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06" w:rsidRPr="00E50A21" w:rsidRDefault="00B26F06" w:rsidP="00E50A21">
      <w:pPr>
        <w:suppressAutoHyphens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A80069" w:rsidRPr="008305CA" w:rsidRDefault="00326FE6" w:rsidP="00E50A21">
      <w:pPr>
        <w:suppressAutoHyphens w:val="0"/>
        <w:spacing w:line="36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vertAlign w:val="subscript"/>
        </w:rPr>
      </w:pPr>
      <w:r w:rsidRPr="008305CA">
        <w:rPr>
          <w:rFonts w:ascii="Tahoma" w:hAnsi="Tahoma" w:cs="Tahoma"/>
          <w:b/>
          <w:bCs/>
          <w:color w:val="000000"/>
          <w:sz w:val="32"/>
          <w:szCs w:val="32"/>
        </w:rPr>
        <w:t xml:space="preserve">UMOWA </w:t>
      </w:r>
      <w:r w:rsidR="00DC784A" w:rsidRPr="008305CA">
        <w:rPr>
          <w:rFonts w:ascii="Tahoma" w:hAnsi="Tahoma" w:cs="Tahoma"/>
          <w:b/>
          <w:bCs/>
          <w:color w:val="000000"/>
          <w:sz w:val="32"/>
          <w:szCs w:val="32"/>
        </w:rPr>
        <w:t>WYKONAWCZA</w:t>
      </w:r>
      <w:r w:rsidRPr="008305CA">
        <w:rPr>
          <w:rFonts w:ascii="Tahoma" w:hAnsi="Tahoma" w:cs="Tahoma"/>
          <w:b/>
          <w:bCs/>
          <w:color w:val="000000"/>
          <w:sz w:val="32"/>
          <w:szCs w:val="32"/>
        </w:rPr>
        <w:t xml:space="preserve"> Nr</w:t>
      </w:r>
      <w:r w:rsidR="004270BE">
        <w:rPr>
          <w:rFonts w:ascii="Tahoma" w:hAnsi="Tahoma" w:cs="Tahoma"/>
          <w:b/>
          <w:bCs/>
          <w:color w:val="000000"/>
          <w:sz w:val="32"/>
          <w:szCs w:val="32"/>
        </w:rPr>
        <w:t xml:space="preserve"> GK.7240.1.</w:t>
      </w:r>
      <w:r w:rsidR="00285535">
        <w:rPr>
          <w:rFonts w:ascii="Tahoma" w:hAnsi="Tahoma" w:cs="Tahoma"/>
          <w:b/>
          <w:bCs/>
          <w:color w:val="000000"/>
          <w:sz w:val="32"/>
          <w:szCs w:val="32"/>
        </w:rPr>
        <w:t>201</w:t>
      </w:r>
      <w:r w:rsidR="002C5925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:rsidR="00A80069" w:rsidRPr="008305CA" w:rsidRDefault="00A80069" w:rsidP="00E50A21">
      <w:pPr>
        <w:suppressAutoHyphens w:val="0"/>
        <w:spacing w:line="360" w:lineRule="auto"/>
        <w:jc w:val="center"/>
        <w:rPr>
          <w:rFonts w:ascii="Tahoma" w:hAnsi="Tahoma" w:cs="Tahoma"/>
          <w:b/>
          <w:color w:val="000000"/>
        </w:rPr>
      </w:pPr>
      <w:r w:rsidRPr="008305CA">
        <w:rPr>
          <w:rFonts w:ascii="Tahoma" w:hAnsi="Tahoma" w:cs="Tahoma"/>
          <w:b/>
          <w:color w:val="000000"/>
        </w:rPr>
        <w:t>O ŚWIADCZENIE USŁUG</w:t>
      </w:r>
      <w:r w:rsidR="0077480F" w:rsidRPr="008305CA">
        <w:rPr>
          <w:rFonts w:ascii="Tahoma" w:hAnsi="Tahoma" w:cs="Tahoma"/>
          <w:b/>
          <w:color w:val="000000"/>
        </w:rPr>
        <w:t xml:space="preserve"> PRZEWOZ</w:t>
      </w:r>
      <w:r w:rsidR="00C756CB" w:rsidRPr="008305CA">
        <w:rPr>
          <w:rFonts w:ascii="Tahoma" w:hAnsi="Tahoma" w:cs="Tahoma"/>
          <w:b/>
          <w:color w:val="000000"/>
        </w:rPr>
        <w:t>U</w:t>
      </w:r>
      <w:r w:rsidR="0077480F" w:rsidRPr="008305CA">
        <w:rPr>
          <w:rFonts w:ascii="Tahoma" w:hAnsi="Tahoma" w:cs="Tahoma"/>
          <w:b/>
          <w:color w:val="000000"/>
        </w:rPr>
        <w:t xml:space="preserve"> W RAMACH</w:t>
      </w:r>
      <w:r w:rsidR="00297AA8">
        <w:rPr>
          <w:rFonts w:ascii="Tahoma" w:hAnsi="Tahoma" w:cs="Tahoma"/>
          <w:b/>
          <w:color w:val="000000"/>
        </w:rPr>
        <w:t xml:space="preserve"> </w:t>
      </w:r>
      <w:r w:rsidR="006957E4" w:rsidRPr="008305CA">
        <w:rPr>
          <w:rFonts w:ascii="Tahoma" w:hAnsi="Tahoma" w:cs="Tahoma"/>
          <w:b/>
          <w:color w:val="000000"/>
        </w:rPr>
        <w:t>PUB</w:t>
      </w:r>
      <w:r w:rsidR="0077480F" w:rsidRPr="008305CA">
        <w:rPr>
          <w:rFonts w:ascii="Tahoma" w:hAnsi="Tahoma" w:cs="Tahoma"/>
          <w:b/>
          <w:color w:val="000000"/>
        </w:rPr>
        <w:t>LICZNEGO</w:t>
      </w:r>
      <w:r w:rsidR="00E50A21" w:rsidRPr="008305CA">
        <w:rPr>
          <w:rFonts w:ascii="Tahoma" w:hAnsi="Tahoma" w:cs="Tahoma"/>
          <w:b/>
          <w:color w:val="000000"/>
        </w:rPr>
        <w:br/>
      </w:r>
      <w:r w:rsidR="00BD72C2" w:rsidRPr="008305CA">
        <w:rPr>
          <w:rFonts w:ascii="Tahoma" w:hAnsi="Tahoma" w:cs="Tahoma"/>
          <w:b/>
          <w:color w:val="000000"/>
        </w:rPr>
        <w:t>TRANSPORTU ZBIOROWEGO</w:t>
      </w:r>
      <w:r w:rsidR="00BD72C2" w:rsidRPr="008305CA">
        <w:rPr>
          <w:rFonts w:ascii="Tahoma" w:hAnsi="Tahoma" w:cs="Tahoma"/>
          <w:b/>
          <w:color w:val="000000"/>
        </w:rPr>
        <w:br/>
        <w:t xml:space="preserve">W </w:t>
      </w:r>
      <w:r w:rsidR="00861AAA">
        <w:rPr>
          <w:rFonts w:ascii="Tahoma" w:hAnsi="Tahoma" w:cs="Tahoma"/>
          <w:b/>
          <w:color w:val="000000"/>
        </w:rPr>
        <w:t>OSTRÓDZKIEJ</w:t>
      </w:r>
      <w:r w:rsidR="00297AA8">
        <w:rPr>
          <w:rFonts w:ascii="Tahoma" w:hAnsi="Tahoma" w:cs="Tahoma"/>
          <w:b/>
          <w:color w:val="000000"/>
        </w:rPr>
        <w:t xml:space="preserve"> </w:t>
      </w:r>
      <w:r w:rsidR="00CF4F4F" w:rsidRPr="008305CA">
        <w:rPr>
          <w:rFonts w:ascii="Tahoma" w:hAnsi="Tahoma" w:cs="Tahoma"/>
          <w:b/>
          <w:color w:val="000000"/>
        </w:rPr>
        <w:t xml:space="preserve">KOMUNIKACJI </w:t>
      </w:r>
      <w:r w:rsidR="00021A14" w:rsidRPr="008305CA">
        <w:rPr>
          <w:rFonts w:ascii="Tahoma" w:hAnsi="Tahoma" w:cs="Tahoma"/>
          <w:b/>
          <w:color w:val="000000"/>
        </w:rPr>
        <w:t>MIEJSKIEJ</w:t>
      </w:r>
      <w:r w:rsidR="008A6725" w:rsidRPr="008305CA">
        <w:rPr>
          <w:rFonts w:ascii="Tahoma" w:hAnsi="Tahoma" w:cs="Tahoma"/>
          <w:b/>
          <w:color w:val="000000"/>
        </w:rPr>
        <w:br/>
      </w:r>
    </w:p>
    <w:p w:rsidR="00A80069" w:rsidRPr="008305CA" w:rsidRDefault="00A80069" w:rsidP="00E50A21">
      <w:pPr>
        <w:suppressAutoHyphens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zawarta w dniu</w:t>
      </w:r>
      <w:r w:rsidR="00297AA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7423E">
        <w:rPr>
          <w:rFonts w:ascii="Tahoma" w:hAnsi="Tahoma" w:cs="Tahoma"/>
          <w:color w:val="000000"/>
          <w:sz w:val="22"/>
          <w:szCs w:val="22"/>
        </w:rPr>
        <w:t>………..</w:t>
      </w:r>
      <w:r w:rsidR="009D703C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297AA8">
        <w:rPr>
          <w:rFonts w:ascii="Tahoma" w:hAnsi="Tahoma" w:cs="Tahoma"/>
          <w:color w:val="000000"/>
          <w:sz w:val="22"/>
          <w:szCs w:val="22"/>
        </w:rPr>
        <w:t>9</w:t>
      </w:r>
      <w:r w:rsidR="00021A14" w:rsidRPr="008305CA">
        <w:rPr>
          <w:rFonts w:ascii="Tahoma" w:hAnsi="Tahoma" w:cs="Tahoma"/>
          <w:color w:val="000000"/>
          <w:sz w:val="22"/>
          <w:szCs w:val="22"/>
        </w:rPr>
        <w:t xml:space="preserve"> r.</w:t>
      </w:r>
      <w:r w:rsidR="00326FE6" w:rsidRPr="008305CA">
        <w:rPr>
          <w:rFonts w:ascii="Tahoma" w:hAnsi="Tahoma" w:cs="Tahoma"/>
          <w:color w:val="000000"/>
          <w:sz w:val="22"/>
          <w:szCs w:val="22"/>
        </w:rPr>
        <w:t xml:space="preserve"> roku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861AAA">
        <w:rPr>
          <w:rFonts w:ascii="Tahoma" w:hAnsi="Tahoma" w:cs="Tahoma"/>
          <w:color w:val="000000"/>
          <w:sz w:val="22"/>
          <w:szCs w:val="22"/>
        </w:rPr>
        <w:t>Ostródzie</w:t>
      </w:r>
      <w:r w:rsidRPr="008305CA">
        <w:rPr>
          <w:rFonts w:ascii="Tahoma" w:hAnsi="Tahoma" w:cs="Tahoma"/>
          <w:color w:val="000000"/>
          <w:sz w:val="22"/>
          <w:szCs w:val="22"/>
        </w:rPr>
        <w:t>, pomiędzy:</w:t>
      </w:r>
    </w:p>
    <w:p w:rsidR="00A80069" w:rsidRPr="008305CA" w:rsidRDefault="00A80069" w:rsidP="00E50A21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A80069" w:rsidRPr="008305CA" w:rsidRDefault="00A80069" w:rsidP="00E50A21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Gminą </w:t>
      </w:r>
      <w:r w:rsidR="00090457" w:rsidRPr="008305CA">
        <w:rPr>
          <w:rFonts w:ascii="Tahoma" w:hAnsi="Tahoma" w:cs="Tahoma"/>
          <w:b/>
          <w:sz w:val="22"/>
          <w:szCs w:val="22"/>
        </w:rPr>
        <w:t xml:space="preserve">Miejską </w:t>
      </w:r>
      <w:r w:rsidR="00861AAA">
        <w:rPr>
          <w:rFonts w:ascii="Tahoma" w:hAnsi="Tahoma" w:cs="Tahoma"/>
          <w:b/>
          <w:sz w:val="22"/>
          <w:szCs w:val="22"/>
        </w:rPr>
        <w:t>Ostróda</w:t>
      </w:r>
      <w:r w:rsidR="00297AA8">
        <w:rPr>
          <w:rFonts w:ascii="Tahoma" w:hAnsi="Tahoma" w:cs="Tahoma"/>
          <w:b/>
          <w:sz w:val="22"/>
          <w:szCs w:val="22"/>
        </w:rPr>
        <w:t xml:space="preserve"> </w:t>
      </w:r>
      <w:r w:rsidR="00090457" w:rsidRPr="008305CA">
        <w:rPr>
          <w:rFonts w:ascii="Tahoma" w:hAnsi="Tahoma" w:cs="Tahoma"/>
          <w:sz w:val="22"/>
          <w:szCs w:val="22"/>
        </w:rPr>
        <w:t xml:space="preserve">z siedzibą w </w:t>
      </w:r>
      <w:r w:rsidR="00861AAA">
        <w:rPr>
          <w:rFonts w:ascii="Tahoma" w:hAnsi="Tahoma" w:cs="Tahoma"/>
          <w:sz w:val="22"/>
          <w:szCs w:val="22"/>
        </w:rPr>
        <w:t>Ostródzie, u</w:t>
      </w:r>
      <w:r w:rsidR="00090457" w:rsidRPr="008305CA">
        <w:rPr>
          <w:rFonts w:ascii="Tahoma" w:hAnsi="Tahoma" w:cs="Tahoma"/>
          <w:sz w:val="22"/>
          <w:szCs w:val="22"/>
        </w:rPr>
        <w:t xml:space="preserve">l. </w:t>
      </w:r>
      <w:r w:rsidR="00861AAA">
        <w:rPr>
          <w:rFonts w:ascii="Tahoma" w:hAnsi="Tahoma" w:cs="Tahoma"/>
          <w:sz w:val="22"/>
          <w:szCs w:val="22"/>
        </w:rPr>
        <w:t>Mickiewicza 24, 14-1</w:t>
      </w:r>
      <w:r w:rsidR="00090457" w:rsidRPr="008305CA">
        <w:rPr>
          <w:rFonts w:ascii="Tahoma" w:hAnsi="Tahoma" w:cs="Tahoma"/>
          <w:sz w:val="22"/>
          <w:szCs w:val="22"/>
        </w:rPr>
        <w:t xml:space="preserve">00 </w:t>
      </w:r>
      <w:r w:rsidR="00861AAA">
        <w:rPr>
          <w:rFonts w:ascii="Tahoma" w:hAnsi="Tahoma" w:cs="Tahoma"/>
          <w:sz w:val="22"/>
          <w:szCs w:val="22"/>
        </w:rPr>
        <w:t>Ostróda</w:t>
      </w:r>
      <w:r w:rsidR="00090457" w:rsidRPr="008305CA">
        <w:rPr>
          <w:rFonts w:ascii="Tahoma" w:hAnsi="Tahoma" w:cs="Tahoma"/>
          <w:sz w:val="22"/>
          <w:szCs w:val="22"/>
        </w:rPr>
        <w:t>, NIP </w:t>
      </w:r>
      <w:r w:rsidR="00861AAA">
        <w:rPr>
          <w:rFonts w:ascii="Tahoma" w:hAnsi="Tahoma" w:cs="Tahoma"/>
          <w:sz w:val="22"/>
          <w:szCs w:val="22"/>
        </w:rPr>
        <w:t>741-209-06-54</w:t>
      </w:r>
      <w:r w:rsidR="00090457" w:rsidRPr="008305CA">
        <w:rPr>
          <w:rFonts w:ascii="Tahoma" w:hAnsi="Tahoma" w:cs="Tahoma"/>
          <w:sz w:val="22"/>
          <w:szCs w:val="22"/>
        </w:rPr>
        <w:t xml:space="preserve">, </w:t>
      </w:r>
      <w:r w:rsidR="00861AAA">
        <w:rPr>
          <w:rFonts w:ascii="Tahoma" w:hAnsi="Tahoma" w:cs="Tahoma"/>
          <w:sz w:val="22"/>
          <w:szCs w:val="22"/>
        </w:rPr>
        <w:t xml:space="preserve">REGON 510743404, </w:t>
      </w:r>
      <w:r w:rsidR="00090457" w:rsidRPr="008305CA">
        <w:rPr>
          <w:rFonts w:ascii="Tahoma" w:hAnsi="Tahoma" w:cs="Tahoma"/>
          <w:sz w:val="22"/>
          <w:szCs w:val="22"/>
        </w:rPr>
        <w:t>reprezentowaną przez</w:t>
      </w:r>
      <w:r w:rsidRPr="008305CA">
        <w:rPr>
          <w:rFonts w:ascii="Tahoma" w:hAnsi="Tahoma" w:cs="Tahoma"/>
          <w:color w:val="000000"/>
          <w:sz w:val="22"/>
          <w:szCs w:val="22"/>
        </w:rPr>
        <w:t>:</w:t>
      </w:r>
    </w:p>
    <w:p w:rsidR="00A80069" w:rsidRDefault="00297AA8" w:rsidP="00E50A21">
      <w:pPr>
        <w:numPr>
          <w:ilvl w:val="0"/>
          <w:numId w:val="19"/>
        </w:numPr>
        <w:tabs>
          <w:tab w:val="left" w:pos="7800"/>
          <w:tab w:val="left" w:pos="10800"/>
        </w:tabs>
        <w:suppressAutoHyphens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Zbigniewa Michalaka</w:t>
      </w:r>
      <w:r w:rsidR="00861AAA" w:rsidRPr="008305CA">
        <w:rPr>
          <w:rFonts w:ascii="Tahoma" w:hAnsi="Tahoma" w:cs="Tahoma"/>
          <w:color w:val="000000"/>
          <w:sz w:val="22"/>
          <w:szCs w:val="22"/>
        </w:rPr>
        <w:t xml:space="preserve"> –</w:t>
      </w:r>
      <w:r w:rsidR="008A6725" w:rsidRPr="008305CA">
        <w:rPr>
          <w:rFonts w:ascii="Tahoma" w:hAnsi="Tahoma" w:cs="Tahoma"/>
          <w:color w:val="000000"/>
          <w:sz w:val="22"/>
          <w:szCs w:val="22"/>
        </w:rPr>
        <w:t xml:space="preserve">Burmistrza </w:t>
      </w:r>
      <w:r w:rsidR="003F335D">
        <w:rPr>
          <w:rFonts w:ascii="Tahoma" w:hAnsi="Tahoma" w:cs="Tahoma"/>
          <w:color w:val="000000"/>
          <w:sz w:val="22"/>
          <w:szCs w:val="22"/>
        </w:rPr>
        <w:t xml:space="preserve">Miasta </w:t>
      </w:r>
      <w:r w:rsidR="00861AAA">
        <w:rPr>
          <w:rFonts w:ascii="Tahoma" w:hAnsi="Tahoma" w:cs="Tahoma"/>
          <w:color w:val="000000"/>
          <w:sz w:val="22"/>
          <w:szCs w:val="22"/>
        </w:rPr>
        <w:t>Ostród</w:t>
      </w:r>
      <w:r w:rsidR="00BD2BD6">
        <w:rPr>
          <w:rFonts w:ascii="Tahoma" w:hAnsi="Tahoma" w:cs="Tahoma"/>
          <w:color w:val="000000"/>
          <w:sz w:val="22"/>
          <w:szCs w:val="22"/>
        </w:rPr>
        <w:t>a</w:t>
      </w:r>
      <w:r w:rsidR="007808CE">
        <w:rPr>
          <w:rFonts w:ascii="Tahoma" w:hAnsi="Tahoma" w:cs="Tahoma"/>
          <w:color w:val="000000"/>
          <w:sz w:val="22"/>
          <w:szCs w:val="22"/>
        </w:rPr>
        <w:t>;</w:t>
      </w:r>
    </w:p>
    <w:p w:rsidR="007C4D49" w:rsidRPr="008305CA" w:rsidRDefault="007C4D49" w:rsidP="007C4D49">
      <w:pPr>
        <w:tabs>
          <w:tab w:val="left" w:pos="7800"/>
          <w:tab w:val="left" w:pos="10800"/>
        </w:tabs>
        <w:suppressAutoHyphens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przy kontrasygnacie:</w:t>
      </w:r>
    </w:p>
    <w:p w:rsidR="00A80069" w:rsidRPr="008305CA" w:rsidRDefault="007C4D49" w:rsidP="00E50A21">
      <w:pPr>
        <w:numPr>
          <w:ilvl w:val="0"/>
          <w:numId w:val="19"/>
        </w:numPr>
        <w:tabs>
          <w:tab w:val="left" w:pos="7800"/>
          <w:tab w:val="left" w:pos="10800"/>
        </w:tabs>
        <w:suppressAutoHyphens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Marty Bożęckiej </w:t>
      </w:r>
      <w:r w:rsidR="00861AAA">
        <w:rPr>
          <w:rFonts w:ascii="Tahoma" w:hAnsi="Tahoma" w:cs="Tahoma"/>
          <w:color w:val="000000"/>
          <w:sz w:val="22"/>
          <w:szCs w:val="22"/>
        </w:rPr>
        <w:t xml:space="preserve">– </w:t>
      </w:r>
      <w:r>
        <w:rPr>
          <w:rFonts w:ascii="Tahoma" w:hAnsi="Tahoma" w:cs="Tahoma"/>
          <w:color w:val="000000"/>
          <w:sz w:val="22"/>
          <w:szCs w:val="22"/>
        </w:rPr>
        <w:t>Skarbnika Miasta</w:t>
      </w:r>
      <w:r w:rsidR="007808CE">
        <w:rPr>
          <w:rFonts w:ascii="Tahoma" w:hAnsi="Tahoma" w:cs="Tahoma"/>
          <w:color w:val="000000"/>
          <w:sz w:val="22"/>
          <w:szCs w:val="22"/>
        </w:rPr>
        <w:t>;</w:t>
      </w:r>
    </w:p>
    <w:p w:rsidR="004407D9" w:rsidRPr="008305CA" w:rsidRDefault="00326FE6" w:rsidP="00E50A21">
      <w:pPr>
        <w:suppressAutoHyphens w:val="0"/>
        <w:spacing w:line="360" w:lineRule="auto"/>
        <w:ind w:left="11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zwan</w:t>
      </w:r>
      <w:r w:rsidR="004407D9" w:rsidRPr="008305CA">
        <w:rPr>
          <w:rFonts w:ascii="Tahoma" w:hAnsi="Tahoma" w:cs="Tahoma"/>
          <w:color w:val="000000"/>
          <w:sz w:val="22"/>
          <w:szCs w:val="22"/>
        </w:rPr>
        <w:t>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dalej </w:t>
      </w:r>
      <w:r w:rsidR="00D44D87" w:rsidRPr="008305CA">
        <w:rPr>
          <w:rFonts w:ascii="Tahoma" w:hAnsi="Tahoma" w:cs="Tahoma"/>
          <w:b/>
          <w:color w:val="000000"/>
          <w:sz w:val="22"/>
          <w:szCs w:val="22"/>
        </w:rPr>
        <w:t>Miastem</w:t>
      </w:r>
      <w:r w:rsidR="00D44D87" w:rsidRPr="008305CA">
        <w:rPr>
          <w:rFonts w:ascii="Tahoma" w:hAnsi="Tahoma" w:cs="Tahoma"/>
          <w:color w:val="000000"/>
          <w:sz w:val="22"/>
          <w:szCs w:val="22"/>
        </w:rPr>
        <w:t>,</w:t>
      </w:r>
    </w:p>
    <w:p w:rsidR="00A80069" w:rsidRPr="008305CA" w:rsidRDefault="00D44D87" w:rsidP="00E50A21">
      <w:pPr>
        <w:suppressAutoHyphens w:val="0"/>
        <w:spacing w:line="360" w:lineRule="auto"/>
        <w:ind w:left="11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a</w:t>
      </w:r>
    </w:p>
    <w:p w:rsidR="00A80069" w:rsidRPr="008305CA" w:rsidRDefault="00861AAA" w:rsidP="00E50A21">
      <w:pPr>
        <w:suppressAutoHyphens w:val="0"/>
        <w:spacing w:line="360" w:lineRule="auto"/>
        <w:ind w:left="1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Żeglugą Ostródzko-Elbląską</w:t>
      </w:r>
      <w:r w:rsidR="00297AA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93CAC">
        <w:rPr>
          <w:rFonts w:ascii="Tahoma" w:hAnsi="Tahoma" w:cs="Tahoma"/>
          <w:b/>
          <w:bCs/>
          <w:sz w:val="22"/>
          <w:szCs w:val="22"/>
        </w:rPr>
        <w:t>Spółka</w:t>
      </w:r>
      <w:r w:rsidR="00297AA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90457" w:rsidRPr="008305CA">
        <w:rPr>
          <w:rFonts w:ascii="Tahoma" w:hAnsi="Tahoma" w:cs="Tahoma"/>
          <w:b/>
          <w:bCs/>
          <w:sz w:val="22"/>
          <w:szCs w:val="22"/>
        </w:rPr>
        <w:t xml:space="preserve">z ograniczoną odpowiedzialnością </w:t>
      </w:r>
      <w:r w:rsidR="00090457" w:rsidRPr="008305CA">
        <w:rPr>
          <w:rFonts w:ascii="Tahoma" w:hAnsi="Tahoma" w:cs="Tahoma"/>
          <w:bCs/>
          <w:sz w:val="22"/>
          <w:szCs w:val="22"/>
        </w:rPr>
        <w:t>z siedzibą w </w:t>
      </w:r>
      <w:r>
        <w:rPr>
          <w:rFonts w:ascii="Tahoma" w:hAnsi="Tahoma" w:cs="Tahoma"/>
          <w:bCs/>
          <w:sz w:val="22"/>
          <w:szCs w:val="22"/>
        </w:rPr>
        <w:t>Ostródzie</w:t>
      </w:r>
      <w:r w:rsidR="00090457" w:rsidRPr="008305CA">
        <w:rPr>
          <w:rFonts w:ascii="Tahoma" w:hAnsi="Tahoma" w:cs="Tahoma"/>
          <w:bCs/>
          <w:sz w:val="22"/>
          <w:szCs w:val="22"/>
        </w:rPr>
        <w:t xml:space="preserve">, przy ul. </w:t>
      </w:r>
      <w:r>
        <w:rPr>
          <w:rFonts w:ascii="Tahoma" w:hAnsi="Tahoma" w:cs="Tahoma"/>
          <w:bCs/>
          <w:sz w:val="22"/>
          <w:szCs w:val="22"/>
        </w:rPr>
        <w:t>Grunwaldzkiej 49, 14-1</w:t>
      </w:r>
      <w:r w:rsidR="00090457" w:rsidRPr="008305CA">
        <w:rPr>
          <w:rFonts w:ascii="Tahoma" w:hAnsi="Tahoma" w:cs="Tahoma"/>
          <w:bCs/>
          <w:sz w:val="22"/>
          <w:szCs w:val="22"/>
        </w:rPr>
        <w:t xml:space="preserve">00 </w:t>
      </w:r>
      <w:r>
        <w:rPr>
          <w:rFonts w:ascii="Tahoma" w:hAnsi="Tahoma" w:cs="Tahoma"/>
          <w:bCs/>
          <w:sz w:val="22"/>
          <w:szCs w:val="22"/>
        </w:rPr>
        <w:t>Ostróda</w:t>
      </w:r>
      <w:r w:rsidR="00090457" w:rsidRPr="008305CA">
        <w:rPr>
          <w:rFonts w:ascii="Tahoma" w:hAnsi="Tahoma" w:cs="Tahoma"/>
          <w:bCs/>
          <w:sz w:val="22"/>
          <w:szCs w:val="22"/>
        </w:rPr>
        <w:t>, zarejestrowaną pod nr KRS 0000</w:t>
      </w:r>
      <w:r w:rsidR="00814C82">
        <w:rPr>
          <w:rFonts w:ascii="Tahoma" w:hAnsi="Tahoma" w:cs="Tahoma"/>
          <w:bCs/>
          <w:sz w:val="22"/>
          <w:szCs w:val="22"/>
        </w:rPr>
        <w:t>375998</w:t>
      </w:r>
      <w:r w:rsidR="00090457" w:rsidRPr="008305CA">
        <w:rPr>
          <w:rFonts w:ascii="Tahoma" w:hAnsi="Tahoma" w:cs="Tahoma"/>
          <w:bCs/>
          <w:sz w:val="22"/>
          <w:szCs w:val="22"/>
        </w:rPr>
        <w:t>, RE</w:t>
      </w:r>
      <w:r w:rsidR="00A92972">
        <w:rPr>
          <w:rFonts w:ascii="Tahoma" w:hAnsi="Tahoma" w:cs="Tahoma"/>
          <w:bCs/>
          <w:sz w:val="22"/>
          <w:szCs w:val="22"/>
        </w:rPr>
        <w:t xml:space="preserve">GON </w:t>
      </w:r>
      <w:r>
        <w:rPr>
          <w:rFonts w:ascii="Tahoma" w:hAnsi="Tahoma" w:cs="Tahoma"/>
          <w:bCs/>
          <w:sz w:val="22"/>
          <w:szCs w:val="22"/>
        </w:rPr>
        <w:t>2800582249</w:t>
      </w:r>
      <w:r w:rsidR="00A92972">
        <w:rPr>
          <w:rFonts w:ascii="Tahoma" w:hAnsi="Tahoma" w:cs="Tahoma"/>
          <w:bCs/>
          <w:sz w:val="22"/>
          <w:szCs w:val="22"/>
        </w:rPr>
        <w:t xml:space="preserve">, NIP </w:t>
      </w:r>
      <w:r>
        <w:rPr>
          <w:rFonts w:ascii="Tahoma" w:hAnsi="Tahoma" w:cs="Tahoma"/>
          <w:bCs/>
          <w:sz w:val="22"/>
          <w:szCs w:val="22"/>
        </w:rPr>
        <w:t>741</w:t>
      </w:r>
      <w:r w:rsidR="00A92972"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Cs/>
          <w:sz w:val="22"/>
          <w:szCs w:val="22"/>
        </w:rPr>
        <w:t>211</w:t>
      </w:r>
      <w:r w:rsidR="00A92972"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Cs/>
          <w:sz w:val="22"/>
          <w:szCs w:val="22"/>
        </w:rPr>
        <w:t>18</w:t>
      </w:r>
      <w:r w:rsidR="00A92972">
        <w:rPr>
          <w:rFonts w:ascii="Tahoma" w:hAnsi="Tahoma" w:cs="Tahoma"/>
          <w:bCs/>
          <w:sz w:val="22"/>
          <w:szCs w:val="22"/>
        </w:rPr>
        <w:t>-</w:t>
      </w:r>
      <w:r>
        <w:rPr>
          <w:rFonts w:ascii="Tahoma" w:hAnsi="Tahoma" w:cs="Tahoma"/>
          <w:bCs/>
          <w:sz w:val="22"/>
          <w:szCs w:val="22"/>
        </w:rPr>
        <w:t>24</w:t>
      </w:r>
      <w:r w:rsidR="00090457" w:rsidRPr="008305CA">
        <w:rPr>
          <w:rFonts w:ascii="Tahoma" w:hAnsi="Tahoma" w:cs="Tahoma"/>
          <w:bCs/>
          <w:sz w:val="22"/>
          <w:szCs w:val="22"/>
        </w:rPr>
        <w:t xml:space="preserve">, </w:t>
      </w:r>
      <w:r w:rsidR="00B517C8">
        <w:rPr>
          <w:rFonts w:ascii="Tahoma" w:hAnsi="Tahoma" w:cs="Tahoma"/>
          <w:bCs/>
          <w:sz w:val="22"/>
          <w:szCs w:val="22"/>
        </w:rPr>
        <w:t>kapitał własny 10 343 000 zł,</w:t>
      </w:r>
      <w:r w:rsidR="00175259">
        <w:rPr>
          <w:rFonts w:ascii="Tahoma" w:hAnsi="Tahoma" w:cs="Tahoma"/>
          <w:bCs/>
          <w:sz w:val="22"/>
          <w:szCs w:val="22"/>
        </w:rPr>
        <w:t xml:space="preserve">             </w:t>
      </w:r>
      <w:r w:rsidR="00B517C8">
        <w:rPr>
          <w:rFonts w:ascii="Tahoma" w:hAnsi="Tahoma" w:cs="Tahoma"/>
          <w:bCs/>
          <w:sz w:val="22"/>
          <w:szCs w:val="22"/>
        </w:rPr>
        <w:t xml:space="preserve"> </w:t>
      </w:r>
      <w:r w:rsidR="00090457" w:rsidRPr="008305CA">
        <w:rPr>
          <w:rFonts w:ascii="Tahoma" w:hAnsi="Tahoma" w:cs="Tahoma"/>
          <w:bCs/>
          <w:sz w:val="22"/>
          <w:szCs w:val="22"/>
        </w:rPr>
        <w:t>reprezentowaną przez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: </w:t>
      </w:r>
    </w:p>
    <w:p w:rsidR="00A80069" w:rsidRPr="008305CA" w:rsidRDefault="00297AA8" w:rsidP="00E50A21">
      <w:pPr>
        <w:numPr>
          <w:ilvl w:val="0"/>
          <w:numId w:val="20"/>
        </w:numPr>
        <w:tabs>
          <w:tab w:val="left" w:pos="10800"/>
        </w:tabs>
        <w:suppressAutoHyphens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Jakuba Urbanowicza</w:t>
      </w:r>
      <w:r w:rsidR="00090457" w:rsidRPr="008305CA">
        <w:rPr>
          <w:rFonts w:ascii="Tahoma" w:hAnsi="Tahoma" w:cs="Tahoma"/>
          <w:color w:val="000000"/>
          <w:sz w:val="22"/>
          <w:szCs w:val="22"/>
        </w:rPr>
        <w:t xml:space="preserve"> – Prezesa Zarządu</w:t>
      </w:r>
      <w:r w:rsidR="007808CE">
        <w:rPr>
          <w:rFonts w:ascii="Tahoma" w:hAnsi="Tahoma" w:cs="Tahoma"/>
          <w:color w:val="000000"/>
          <w:sz w:val="22"/>
          <w:szCs w:val="22"/>
        </w:rPr>
        <w:t>;</w:t>
      </w:r>
    </w:p>
    <w:p w:rsidR="001767D1" w:rsidRPr="008305CA" w:rsidRDefault="00297AA8" w:rsidP="00E50A21">
      <w:pPr>
        <w:tabs>
          <w:tab w:val="left" w:pos="0"/>
          <w:tab w:val="left" w:pos="360"/>
        </w:tabs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zwan</w:t>
      </w:r>
      <w:r w:rsidR="007808CE">
        <w:rPr>
          <w:rFonts w:ascii="Tahoma" w:hAnsi="Tahoma" w:cs="Tahoma"/>
          <w:color w:val="000000"/>
          <w:sz w:val="22"/>
          <w:szCs w:val="22"/>
        </w:rPr>
        <w:t>ą</w:t>
      </w:r>
      <w:r w:rsidR="000F2794" w:rsidRPr="008305CA">
        <w:rPr>
          <w:rFonts w:ascii="Tahoma" w:hAnsi="Tahoma" w:cs="Tahoma"/>
          <w:color w:val="000000"/>
          <w:sz w:val="22"/>
          <w:szCs w:val="22"/>
        </w:rPr>
        <w:t xml:space="preserve"> dalej </w:t>
      </w:r>
      <w:r w:rsidR="00861AAA">
        <w:rPr>
          <w:rFonts w:ascii="Tahoma" w:hAnsi="Tahoma" w:cs="Tahoma"/>
          <w:b/>
          <w:color w:val="000000"/>
          <w:sz w:val="22"/>
          <w:szCs w:val="22"/>
        </w:rPr>
        <w:t>Spółką</w:t>
      </w:r>
      <w:r w:rsidR="0077480F" w:rsidRPr="008305CA">
        <w:rPr>
          <w:rFonts w:ascii="Tahoma" w:hAnsi="Tahoma" w:cs="Tahoma"/>
          <w:color w:val="000000"/>
          <w:sz w:val="22"/>
          <w:szCs w:val="22"/>
        </w:rPr>
        <w:t>,</w:t>
      </w:r>
    </w:p>
    <w:p w:rsidR="00090457" w:rsidRPr="008305CA" w:rsidRDefault="00090457" w:rsidP="00E50A21">
      <w:pPr>
        <w:tabs>
          <w:tab w:val="left" w:pos="0"/>
          <w:tab w:val="left" w:pos="360"/>
        </w:tabs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77480F" w:rsidRPr="008305CA" w:rsidRDefault="00175259" w:rsidP="00E50A21">
      <w:pPr>
        <w:tabs>
          <w:tab w:val="left" w:pos="0"/>
          <w:tab w:val="left" w:pos="360"/>
        </w:tabs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 następującej treści:</w:t>
      </w:r>
    </w:p>
    <w:p w:rsidR="0076794A" w:rsidRPr="008305CA" w:rsidRDefault="005D78FE" w:rsidP="0093547B">
      <w:pPr>
        <w:suppressAutoHyphens w:val="0"/>
        <w:spacing w:line="360" w:lineRule="auto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8305CA">
        <w:rPr>
          <w:rFonts w:ascii="Tahoma" w:hAnsi="Tahoma" w:cs="Tahoma"/>
          <w:i/>
          <w:color w:val="000000"/>
          <w:sz w:val="22"/>
          <w:szCs w:val="22"/>
        </w:rPr>
        <w:t xml:space="preserve">Niniejsza umowa zostaje przez Miasto zawarta </w:t>
      </w:r>
      <w:r w:rsidR="0093547B" w:rsidRPr="008305CA">
        <w:rPr>
          <w:rFonts w:ascii="Tahoma" w:hAnsi="Tahoma" w:cs="Tahoma"/>
          <w:i/>
          <w:color w:val="000000"/>
          <w:sz w:val="22"/>
          <w:szCs w:val="22"/>
        </w:rPr>
        <w:t>bezpośrednio z</w:t>
      </w:r>
      <w:r w:rsidR="0093547B">
        <w:rPr>
          <w:rFonts w:ascii="Tahoma" w:hAnsi="Tahoma" w:cs="Tahoma"/>
          <w:i/>
          <w:color w:val="000000"/>
          <w:sz w:val="22"/>
          <w:szCs w:val="22"/>
        </w:rPr>
        <w:t>e</w:t>
      </w:r>
      <w:r w:rsidR="00297AA8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="0093547B">
        <w:rPr>
          <w:rFonts w:ascii="Tahoma" w:hAnsi="Tahoma" w:cs="Tahoma"/>
          <w:i/>
          <w:color w:val="000000"/>
          <w:sz w:val="22"/>
          <w:szCs w:val="22"/>
        </w:rPr>
        <w:t>Spółką</w:t>
      </w:r>
      <w:r w:rsidR="00297AA8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i/>
          <w:color w:val="000000"/>
          <w:sz w:val="22"/>
          <w:szCs w:val="22"/>
        </w:rPr>
        <w:t xml:space="preserve">na podstawie </w:t>
      </w:r>
      <w:r w:rsidR="007808CE">
        <w:rPr>
          <w:rFonts w:ascii="Tahoma" w:hAnsi="Tahoma" w:cs="Tahoma"/>
          <w:i/>
          <w:color w:val="000000"/>
          <w:sz w:val="22"/>
          <w:szCs w:val="22"/>
        </w:rPr>
        <w:t>art. 1 ust. 1,</w:t>
      </w:r>
      <w:r w:rsidRPr="008305CA">
        <w:rPr>
          <w:rFonts w:ascii="Tahoma" w:hAnsi="Tahoma" w:cs="Tahoma"/>
          <w:i/>
          <w:color w:val="000000"/>
          <w:sz w:val="22"/>
          <w:szCs w:val="22"/>
        </w:rPr>
        <w:t xml:space="preserve"> a</w:t>
      </w:r>
      <w:r w:rsidR="0093547B">
        <w:rPr>
          <w:rFonts w:ascii="Tahoma" w:hAnsi="Tahoma" w:cs="Tahoma"/>
          <w:i/>
          <w:color w:val="000000"/>
          <w:sz w:val="22"/>
          <w:szCs w:val="22"/>
        </w:rPr>
        <w:t>rt. 7 oraz art. 22 ust. 1 pkt. 1</w:t>
      </w:r>
      <w:r w:rsidRPr="008305CA">
        <w:rPr>
          <w:rFonts w:ascii="Tahoma" w:hAnsi="Tahoma" w:cs="Tahoma"/>
          <w:i/>
          <w:color w:val="000000"/>
          <w:sz w:val="22"/>
          <w:szCs w:val="22"/>
        </w:rPr>
        <w:t xml:space="preserve"> ustawy z dnia 16 grudnia 2010 r. o publicznym </w:t>
      </w:r>
      <w:r w:rsidR="00175259">
        <w:rPr>
          <w:rFonts w:ascii="Tahoma" w:hAnsi="Tahoma" w:cs="Tahoma"/>
          <w:i/>
          <w:color w:val="000000"/>
          <w:sz w:val="22"/>
          <w:szCs w:val="22"/>
        </w:rPr>
        <w:t xml:space="preserve">            </w:t>
      </w:r>
      <w:r w:rsidR="006C3C33" w:rsidRPr="008305CA">
        <w:rPr>
          <w:rFonts w:ascii="Tahoma" w:hAnsi="Tahoma" w:cs="Tahoma"/>
          <w:i/>
          <w:color w:val="000000"/>
          <w:sz w:val="22"/>
          <w:szCs w:val="22"/>
        </w:rPr>
        <w:t xml:space="preserve">transporcie zbiorowym </w:t>
      </w:r>
      <w:r w:rsidR="006C3C33" w:rsidRPr="00A421AA">
        <w:rPr>
          <w:rFonts w:ascii="Tahoma" w:hAnsi="Tahoma" w:cs="Tahoma"/>
          <w:i/>
          <w:sz w:val="22"/>
          <w:szCs w:val="22"/>
        </w:rPr>
        <w:t>(</w:t>
      </w:r>
      <w:r w:rsidR="00A421AA" w:rsidRPr="00A421AA">
        <w:rPr>
          <w:rFonts w:ascii="Tahoma" w:hAnsi="Tahoma" w:cs="Tahoma"/>
          <w:i/>
          <w:sz w:val="22"/>
          <w:szCs w:val="22"/>
        </w:rPr>
        <w:t xml:space="preserve">tj. </w:t>
      </w:r>
      <w:r w:rsidR="006C3C33" w:rsidRPr="00A421AA">
        <w:rPr>
          <w:rFonts w:ascii="Tahoma" w:hAnsi="Tahoma" w:cs="Tahoma"/>
          <w:i/>
          <w:sz w:val="22"/>
          <w:szCs w:val="22"/>
        </w:rPr>
        <w:t>Dz. U. z </w:t>
      </w:r>
      <w:r w:rsidR="00BD72C2" w:rsidRPr="00A421AA">
        <w:rPr>
          <w:rFonts w:ascii="Tahoma" w:hAnsi="Tahoma" w:cs="Tahoma"/>
          <w:i/>
          <w:sz w:val="22"/>
          <w:szCs w:val="22"/>
        </w:rPr>
        <w:t>201</w:t>
      </w:r>
      <w:r w:rsidR="00A421AA" w:rsidRPr="00A421AA">
        <w:rPr>
          <w:rFonts w:ascii="Tahoma" w:hAnsi="Tahoma" w:cs="Tahoma"/>
          <w:i/>
          <w:sz w:val="22"/>
          <w:szCs w:val="22"/>
        </w:rPr>
        <w:t>8</w:t>
      </w:r>
      <w:r w:rsidRPr="00A421AA">
        <w:rPr>
          <w:rFonts w:ascii="Tahoma" w:hAnsi="Tahoma" w:cs="Tahoma"/>
          <w:i/>
          <w:sz w:val="22"/>
          <w:szCs w:val="22"/>
        </w:rPr>
        <w:t xml:space="preserve"> r. poz. </w:t>
      </w:r>
      <w:r w:rsidR="00A421AA" w:rsidRPr="00A421AA">
        <w:rPr>
          <w:rFonts w:ascii="Tahoma" w:hAnsi="Tahoma" w:cs="Tahoma"/>
          <w:i/>
          <w:sz w:val="22"/>
          <w:szCs w:val="22"/>
        </w:rPr>
        <w:t>2016</w:t>
      </w:r>
      <w:r w:rsidRPr="00A421AA">
        <w:rPr>
          <w:rFonts w:ascii="Tahoma" w:hAnsi="Tahoma" w:cs="Tahoma"/>
          <w:i/>
          <w:sz w:val="22"/>
          <w:szCs w:val="22"/>
        </w:rPr>
        <w:t xml:space="preserve"> z </w:t>
      </w:r>
      <w:proofErr w:type="spellStart"/>
      <w:r w:rsidRPr="00A421AA">
        <w:rPr>
          <w:rFonts w:ascii="Tahoma" w:hAnsi="Tahoma" w:cs="Tahoma"/>
          <w:i/>
          <w:sz w:val="22"/>
          <w:szCs w:val="22"/>
        </w:rPr>
        <w:t>późn</w:t>
      </w:r>
      <w:proofErr w:type="spellEnd"/>
      <w:r w:rsidRPr="00A421AA">
        <w:rPr>
          <w:rFonts w:ascii="Tahoma" w:hAnsi="Tahoma" w:cs="Tahoma"/>
          <w:i/>
          <w:sz w:val="22"/>
          <w:szCs w:val="22"/>
        </w:rPr>
        <w:t>. zm.),</w:t>
      </w:r>
      <w:r w:rsidRPr="008305CA">
        <w:rPr>
          <w:rFonts w:ascii="Tahoma" w:hAnsi="Tahoma" w:cs="Tahoma"/>
          <w:i/>
          <w:color w:val="000000"/>
          <w:sz w:val="22"/>
          <w:szCs w:val="22"/>
        </w:rPr>
        <w:t xml:space="preserve"> </w:t>
      </w:r>
      <w:r w:rsidR="0093547B">
        <w:rPr>
          <w:rFonts w:ascii="Tahoma" w:hAnsi="Tahoma" w:cs="Tahoma"/>
          <w:i/>
          <w:color w:val="000000"/>
          <w:sz w:val="22"/>
          <w:szCs w:val="22"/>
        </w:rPr>
        <w:t>z uwzględnieniem art. 5 ust. 4</w:t>
      </w:r>
      <w:r w:rsidR="007C4D49">
        <w:rPr>
          <w:rFonts w:ascii="Tahoma" w:hAnsi="Tahoma" w:cs="Tahoma"/>
          <w:i/>
          <w:color w:val="000000"/>
          <w:sz w:val="22"/>
          <w:szCs w:val="22"/>
        </w:rPr>
        <w:t xml:space="preserve"> R</w:t>
      </w:r>
      <w:r w:rsidR="00FA25D9" w:rsidRPr="008305CA">
        <w:rPr>
          <w:rFonts w:ascii="Tahoma" w:hAnsi="Tahoma" w:cs="Tahoma"/>
          <w:i/>
          <w:color w:val="000000"/>
          <w:sz w:val="22"/>
          <w:szCs w:val="22"/>
        </w:rPr>
        <w:t xml:space="preserve">ozporządzenia (WE) Nr 1370/2007 Parlamentu Europejskiego i Rady z dnia </w:t>
      </w:r>
      <w:r w:rsidR="00175259">
        <w:rPr>
          <w:rFonts w:ascii="Tahoma" w:hAnsi="Tahoma" w:cs="Tahoma"/>
          <w:i/>
          <w:color w:val="000000"/>
          <w:sz w:val="22"/>
          <w:szCs w:val="22"/>
        </w:rPr>
        <w:t xml:space="preserve">            </w:t>
      </w:r>
      <w:r w:rsidR="00FA25D9" w:rsidRPr="008305CA">
        <w:rPr>
          <w:rFonts w:ascii="Tahoma" w:hAnsi="Tahoma" w:cs="Tahoma"/>
          <w:i/>
          <w:color w:val="000000"/>
          <w:sz w:val="22"/>
          <w:szCs w:val="22"/>
        </w:rPr>
        <w:t xml:space="preserve">23 października 2007 r., </w:t>
      </w:r>
      <w:r w:rsidR="006C3C33" w:rsidRPr="008305CA">
        <w:rPr>
          <w:rFonts w:ascii="Tahoma" w:hAnsi="Tahoma" w:cs="Tahoma"/>
          <w:i/>
          <w:color w:val="000000"/>
          <w:sz w:val="22"/>
          <w:szCs w:val="22"/>
        </w:rPr>
        <w:t>dotyczącego usług publicznych w </w:t>
      </w:r>
      <w:r w:rsidR="00FA25D9" w:rsidRPr="008305CA">
        <w:rPr>
          <w:rFonts w:ascii="Tahoma" w:hAnsi="Tahoma" w:cs="Tahoma"/>
          <w:i/>
          <w:color w:val="000000"/>
          <w:sz w:val="22"/>
          <w:szCs w:val="22"/>
        </w:rPr>
        <w:t>zakresie kolejowego i drogowego transportu pasażerskiego oraz uchylającego rozporządzenia Rady (EWG) nr 1191/69 i (EWG) nr 1107/70.</w:t>
      </w:r>
      <w:r w:rsidRPr="008305CA">
        <w:rPr>
          <w:rFonts w:ascii="Tahoma" w:hAnsi="Tahoma" w:cs="Tahoma"/>
          <w:i/>
          <w:color w:val="000000"/>
          <w:sz w:val="22"/>
          <w:szCs w:val="22"/>
        </w:rPr>
        <w:t xml:space="preserve"> Miasto jest organizatorem publicznego transportu zbiorowego na </w:t>
      </w:r>
      <w:r w:rsidRPr="008305CA">
        <w:rPr>
          <w:rFonts w:ascii="Tahoma" w:hAnsi="Tahoma" w:cs="Tahoma"/>
          <w:i/>
          <w:sz w:val="22"/>
          <w:szCs w:val="22"/>
        </w:rPr>
        <w:t xml:space="preserve">obszarze Gminy </w:t>
      </w:r>
      <w:r w:rsidR="00090457" w:rsidRPr="008305CA">
        <w:rPr>
          <w:rFonts w:ascii="Tahoma" w:hAnsi="Tahoma" w:cs="Tahoma"/>
          <w:i/>
          <w:sz w:val="22"/>
          <w:szCs w:val="22"/>
        </w:rPr>
        <w:t xml:space="preserve">Miejskiej </w:t>
      </w:r>
      <w:r w:rsidR="000474AB">
        <w:rPr>
          <w:rFonts w:ascii="Tahoma" w:hAnsi="Tahoma" w:cs="Tahoma"/>
          <w:i/>
          <w:sz w:val="22"/>
          <w:szCs w:val="22"/>
        </w:rPr>
        <w:t>Ostróda</w:t>
      </w:r>
      <w:r w:rsidR="00297AA8">
        <w:rPr>
          <w:rFonts w:ascii="Tahoma" w:hAnsi="Tahoma" w:cs="Tahoma"/>
          <w:i/>
          <w:sz w:val="22"/>
          <w:szCs w:val="22"/>
        </w:rPr>
        <w:t xml:space="preserve"> </w:t>
      </w:r>
      <w:r w:rsidRPr="008305CA">
        <w:rPr>
          <w:rFonts w:ascii="Tahoma" w:hAnsi="Tahoma" w:cs="Tahoma"/>
          <w:i/>
          <w:sz w:val="22"/>
          <w:szCs w:val="22"/>
        </w:rPr>
        <w:t xml:space="preserve">oraz </w:t>
      </w:r>
      <w:r w:rsidRPr="008305CA">
        <w:rPr>
          <w:rFonts w:ascii="Tahoma" w:hAnsi="Tahoma" w:cs="Tahoma"/>
          <w:i/>
          <w:color w:val="000000"/>
          <w:sz w:val="22"/>
          <w:szCs w:val="22"/>
        </w:rPr>
        <w:t xml:space="preserve">na obszarze gmin, które powierzyły Miastu na podstawie zawartych porozumień międzygminnych, organizację publicznego transportu miejskiego na swoim </w:t>
      </w:r>
      <w:r w:rsidR="00175259">
        <w:rPr>
          <w:rFonts w:ascii="Tahoma" w:hAnsi="Tahoma" w:cs="Tahoma"/>
          <w:i/>
          <w:color w:val="000000"/>
          <w:sz w:val="22"/>
          <w:szCs w:val="22"/>
        </w:rPr>
        <w:t xml:space="preserve">          </w:t>
      </w:r>
      <w:r w:rsidRPr="008305CA">
        <w:rPr>
          <w:rFonts w:ascii="Tahoma" w:hAnsi="Tahoma" w:cs="Tahoma"/>
          <w:i/>
          <w:color w:val="000000"/>
          <w:sz w:val="22"/>
          <w:szCs w:val="22"/>
        </w:rPr>
        <w:t>obszarze.</w:t>
      </w:r>
      <w:r w:rsidR="0076794A" w:rsidRPr="008305CA">
        <w:rPr>
          <w:rFonts w:ascii="Tahoma" w:hAnsi="Tahoma" w:cs="Tahoma"/>
          <w:i/>
          <w:color w:val="000000"/>
          <w:sz w:val="22"/>
          <w:szCs w:val="22"/>
        </w:rPr>
        <w:br w:type="page"/>
      </w:r>
    </w:p>
    <w:p w:rsidR="008030C1" w:rsidRPr="008305CA" w:rsidRDefault="0077480F" w:rsidP="000474AB">
      <w:pPr>
        <w:suppressAutoHyphens w:val="0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>Mając na uwadze,</w:t>
      </w:r>
      <w:r w:rsidR="008030C1" w:rsidRPr="008305CA">
        <w:rPr>
          <w:rFonts w:ascii="Tahoma" w:hAnsi="Tahoma" w:cs="Tahoma"/>
          <w:color w:val="000000"/>
          <w:sz w:val="22"/>
          <w:szCs w:val="22"/>
        </w:rPr>
        <w:t xml:space="preserve"> że:</w:t>
      </w:r>
    </w:p>
    <w:p w:rsidR="000B4486" w:rsidRPr="00F86AA6" w:rsidRDefault="000B4486" w:rsidP="000474AB">
      <w:pPr>
        <w:pStyle w:val="Akapitzlist"/>
        <w:numPr>
          <w:ilvl w:val="1"/>
          <w:numId w:val="20"/>
        </w:numPr>
        <w:tabs>
          <w:tab w:val="clear" w:pos="731"/>
          <w:tab w:val="num" w:pos="720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F86AA6">
        <w:rPr>
          <w:rFonts w:ascii="Tahoma" w:hAnsi="Tahoma" w:cs="Tahoma"/>
        </w:rPr>
        <w:t xml:space="preserve">Przewidywana średnia roczna wartość przedmiotu niniejszej Umowy </w:t>
      </w:r>
      <w:r w:rsidR="00F86AA6" w:rsidRPr="00F86AA6">
        <w:rPr>
          <w:rFonts w:ascii="Tahoma" w:hAnsi="Tahoma" w:cs="Tahoma"/>
        </w:rPr>
        <w:t xml:space="preserve">jest mniejsza niż </w:t>
      </w:r>
      <w:r w:rsidRPr="00F86AA6">
        <w:rPr>
          <w:rFonts w:ascii="Tahoma" w:hAnsi="Tahoma" w:cs="Tahoma"/>
        </w:rPr>
        <w:t xml:space="preserve"> 2</w:t>
      </w:r>
      <w:r w:rsidR="00F86AA6" w:rsidRPr="00F86AA6">
        <w:rPr>
          <w:rFonts w:ascii="Tahoma" w:hAnsi="Tahoma" w:cs="Tahoma"/>
        </w:rPr>
        <w:t xml:space="preserve"> mln euro a świadczenie usług będzie w wymiarze </w:t>
      </w:r>
      <w:r w:rsidR="00F1101A">
        <w:rPr>
          <w:rFonts w:ascii="Tahoma" w:hAnsi="Tahoma" w:cs="Tahoma"/>
        </w:rPr>
        <w:t xml:space="preserve">mniejszym niż </w:t>
      </w:r>
      <w:r w:rsidR="00842B17">
        <w:rPr>
          <w:rFonts w:ascii="Tahoma" w:hAnsi="Tahoma" w:cs="Tahoma"/>
        </w:rPr>
        <w:t>6</w:t>
      </w:r>
      <w:r w:rsidR="00F1101A">
        <w:rPr>
          <w:rFonts w:ascii="Tahoma" w:hAnsi="Tahoma" w:cs="Tahoma"/>
        </w:rPr>
        <w:t>00 000km rocznie.</w:t>
      </w:r>
    </w:p>
    <w:p w:rsidR="008030C1" w:rsidRPr="008305CA" w:rsidRDefault="00481866" w:rsidP="000474AB">
      <w:pPr>
        <w:pStyle w:val="Akapitzlist"/>
        <w:numPr>
          <w:ilvl w:val="1"/>
          <w:numId w:val="20"/>
        </w:numPr>
        <w:tabs>
          <w:tab w:val="clear" w:pos="731"/>
          <w:tab w:val="num" w:pos="720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8305CA">
        <w:rPr>
          <w:rFonts w:ascii="Tahoma" w:hAnsi="Tahoma" w:cs="Tahoma"/>
          <w:b/>
          <w:color w:val="000000"/>
        </w:rPr>
        <w:t>Miasto</w:t>
      </w:r>
      <w:r w:rsidR="008030C1" w:rsidRPr="008305CA">
        <w:rPr>
          <w:rFonts w:ascii="Tahoma" w:hAnsi="Tahoma" w:cs="Tahoma"/>
          <w:color w:val="000000"/>
        </w:rPr>
        <w:t xml:space="preserve"> – </w:t>
      </w:r>
      <w:r w:rsidR="0028285D" w:rsidRPr="008305CA">
        <w:rPr>
          <w:rFonts w:ascii="Tahoma" w:hAnsi="Tahoma" w:cs="Tahoma"/>
        </w:rPr>
        <w:t xml:space="preserve">Gmina </w:t>
      </w:r>
      <w:r w:rsidR="00090457" w:rsidRPr="008305CA">
        <w:rPr>
          <w:rFonts w:ascii="Tahoma" w:hAnsi="Tahoma" w:cs="Tahoma"/>
        </w:rPr>
        <w:t xml:space="preserve">Miejska </w:t>
      </w:r>
      <w:r w:rsidR="000474AB">
        <w:rPr>
          <w:rFonts w:ascii="Tahoma" w:hAnsi="Tahoma" w:cs="Tahoma"/>
        </w:rPr>
        <w:t>Ostróda</w:t>
      </w:r>
      <w:r w:rsidR="008030C1" w:rsidRPr="008305CA">
        <w:rPr>
          <w:rFonts w:ascii="Tahoma" w:hAnsi="Tahoma" w:cs="Tahoma"/>
        </w:rPr>
        <w:t>:</w:t>
      </w:r>
    </w:p>
    <w:p w:rsidR="008030C1" w:rsidRPr="008305CA" w:rsidRDefault="008030C1" w:rsidP="000474AB">
      <w:pPr>
        <w:pStyle w:val="Akapitzlist"/>
        <w:numPr>
          <w:ilvl w:val="2"/>
          <w:numId w:val="21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</w:rPr>
        <w:t xml:space="preserve">jest </w:t>
      </w:r>
      <w:r w:rsidR="00D04E86" w:rsidRPr="008305CA">
        <w:rPr>
          <w:rFonts w:ascii="Tahoma" w:hAnsi="Tahoma" w:cs="Tahoma"/>
        </w:rPr>
        <w:t>jed</w:t>
      </w:r>
      <w:r w:rsidR="005D78FE" w:rsidRPr="008305CA">
        <w:rPr>
          <w:rFonts w:ascii="Tahoma" w:hAnsi="Tahoma" w:cs="Tahoma"/>
        </w:rPr>
        <w:t>ynym założycielem</w:t>
      </w:r>
      <w:r w:rsidR="00297AA8">
        <w:rPr>
          <w:rFonts w:ascii="Tahoma" w:hAnsi="Tahoma" w:cs="Tahoma"/>
        </w:rPr>
        <w:t xml:space="preserve"> </w:t>
      </w:r>
      <w:r w:rsidR="00D04E86" w:rsidRPr="008305CA">
        <w:rPr>
          <w:rFonts w:ascii="Tahoma" w:hAnsi="Tahoma" w:cs="Tahoma"/>
          <w:color w:val="000000"/>
        </w:rPr>
        <w:t>i</w:t>
      </w:r>
      <w:r w:rsidR="00297AA8">
        <w:rPr>
          <w:rFonts w:ascii="Tahoma" w:hAnsi="Tahoma" w:cs="Tahoma"/>
          <w:color w:val="000000"/>
        </w:rPr>
        <w:t xml:space="preserve"> </w:t>
      </w:r>
      <w:r w:rsidRPr="008305CA">
        <w:rPr>
          <w:rFonts w:ascii="Tahoma" w:hAnsi="Tahoma" w:cs="Tahoma"/>
          <w:color w:val="000000"/>
        </w:rPr>
        <w:t>udziałowcem</w:t>
      </w:r>
      <w:r w:rsidR="00297AA8">
        <w:rPr>
          <w:rFonts w:ascii="Tahoma" w:hAnsi="Tahoma" w:cs="Tahoma"/>
          <w:color w:val="000000"/>
        </w:rPr>
        <w:t xml:space="preserve"> </w:t>
      </w:r>
      <w:r w:rsidR="000474AB">
        <w:rPr>
          <w:rFonts w:ascii="Tahoma" w:hAnsi="Tahoma" w:cs="Tahoma"/>
          <w:color w:val="000000"/>
        </w:rPr>
        <w:t>Spółki</w:t>
      </w:r>
      <w:r w:rsidR="0077480F" w:rsidRPr="008305CA">
        <w:rPr>
          <w:rFonts w:ascii="Tahoma" w:hAnsi="Tahoma" w:cs="Tahoma"/>
          <w:color w:val="000000"/>
        </w:rPr>
        <w:t>;</w:t>
      </w:r>
    </w:p>
    <w:p w:rsidR="008030C1" w:rsidRPr="0051282A" w:rsidRDefault="008030C1" w:rsidP="000474AB">
      <w:pPr>
        <w:pStyle w:val="Akapitzlist"/>
        <w:numPr>
          <w:ilvl w:val="2"/>
          <w:numId w:val="21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</w:rPr>
      </w:pPr>
      <w:r w:rsidRPr="00A421AA">
        <w:rPr>
          <w:rFonts w:ascii="Tahoma" w:hAnsi="Tahoma" w:cs="Tahoma"/>
        </w:rPr>
        <w:t>wykonuje zadania organizatora publicznego transportu zbiorowego w gminnych</w:t>
      </w:r>
      <w:r w:rsidR="004847D0">
        <w:rPr>
          <w:rFonts w:ascii="Tahoma" w:hAnsi="Tahoma" w:cs="Tahoma"/>
        </w:rPr>
        <w:t xml:space="preserve">               </w:t>
      </w:r>
      <w:r w:rsidRPr="008305CA">
        <w:rPr>
          <w:rFonts w:ascii="Tahoma" w:hAnsi="Tahoma" w:cs="Tahoma"/>
          <w:color w:val="000000"/>
        </w:rPr>
        <w:t xml:space="preserve"> przewozach pasażerskich </w:t>
      </w:r>
      <w:r w:rsidR="002E6008" w:rsidRPr="008305CA">
        <w:rPr>
          <w:rFonts w:ascii="Tahoma" w:hAnsi="Tahoma" w:cs="Tahoma"/>
          <w:color w:val="000000"/>
        </w:rPr>
        <w:t>o charakterze użyteczności publicznej</w:t>
      </w:r>
      <w:r w:rsidR="0041730E" w:rsidRPr="008305CA">
        <w:rPr>
          <w:rFonts w:ascii="Tahoma" w:hAnsi="Tahoma" w:cs="Tahoma"/>
          <w:color w:val="000000"/>
        </w:rPr>
        <w:t xml:space="preserve">, określonych </w:t>
      </w:r>
      <w:r w:rsidR="004847D0">
        <w:rPr>
          <w:rFonts w:ascii="Tahoma" w:hAnsi="Tahoma" w:cs="Tahoma"/>
          <w:color w:val="000000"/>
        </w:rPr>
        <w:t xml:space="preserve">                 </w:t>
      </w:r>
      <w:r w:rsidR="0041730E" w:rsidRPr="008305CA">
        <w:rPr>
          <w:rFonts w:ascii="Tahoma" w:hAnsi="Tahoma" w:cs="Tahoma"/>
          <w:color w:val="000000"/>
        </w:rPr>
        <w:t>w </w:t>
      </w:r>
      <w:r w:rsidR="0077480F" w:rsidRPr="008305CA">
        <w:rPr>
          <w:rFonts w:ascii="Tahoma" w:hAnsi="Tahoma" w:cs="Tahoma"/>
          <w:color w:val="000000"/>
        </w:rPr>
        <w:t>przepisach</w:t>
      </w:r>
      <w:r w:rsidRPr="008305CA">
        <w:rPr>
          <w:rFonts w:ascii="Tahoma" w:hAnsi="Tahoma" w:cs="Tahoma"/>
          <w:color w:val="000000"/>
        </w:rPr>
        <w:t xml:space="preserve"> ustawy </w:t>
      </w:r>
      <w:r w:rsidRPr="00A421AA">
        <w:rPr>
          <w:rFonts w:ascii="Tahoma" w:hAnsi="Tahoma" w:cs="Tahoma"/>
        </w:rPr>
        <w:t xml:space="preserve">z dnia </w:t>
      </w:r>
      <w:r w:rsidR="00881729" w:rsidRPr="00A421AA">
        <w:rPr>
          <w:rFonts w:ascii="Tahoma" w:hAnsi="Tahoma" w:cs="Tahoma"/>
        </w:rPr>
        <w:t xml:space="preserve">16 grudnia 2010 r. </w:t>
      </w:r>
      <w:r w:rsidRPr="00A421AA">
        <w:rPr>
          <w:rFonts w:ascii="Tahoma" w:hAnsi="Tahoma" w:cs="Tahoma"/>
        </w:rPr>
        <w:t xml:space="preserve">o publicznym transporcie zbiorowym </w:t>
      </w:r>
      <w:r w:rsidR="00A421AA" w:rsidRPr="0053165E">
        <w:rPr>
          <w:rFonts w:ascii="Tahoma" w:hAnsi="Tahoma" w:cs="Tahoma"/>
        </w:rPr>
        <w:t>(</w:t>
      </w:r>
      <w:proofErr w:type="spellStart"/>
      <w:r w:rsidR="00A421AA" w:rsidRPr="0053165E">
        <w:rPr>
          <w:rFonts w:ascii="Tahoma" w:hAnsi="Tahoma" w:cs="Tahoma"/>
        </w:rPr>
        <w:t>t</w:t>
      </w:r>
      <w:r w:rsidR="0051282A" w:rsidRPr="0053165E">
        <w:rPr>
          <w:rFonts w:ascii="Tahoma" w:hAnsi="Tahoma" w:cs="Tahoma"/>
        </w:rPr>
        <w:t>.</w:t>
      </w:r>
      <w:r w:rsidR="00A421AA" w:rsidRPr="0053165E">
        <w:rPr>
          <w:rFonts w:ascii="Tahoma" w:hAnsi="Tahoma" w:cs="Tahoma"/>
        </w:rPr>
        <w:t>j</w:t>
      </w:r>
      <w:proofErr w:type="spellEnd"/>
      <w:r w:rsidR="00A421AA" w:rsidRPr="0053165E">
        <w:rPr>
          <w:rFonts w:ascii="Tahoma" w:hAnsi="Tahoma" w:cs="Tahoma"/>
        </w:rPr>
        <w:t xml:space="preserve">. Dz. U. z 2018 r. poz. 2016 z </w:t>
      </w:r>
      <w:proofErr w:type="spellStart"/>
      <w:r w:rsidR="00A421AA" w:rsidRPr="0053165E">
        <w:rPr>
          <w:rFonts w:ascii="Tahoma" w:hAnsi="Tahoma" w:cs="Tahoma"/>
        </w:rPr>
        <w:t>późn</w:t>
      </w:r>
      <w:proofErr w:type="spellEnd"/>
      <w:r w:rsidR="00A421AA" w:rsidRPr="0053165E">
        <w:rPr>
          <w:rFonts w:ascii="Tahoma" w:hAnsi="Tahoma" w:cs="Tahoma"/>
        </w:rPr>
        <w:t>. zm.)</w:t>
      </w:r>
      <w:r w:rsidR="00A421AA">
        <w:rPr>
          <w:rFonts w:ascii="Tahoma" w:hAnsi="Tahoma" w:cs="Tahoma"/>
          <w:i/>
          <w:color w:val="FF0000"/>
        </w:rPr>
        <w:t xml:space="preserve"> </w:t>
      </w:r>
      <w:r w:rsidR="00881729" w:rsidRPr="008305CA">
        <w:rPr>
          <w:rFonts w:ascii="Tahoma" w:hAnsi="Tahoma" w:cs="Tahoma"/>
          <w:color w:val="000000"/>
        </w:rPr>
        <w:t xml:space="preserve"> oraz zadania własne gminy zaspakajania zbiorowych potrzeb wspólnoty w sprawach lokalnego transportu zbiorowego, </w:t>
      </w:r>
      <w:r w:rsidR="004847D0">
        <w:rPr>
          <w:rFonts w:ascii="Tahoma" w:hAnsi="Tahoma" w:cs="Tahoma"/>
          <w:color w:val="000000"/>
        </w:rPr>
        <w:t xml:space="preserve">           </w:t>
      </w:r>
      <w:r w:rsidR="00881729" w:rsidRPr="008305CA">
        <w:rPr>
          <w:rFonts w:ascii="Tahoma" w:hAnsi="Tahoma" w:cs="Tahoma"/>
          <w:color w:val="000000"/>
        </w:rPr>
        <w:t xml:space="preserve">określonych w przepisach ustawy z dnia 8 marca 1990 r. o </w:t>
      </w:r>
      <w:r w:rsidR="00881729" w:rsidRPr="0051282A">
        <w:rPr>
          <w:rFonts w:ascii="Tahoma" w:hAnsi="Tahoma" w:cs="Tahoma"/>
        </w:rPr>
        <w:t>sa</w:t>
      </w:r>
      <w:r w:rsidR="00D338E0" w:rsidRPr="0051282A">
        <w:rPr>
          <w:rFonts w:ascii="Tahoma" w:hAnsi="Tahoma" w:cs="Tahoma"/>
        </w:rPr>
        <w:t xml:space="preserve">morządzie gminnym </w:t>
      </w:r>
      <w:r w:rsidR="004847D0">
        <w:rPr>
          <w:rFonts w:ascii="Tahoma" w:hAnsi="Tahoma" w:cs="Tahoma"/>
        </w:rPr>
        <w:t xml:space="preserve">              </w:t>
      </w:r>
      <w:r w:rsidR="00D338E0" w:rsidRPr="0051282A">
        <w:rPr>
          <w:rFonts w:ascii="Tahoma" w:hAnsi="Tahoma" w:cs="Tahoma"/>
        </w:rPr>
        <w:t>(</w:t>
      </w:r>
      <w:proofErr w:type="spellStart"/>
      <w:r w:rsidR="0051282A" w:rsidRPr="0051282A">
        <w:rPr>
          <w:rFonts w:ascii="Tahoma" w:hAnsi="Tahoma" w:cs="Tahoma"/>
        </w:rPr>
        <w:t>t.j</w:t>
      </w:r>
      <w:proofErr w:type="spellEnd"/>
      <w:r w:rsidR="0051282A" w:rsidRPr="0051282A">
        <w:rPr>
          <w:rFonts w:ascii="Tahoma" w:hAnsi="Tahoma" w:cs="Tahoma"/>
        </w:rPr>
        <w:t>.</w:t>
      </w:r>
      <w:r w:rsidR="0051282A">
        <w:rPr>
          <w:rFonts w:ascii="Tahoma" w:hAnsi="Tahoma" w:cs="Tahoma"/>
        </w:rPr>
        <w:t xml:space="preserve"> </w:t>
      </w:r>
      <w:r w:rsidR="00D338E0" w:rsidRPr="0051282A">
        <w:rPr>
          <w:rFonts w:ascii="Tahoma" w:hAnsi="Tahoma" w:cs="Tahoma"/>
        </w:rPr>
        <w:t>Dz. </w:t>
      </w:r>
      <w:r w:rsidR="0077480F" w:rsidRPr="0051282A">
        <w:rPr>
          <w:rFonts w:ascii="Tahoma" w:hAnsi="Tahoma" w:cs="Tahoma"/>
        </w:rPr>
        <w:t>U. z 20</w:t>
      </w:r>
      <w:r w:rsidR="0051282A" w:rsidRPr="0051282A">
        <w:rPr>
          <w:rFonts w:ascii="Tahoma" w:hAnsi="Tahoma" w:cs="Tahoma"/>
        </w:rPr>
        <w:t>19</w:t>
      </w:r>
      <w:r w:rsidR="00881729" w:rsidRPr="0051282A">
        <w:rPr>
          <w:rFonts w:ascii="Tahoma" w:hAnsi="Tahoma" w:cs="Tahoma"/>
        </w:rPr>
        <w:t xml:space="preserve"> r., poz. </w:t>
      </w:r>
      <w:r w:rsidR="0051282A" w:rsidRPr="0051282A">
        <w:rPr>
          <w:rFonts w:ascii="Tahoma" w:hAnsi="Tahoma" w:cs="Tahoma"/>
        </w:rPr>
        <w:t>506</w:t>
      </w:r>
      <w:r w:rsidR="00881729" w:rsidRPr="0051282A">
        <w:rPr>
          <w:rFonts w:ascii="Tahoma" w:hAnsi="Tahoma" w:cs="Tahoma"/>
        </w:rPr>
        <w:t>);</w:t>
      </w:r>
    </w:p>
    <w:p w:rsidR="00090457" w:rsidRPr="00BC696D" w:rsidRDefault="00090457" w:rsidP="007C4D49">
      <w:pPr>
        <w:pStyle w:val="Akapitzlist"/>
        <w:numPr>
          <w:ilvl w:val="2"/>
          <w:numId w:val="21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</w:rPr>
      </w:pPr>
      <w:r w:rsidRPr="008305CA">
        <w:rPr>
          <w:rFonts w:ascii="Tahoma" w:hAnsi="Tahoma" w:cs="Tahoma"/>
          <w:color w:val="000000"/>
        </w:rPr>
        <w:t xml:space="preserve">ogłosiło w Dzienniku Urzędowym Unii Europejskiej w </w:t>
      </w:r>
      <w:r w:rsidRPr="00A811C8">
        <w:rPr>
          <w:rFonts w:ascii="Tahoma" w:hAnsi="Tahoma" w:cs="Tahoma"/>
          <w:color w:val="000000"/>
        </w:rPr>
        <w:t xml:space="preserve">dniu </w:t>
      </w:r>
      <w:r w:rsidR="00963DAA" w:rsidRPr="00A811C8">
        <w:rPr>
          <w:rFonts w:ascii="Tahoma" w:hAnsi="Tahoma" w:cs="Tahoma"/>
          <w:color w:val="000000"/>
        </w:rPr>
        <w:t>09-08-</w:t>
      </w:r>
      <w:r w:rsidR="007C4D49" w:rsidRPr="00A811C8">
        <w:rPr>
          <w:rFonts w:ascii="Tahoma" w:hAnsi="Tahoma" w:cs="Tahoma"/>
          <w:color w:val="000000"/>
        </w:rPr>
        <w:t>2017 r.</w:t>
      </w:r>
      <w:r w:rsidR="00297AA8">
        <w:rPr>
          <w:rFonts w:ascii="Tahoma" w:hAnsi="Tahoma" w:cs="Tahoma"/>
          <w:color w:val="000000"/>
        </w:rPr>
        <w:t xml:space="preserve"> informację </w:t>
      </w:r>
      <w:r w:rsidRPr="00C96B1E">
        <w:rPr>
          <w:rFonts w:ascii="Tahoma" w:hAnsi="Tahoma" w:cs="Tahoma"/>
        </w:rPr>
        <w:t>o zamiarze bezpośredniego udzi</w:t>
      </w:r>
      <w:r w:rsidRPr="008305CA">
        <w:rPr>
          <w:rFonts w:ascii="Tahoma" w:hAnsi="Tahoma" w:cs="Tahoma"/>
          <w:color w:val="000000"/>
        </w:rPr>
        <w:t>elenia zamówienia</w:t>
      </w:r>
      <w:r w:rsidR="007C4D49">
        <w:rPr>
          <w:rFonts w:ascii="Tahoma" w:hAnsi="Tahoma" w:cs="Tahoma"/>
          <w:color w:val="000000"/>
        </w:rPr>
        <w:t xml:space="preserve"> – zgodnie art. </w:t>
      </w:r>
      <w:r w:rsidR="007C4D49" w:rsidRPr="007C4D49">
        <w:rPr>
          <w:rFonts w:ascii="Tahoma" w:hAnsi="Tahoma" w:cs="Tahoma"/>
          <w:color w:val="000000"/>
        </w:rPr>
        <w:t xml:space="preserve">22 ust. 1 pkt. 1 ustawy o publicznym transporcie zbiorowym </w:t>
      </w:r>
      <w:r w:rsidR="007C4D49">
        <w:rPr>
          <w:rFonts w:ascii="Tahoma" w:hAnsi="Tahoma" w:cs="Tahoma"/>
          <w:color w:val="000000"/>
        </w:rPr>
        <w:t>oraz z art. 5 ust. 4</w:t>
      </w:r>
      <w:r w:rsidRPr="008305CA">
        <w:rPr>
          <w:rFonts w:ascii="Tahoma" w:hAnsi="Tahoma" w:cs="Tahoma"/>
          <w:color w:val="000000"/>
        </w:rPr>
        <w:t xml:space="preserve"> Rozporządzenia – na okres 10 lat, z przewidywanym </w:t>
      </w:r>
      <w:r w:rsidR="00B15AF8" w:rsidRPr="00B15AF8">
        <w:rPr>
          <w:rFonts w:ascii="Tahoma" w:hAnsi="Tahoma" w:cs="Tahoma"/>
          <w:color w:val="000000"/>
        </w:rPr>
        <w:t xml:space="preserve">terminem rozpoczęcia świadczenia usług </w:t>
      </w:r>
      <w:r w:rsidR="00B15AF8" w:rsidRPr="00BC696D">
        <w:rPr>
          <w:rFonts w:ascii="Tahoma" w:hAnsi="Tahoma" w:cs="Tahoma"/>
        </w:rPr>
        <w:t>od 1 stycznia 20</w:t>
      </w:r>
      <w:r w:rsidR="002C5925" w:rsidRPr="00BC696D">
        <w:rPr>
          <w:rFonts w:ascii="Tahoma" w:hAnsi="Tahoma" w:cs="Tahoma"/>
        </w:rPr>
        <w:t>19</w:t>
      </w:r>
      <w:r w:rsidR="00B15AF8" w:rsidRPr="00BC696D">
        <w:rPr>
          <w:rFonts w:ascii="Tahoma" w:hAnsi="Tahoma" w:cs="Tahoma"/>
        </w:rPr>
        <w:t> r.</w:t>
      </w:r>
    </w:p>
    <w:p w:rsidR="00872173" w:rsidRPr="00BC696D" w:rsidRDefault="00090457" w:rsidP="007C4D49">
      <w:pPr>
        <w:pStyle w:val="Akapitzlist"/>
        <w:numPr>
          <w:ilvl w:val="2"/>
          <w:numId w:val="21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</w:rPr>
      </w:pPr>
      <w:r w:rsidRPr="00BC696D">
        <w:rPr>
          <w:rFonts w:ascii="Tahoma" w:hAnsi="Tahoma" w:cs="Tahoma"/>
        </w:rPr>
        <w:t xml:space="preserve">ogłosiło w dniu </w:t>
      </w:r>
      <w:r w:rsidR="00805E48" w:rsidRPr="00BC696D">
        <w:rPr>
          <w:rFonts w:ascii="Tahoma" w:hAnsi="Tahoma" w:cs="Tahoma"/>
        </w:rPr>
        <w:t>09-08-</w:t>
      </w:r>
      <w:r w:rsidR="007C4D49" w:rsidRPr="00BC696D">
        <w:rPr>
          <w:rFonts w:ascii="Tahoma" w:hAnsi="Tahoma" w:cs="Tahoma"/>
        </w:rPr>
        <w:t>2017</w:t>
      </w:r>
      <w:r w:rsidRPr="00BC696D">
        <w:rPr>
          <w:rFonts w:ascii="Tahoma" w:hAnsi="Tahoma" w:cs="Tahoma"/>
        </w:rPr>
        <w:t xml:space="preserve">r., o zamiarze </w:t>
      </w:r>
      <w:r w:rsidR="008305CA" w:rsidRPr="00BC696D">
        <w:rPr>
          <w:rFonts w:ascii="Tahoma" w:hAnsi="Tahoma" w:cs="Tahoma"/>
        </w:rPr>
        <w:t xml:space="preserve">bezpośredniego zawarcia </w:t>
      </w:r>
      <w:r w:rsidR="007808CE" w:rsidRPr="00BC696D">
        <w:rPr>
          <w:rFonts w:ascii="Tahoma" w:hAnsi="Tahoma" w:cs="Tahoma"/>
        </w:rPr>
        <w:t>U</w:t>
      </w:r>
      <w:r w:rsidR="008305CA" w:rsidRPr="00BC696D">
        <w:rPr>
          <w:rFonts w:ascii="Tahoma" w:hAnsi="Tahoma" w:cs="Tahoma"/>
        </w:rPr>
        <w:t>mowy</w:t>
      </w:r>
      <w:r w:rsidR="004847D0" w:rsidRPr="00BC696D">
        <w:rPr>
          <w:rFonts w:ascii="Tahoma" w:hAnsi="Tahoma" w:cs="Tahoma"/>
        </w:rPr>
        <w:t xml:space="preserve">                 </w:t>
      </w:r>
      <w:r w:rsidR="008305CA" w:rsidRPr="00BC696D">
        <w:rPr>
          <w:rFonts w:ascii="Tahoma" w:hAnsi="Tahoma" w:cs="Tahoma"/>
        </w:rPr>
        <w:t xml:space="preserve"> o </w:t>
      </w:r>
      <w:r w:rsidRPr="00BC696D">
        <w:rPr>
          <w:rFonts w:ascii="Tahoma" w:hAnsi="Tahoma" w:cs="Tahoma"/>
        </w:rPr>
        <w:t>świadczenie usług w zakresie publicznego transportu zbiorowego, w Biuletynie</w:t>
      </w:r>
      <w:r w:rsidR="004847D0" w:rsidRPr="00BC696D">
        <w:rPr>
          <w:rFonts w:ascii="Tahoma" w:hAnsi="Tahoma" w:cs="Tahoma"/>
        </w:rPr>
        <w:t xml:space="preserve">                 </w:t>
      </w:r>
      <w:r w:rsidRPr="00BC696D">
        <w:rPr>
          <w:rFonts w:ascii="Tahoma" w:hAnsi="Tahoma" w:cs="Tahoma"/>
        </w:rPr>
        <w:t xml:space="preserve"> Informacji Publicznej, na stronie internetowej Miasta oraz na tablicy informacyjnej </w:t>
      </w:r>
      <w:r w:rsidR="004847D0" w:rsidRPr="00BC696D">
        <w:rPr>
          <w:rFonts w:ascii="Tahoma" w:hAnsi="Tahoma" w:cs="Tahoma"/>
        </w:rPr>
        <w:t xml:space="preserve">                 </w:t>
      </w:r>
      <w:r w:rsidRPr="00BC696D">
        <w:rPr>
          <w:rFonts w:ascii="Tahoma" w:hAnsi="Tahoma" w:cs="Tahoma"/>
        </w:rPr>
        <w:t>w budynku Urzędu Miejskiego w </w:t>
      </w:r>
      <w:r w:rsidR="000474AB" w:rsidRPr="00BC696D">
        <w:rPr>
          <w:rFonts w:ascii="Tahoma" w:hAnsi="Tahoma" w:cs="Tahoma"/>
        </w:rPr>
        <w:t>Ostródzie</w:t>
      </w:r>
      <w:r w:rsidRPr="00BC696D">
        <w:rPr>
          <w:rFonts w:ascii="Tahoma" w:hAnsi="Tahoma" w:cs="Tahoma"/>
        </w:rPr>
        <w:t>; stosownie do treści zapisu art. 23 ust. 1 pkt</w:t>
      </w:r>
      <w:r w:rsidR="007808CE" w:rsidRPr="00BC696D">
        <w:rPr>
          <w:rFonts w:ascii="Tahoma" w:hAnsi="Tahoma" w:cs="Tahoma"/>
        </w:rPr>
        <w:t>. 1, w </w:t>
      </w:r>
      <w:r w:rsidR="007C4D49" w:rsidRPr="00BC696D">
        <w:rPr>
          <w:rFonts w:ascii="Tahoma" w:hAnsi="Tahoma" w:cs="Tahoma"/>
        </w:rPr>
        <w:t>związku z art. 19 ust. 1 pkt. 3 i art. 22, ust. 1 pkt. 1</w:t>
      </w:r>
      <w:r w:rsidRPr="00BC696D">
        <w:rPr>
          <w:rFonts w:ascii="Tahoma" w:hAnsi="Tahoma" w:cs="Tahoma"/>
        </w:rPr>
        <w:t xml:space="preserve"> ustawy o publicznym transporcie zbiorowym, z przewidywanym terminem zawarcia umowy </w:t>
      </w:r>
      <w:r w:rsidR="007C4D49" w:rsidRPr="00BC696D">
        <w:rPr>
          <w:rFonts w:ascii="Tahoma" w:hAnsi="Tahoma" w:cs="Tahoma"/>
        </w:rPr>
        <w:t xml:space="preserve">w dniu 31 </w:t>
      </w:r>
      <w:r w:rsidR="004847D0" w:rsidRPr="00BC696D">
        <w:rPr>
          <w:rFonts w:ascii="Tahoma" w:hAnsi="Tahoma" w:cs="Tahoma"/>
        </w:rPr>
        <w:t xml:space="preserve">     </w:t>
      </w:r>
      <w:r w:rsidR="007C4D49" w:rsidRPr="00BC696D">
        <w:rPr>
          <w:rFonts w:ascii="Tahoma" w:hAnsi="Tahoma" w:cs="Tahoma"/>
        </w:rPr>
        <w:t>grudnia 2019</w:t>
      </w:r>
      <w:r w:rsidRPr="00BC696D">
        <w:rPr>
          <w:rFonts w:ascii="Tahoma" w:hAnsi="Tahoma" w:cs="Tahoma"/>
        </w:rPr>
        <w:t xml:space="preserve"> r. i przewidywanym terminem rozpoczęcia świa</w:t>
      </w:r>
      <w:r w:rsidR="00EE1B1A" w:rsidRPr="00BC696D">
        <w:rPr>
          <w:rFonts w:ascii="Tahoma" w:hAnsi="Tahoma" w:cs="Tahoma"/>
        </w:rPr>
        <w:t>dczenia usług od 1 </w:t>
      </w:r>
      <w:r w:rsidR="002E383A" w:rsidRPr="00BC696D">
        <w:rPr>
          <w:rFonts w:ascii="Tahoma" w:hAnsi="Tahoma" w:cs="Tahoma"/>
        </w:rPr>
        <w:t xml:space="preserve"> </w:t>
      </w:r>
      <w:r w:rsidR="00EE1B1A" w:rsidRPr="00BC696D">
        <w:rPr>
          <w:rFonts w:ascii="Tahoma" w:hAnsi="Tahoma" w:cs="Tahoma"/>
        </w:rPr>
        <w:t>stycznia 2019</w:t>
      </w:r>
      <w:r w:rsidRPr="00BC696D">
        <w:rPr>
          <w:rFonts w:ascii="Tahoma" w:hAnsi="Tahoma" w:cs="Tahoma"/>
        </w:rPr>
        <w:t> r.;</w:t>
      </w:r>
    </w:p>
    <w:p w:rsidR="000C6E65" w:rsidRPr="00BC696D" w:rsidRDefault="000C6E65" w:rsidP="007C4D49">
      <w:pPr>
        <w:pStyle w:val="Akapitzlist"/>
        <w:numPr>
          <w:ilvl w:val="2"/>
          <w:numId w:val="21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</w:rPr>
      </w:pPr>
      <w:r w:rsidRPr="00BC696D">
        <w:rPr>
          <w:rFonts w:ascii="Tahoma" w:hAnsi="Tahoma" w:cs="Tahoma"/>
        </w:rPr>
        <w:t xml:space="preserve">dotychczasowa umowa o świadczenie </w:t>
      </w:r>
      <w:r w:rsidRPr="00BC696D">
        <w:rPr>
          <w:rFonts w:ascii="Tahoma" w:hAnsi="Tahoma" w:cs="Tahoma"/>
          <w:bCs/>
        </w:rPr>
        <w:t xml:space="preserve">przez Operatora publicznego transportu </w:t>
      </w:r>
      <w:r w:rsidR="002E383A" w:rsidRPr="00BC696D">
        <w:rPr>
          <w:rFonts w:ascii="Tahoma" w:hAnsi="Tahoma" w:cs="Tahoma"/>
          <w:bCs/>
        </w:rPr>
        <w:t xml:space="preserve">                   </w:t>
      </w:r>
      <w:r w:rsidRPr="00BC696D">
        <w:rPr>
          <w:rFonts w:ascii="Tahoma" w:hAnsi="Tahoma" w:cs="Tahoma"/>
          <w:bCs/>
        </w:rPr>
        <w:t xml:space="preserve">zbiorowego </w:t>
      </w:r>
      <w:r w:rsidR="007C4D49" w:rsidRPr="00BC696D">
        <w:rPr>
          <w:rFonts w:ascii="Tahoma" w:hAnsi="Tahoma" w:cs="Tahoma"/>
        </w:rPr>
        <w:t xml:space="preserve">usług przewozu regularnego wykonywanego w ramach systemu </w:t>
      </w:r>
      <w:r w:rsidR="002E383A" w:rsidRPr="00BC696D">
        <w:rPr>
          <w:rFonts w:ascii="Tahoma" w:hAnsi="Tahoma" w:cs="Tahoma"/>
        </w:rPr>
        <w:t xml:space="preserve">                      </w:t>
      </w:r>
      <w:r w:rsidR="007C4D49" w:rsidRPr="00BC696D">
        <w:rPr>
          <w:rFonts w:ascii="Tahoma" w:hAnsi="Tahoma" w:cs="Tahoma"/>
        </w:rPr>
        <w:t>zbiorowej komunikacji lokalnej łączącej obszar Gminy Ostróda (wiejskiej) z Miastem Ostróda oraz na terenie miasta Ostróda</w:t>
      </w:r>
      <w:r w:rsidRPr="00BC696D">
        <w:rPr>
          <w:rFonts w:ascii="Tahoma" w:hAnsi="Tahoma" w:cs="Tahoma"/>
        </w:rPr>
        <w:t>,</w:t>
      </w:r>
      <w:r w:rsidR="0051282A" w:rsidRPr="00BC696D">
        <w:rPr>
          <w:rFonts w:ascii="Tahoma" w:hAnsi="Tahoma" w:cs="Tahoma"/>
        </w:rPr>
        <w:t xml:space="preserve"> </w:t>
      </w:r>
      <w:r w:rsidR="007C4D49" w:rsidRPr="00BC696D">
        <w:rPr>
          <w:rFonts w:ascii="Tahoma" w:hAnsi="Tahoma" w:cs="Tahoma"/>
        </w:rPr>
        <w:t>zawarta w dniu 16</w:t>
      </w:r>
      <w:r w:rsidRPr="00BC696D">
        <w:rPr>
          <w:rFonts w:ascii="Tahoma" w:hAnsi="Tahoma" w:cs="Tahoma"/>
        </w:rPr>
        <w:t xml:space="preserve"> grudnia 2014 r</w:t>
      </w:r>
      <w:r w:rsidR="007C4D49" w:rsidRPr="00BC696D">
        <w:rPr>
          <w:rFonts w:ascii="Tahoma" w:hAnsi="Tahoma" w:cs="Tahoma"/>
        </w:rPr>
        <w:t xml:space="preserve">., wygasa z dniem </w:t>
      </w:r>
      <w:r w:rsidR="00617489" w:rsidRPr="00BC696D">
        <w:rPr>
          <w:rFonts w:ascii="Tahoma" w:hAnsi="Tahoma" w:cs="Tahoma"/>
        </w:rPr>
        <w:t>11</w:t>
      </w:r>
      <w:r w:rsidR="0051282A" w:rsidRPr="00BC696D">
        <w:rPr>
          <w:rFonts w:ascii="Tahoma" w:hAnsi="Tahoma" w:cs="Tahoma"/>
        </w:rPr>
        <w:t xml:space="preserve"> </w:t>
      </w:r>
      <w:r w:rsidR="00617489" w:rsidRPr="00BC696D">
        <w:rPr>
          <w:rFonts w:ascii="Tahoma" w:hAnsi="Tahoma" w:cs="Tahoma"/>
        </w:rPr>
        <w:t>lipca</w:t>
      </w:r>
      <w:r w:rsidR="0051282A" w:rsidRPr="00BC696D">
        <w:rPr>
          <w:rFonts w:ascii="Tahoma" w:hAnsi="Tahoma" w:cs="Tahoma"/>
        </w:rPr>
        <w:t xml:space="preserve"> </w:t>
      </w:r>
      <w:r w:rsidR="007C4D49" w:rsidRPr="00BC696D">
        <w:rPr>
          <w:rFonts w:ascii="Tahoma" w:hAnsi="Tahoma" w:cs="Tahoma"/>
        </w:rPr>
        <w:t>2019</w:t>
      </w:r>
      <w:r w:rsidRPr="00BC696D">
        <w:rPr>
          <w:rFonts w:ascii="Tahoma" w:hAnsi="Tahoma" w:cs="Tahoma"/>
        </w:rPr>
        <w:t> r.</w:t>
      </w:r>
      <w:r w:rsidR="000B4486" w:rsidRPr="00BC696D">
        <w:rPr>
          <w:rFonts w:ascii="Tahoma" w:hAnsi="Tahoma" w:cs="Tahoma"/>
        </w:rPr>
        <w:t>;</w:t>
      </w:r>
    </w:p>
    <w:p w:rsidR="008030C1" w:rsidRPr="00BC696D" w:rsidRDefault="00693CAC" w:rsidP="000474AB">
      <w:pPr>
        <w:pStyle w:val="Akapitzlist"/>
        <w:numPr>
          <w:ilvl w:val="1"/>
          <w:numId w:val="20"/>
        </w:numPr>
        <w:tabs>
          <w:tab w:val="clear" w:pos="731"/>
          <w:tab w:val="num" w:pos="720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BC696D">
        <w:rPr>
          <w:rFonts w:ascii="Tahoma" w:hAnsi="Tahoma" w:cs="Tahoma"/>
          <w:b/>
        </w:rPr>
        <w:t>Spółka</w:t>
      </w:r>
      <w:r w:rsidR="008030C1" w:rsidRPr="00BC696D">
        <w:rPr>
          <w:rFonts w:ascii="Tahoma" w:hAnsi="Tahoma" w:cs="Tahoma"/>
        </w:rPr>
        <w:t>:</w:t>
      </w:r>
    </w:p>
    <w:p w:rsidR="00872173" w:rsidRPr="008305CA" w:rsidRDefault="00872173" w:rsidP="00C248D8">
      <w:pPr>
        <w:pStyle w:val="Akapitzlist"/>
        <w:numPr>
          <w:ilvl w:val="2"/>
          <w:numId w:val="48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</w:rPr>
      </w:pPr>
      <w:r w:rsidRPr="008305CA">
        <w:rPr>
          <w:rFonts w:ascii="Tahoma" w:hAnsi="Tahoma" w:cs="Tahoma"/>
          <w:color w:val="000000"/>
        </w:rPr>
        <w:t xml:space="preserve">jest spółką z ograniczoną odpowiedzialnością, w której </w:t>
      </w:r>
      <w:r w:rsidR="00B7043D" w:rsidRPr="008305CA">
        <w:rPr>
          <w:rFonts w:ascii="Tahoma" w:hAnsi="Tahoma" w:cs="Tahoma"/>
          <w:color w:val="000000"/>
        </w:rPr>
        <w:t>jedynym</w:t>
      </w:r>
      <w:r w:rsidRPr="008305CA">
        <w:rPr>
          <w:rFonts w:ascii="Tahoma" w:hAnsi="Tahoma" w:cs="Tahoma"/>
          <w:color w:val="000000"/>
        </w:rPr>
        <w:t xml:space="preserve"> udziałowcem jest </w:t>
      </w:r>
      <w:r w:rsidRPr="008305CA">
        <w:rPr>
          <w:rFonts w:ascii="Tahoma" w:hAnsi="Tahoma" w:cs="Tahoma"/>
        </w:rPr>
        <w:t xml:space="preserve">Gmina </w:t>
      </w:r>
      <w:r w:rsidR="00090457" w:rsidRPr="008305CA">
        <w:rPr>
          <w:rFonts w:ascii="Tahoma" w:hAnsi="Tahoma" w:cs="Tahoma"/>
        </w:rPr>
        <w:t xml:space="preserve">Miejska </w:t>
      </w:r>
      <w:r w:rsidR="000474AB">
        <w:rPr>
          <w:rFonts w:ascii="Tahoma" w:hAnsi="Tahoma" w:cs="Tahoma"/>
        </w:rPr>
        <w:t>Ostróda</w:t>
      </w:r>
      <w:r w:rsidRPr="008305CA">
        <w:rPr>
          <w:rFonts w:ascii="Tahoma" w:hAnsi="Tahoma" w:cs="Tahoma"/>
        </w:rPr>
        <w:t>;</w:t>
      </w:r>
    </w:p>
    <w:p w:rsidR="00872173" w:rsidRPr="008305CA" w:rsidRDefault="009C368E" w:rsidP="00C248D8">
      <w:pPr>
        <w:pStyle w:val="Akapitzlist"/>
        <w:numPr>
          <w:ilvl w:val="2"/>
          <w:numId w:val="48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 xml:space="preserve">jest podmiotem, którego </w:t>
      </w:r>
      <w:r w:rsidR="00E432A4">
        <w:rPr>
          <w:rFonts w:ascii="Tahoma" w:hAnsi="Tahoma" w:cs="Tahoma"/>
          <w:color w:val="000000"/>
        </w:rPr>
        <w:t xml:space="preserve">celem utworzenia </w:t>
      </w:r>
      <w:r w:rsidR="00E432A4" w:rsidRPr="008305CA">
        <w:rPr>
          <w:rFonts w:ascii="Tahoma" w:hAnsi="Tahoma" w:cs="Tahoma"/>
          <w:color w:val="000000"/>
        </w:rPr>
        <w:t xml:space="preserve">wynikającym z </w:t>
      </w:r>
      <w:r w:rsidR="00E432A4" w:rsidRPr="00E432A4">
        <w:rPr>
          <w:rFonts w:ascii="Tahoma" w:hAnsi="Tahoma" w:cs="Tahoma"/>
          <w:color w:val="000000"/>
        </w:rPr>
        <w:t>Aktu Założycielskiego</w:t>
      </w:r>
      <w:r w:rsidR="00E432A4" w:rsidRPr="008305CA">
        <w:rPr>
          <w:rFonts w:ascii="Tahoma" w:hAnsi="Tahoma" w:cs="Tahoma"/>
          <w:color w:val="000000"/>
        </w:rPr>
        <w:t xml:space="preserve"> jest </w:t>
      </w:r>
      <w:r w:rsidR="00E432A4">
        <w:rPr>
          <w:rFonts w:ascii="Tahoma" w:hAnsi="Tahoma" w:cs="Tahoma"/>
          <w:color w:val="000000"/>
        </w:rPr>
        <w:t>między innymi wykonywanie zadań własnych Gminy Miejskiej Ostróda w zakresie</w:t>
      </w:r>
      <w:r w:rsidR="00F1101A">
        <w:rPr>
          <w:rFonts w:ascii="Tahoma" w:hAnsi="Tahoma" w:cs="Tahoma"/>
          <w:color w:val="000000"/>
        </w:rPr>
        <w:t xml:space="preserve">       </w:t>
      </w:r>
      <w:r w:rsidR="00E432A4">
        <w:rPr>
          <w:rFonts w:ascii="Tahoma" w:hAnsi="Tahoma" w:cs="Tahoma"/>
          <w:color w:val="000000"/>
        </w:rPr>
        <w:t xml:space="preserve"> </w:t>
      </w:r>
      <w:r w:rsidR="00E432A4">
        <w:rPr>
          <w:rFonts w:ascii="Tahoma" w:hAnsi="Tahoma" w:cs="Tahoma"/>
          <w:color w:val="000000"/>
        </w:rPr>
        <w:lastRenderedPageBreak/>
        <w:t xml:space="preserve">lokalnego transportu zbiorowego, a </w:t>
      </w:r>
      <w:r w:rsidR="00B7043D" w:rsidRPr="008305CA">
        <w:rPr>
          <w:rFonts w:ascii="Tahoma" w:hAnsi="Tahoma" w:cs="Tahoma"/>
          <w:color w:val="000000"/>
        </w:rPr>
        <w:t xml:space="preserve">przedmiotem działalności </w:t>
      </w:r>
      <w:r w:rsidR="00090457" w:rsidRPr="008305CA">
        <w:rPr>
          <w:rFonts w:ascii="Tahoma" w:hAnsi="Tahoma" w:cs="Tahoma"/>
          <w:color w:val="000000"/>
        </w:rPr>
        <w:t>między inny</w:t>
      </w:r>
      <w:r w:rsidR="00E432A4">
        <w:rPr>
          <w:rFonts w:ascii="Tahoma" w:hAnsi="Tahoma" w:cs="Tahoma"/>
          <w:color w:val="000000"/>
        </w:rPr>
        <w:t>mi transport lądowy pasażerski</w:t>
      </w:r>
      <w:r w:rsidR="00B7043D" w:rsidRPr="008305CA">
        <w:rPr>
          <w:rFonts w:ascii="Tahoma" w:hAnsi="Tahoma" w:cs="Tahoma"/>
          <w:color w:val="000000"/>
        </w:rPr>
        <w:t>;</w:t>
      </w:r>
    </w:p>
    <w:p w:rsidR="00496B05" w:rsidRPr="008305CA" w:rsidRDefault="00B7043D" w:rsidP="00C248D8">
      <w:pPr>
        <w:pStyle w:val="Akapitzlist"/>
        <w:numPr>
          <w:ilvl w:val="2"/>
          <w:numId w:val="48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</w:rPr>
        <w:t>został</w:t>
      </w:r>
      <w:r w:rsidR="000474AB">
        <w:rPr>
          <w:rFonts w:ascii="Tahoma" w:hAnsi="Tahoma" w:cs="Tahoma"/>
        </w:rPr>
        <w:t>a</w:t>
      </w:r>
      <w:r w:rsidRPr="008305CA">
        <w:rPr>
          <w:rFonts w:ascii="Tahoma" w:hAnsi="Tahoma" w:cs="Tahoma"/>
        </w:rPr>
        <w:t xml:space="preserve"> wyposażon</w:t>
      </w:r>
      <w:r w:rsidR="000474AB">
        <w:rPr>
          <w:rFonts w:ascii="Tahoma" w:hAnsi="Tahoma" w:cs="Tahoma"/>
        </w:rPr>
        <w:t>a</w:t>
      </w:r>
      <w:r w:rsidR="00BD6341">
        <w:rPr>
          <w:rFonts w:ascii="Tahoma" w:hAnsi="Tahoma" w:cs="Tahoma"/>
        </w:rPr>
        <w:t xml:space="preserve"> </w:t>
      </w:r>
      <w:r w:rsidR="00780EBA" w:rsidRPr="008305CA">
        <w:rPr>
          <w:rFonts w:ascii="Tahoma" w:hAnsi="Tahoma" w:cs="Tahoma"/>
        </w:rPr>
        <w:t xml:space="preserve">przez Miasto </w:t>
      </w:r>
      <w:r w:rsidR="00496B05" w:rsidRPr="008305CA">
        <w:rPr>
          <w:rFonts w:ascii="Tahoma" w:hAnsi="Tahoma" w:cs="Tahoma"/>
          <w:color w:val="000000"/>
        </w:rPr>
        <w:t>w kapitał własny w wysokości w</w:t>
      </w:r>
      <w:r w:rsidR="00D338E0" w:rsidRPr="008305CA">
        <w:rPr>
          <w:rFonts w:ascii="Tahoma" w:hAnsi="Tahoma" w:cs="Tahoma"/>
          <w:color w:val="000000"/>
        </w:rPr>
        <w:t>ystarczającej do </w:t>
      </w:r>
      <w:r w:rsidRPr="008305CA">
        <w:rPr>
          <w:rFonts w:ascii="Tahoma" w:hAnsi="Tahoma" w:cs="Tahoma"/>
          <w:color w:val="000000"/>
        </w:rPr>
        <w:t>prowadzenia</w:t>
      </w:r>
      <w:r w:rsidR="00BD6341">
        <w:rPr>
          <w:rFonts w:ascii="Tahoma" w:hAnsi="Tahoma" w:cs="Tahoma"/>
          <w:color w:val="000000"/>
        </w:rPr>
        <w:t xml:space="preserve"> </w:t>
      </w:r>
      <w:r w:rsidR="00EE1B1A">
        <w:rPr>
          <w:rFonts w:ascii="Tahoma" w:hAnsi="Tahoma" w:cs="Tahoma"/>
          <w:color w:val="000000"/>
        </w:rPr>
        <w:t>działalności</w:t>
      </w:r>
      <w:r w:rsidR="00496B05" w:rsidRPr="008305CA">
        <w:rPr>
          <w:rFonts w:ascii="Tahoma" w:hAnsi="Tahoma" w:cs="Tahoma"/>
          <w:color w:val="000000"/>
        </w:rPr>
        <w:t xml:space="preserve"> w zakr</w:t>
      </w:r>
      <w:r w:rsidR="00240521" w:rsidRPr="008305CA">
        <w:rPr>
          <w:rFonts w:ascii="Tahoma" w:hAnsi="Tahoma" w:cs="Tahoma"/>
          <w:color w:val="000000"/>
        </w:rPr>
        <w:t>esie określonym niniejszą Umową;</w:t>
      </w:r>
    </w:p>
    <w:p w:rsidR="00872173" w:rsidRDefault="007B57CF" w:rsidP="00C248D8">
      <w:pPr>
        <w:pStyle w:val="Akapitzlist"/>
        <w:numPr>
          <w:ilvl w:val="2"/>
          <w:numId w:val="48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posiada niezb</w:t>
      </w:r>
      <w:r w:rsidR="000E14B4" w:rsidRPr="008305CA">
        <w:rPr>
          <w:rFonts w:ascii="Tahoma" w:hAnsi="Tahoma" w:cs="Tahoma"/>
          <w:color w:val="000000"/>
        </w:rPr>
        <w:t>ędną wiedzę, doświadczenie,</w:t>
      </w:r>
      <w:r w:rsidRPr="008305CA">
        <w:rPr>
          <w:rFonts w:ascii="Tahoma" w:hAnsi="Tahoma" w:cs="Tahoma"/>
          <w:color w:val="000000"/>
        </w:rPr>
        <w:t xml:space="preserve"> potencjał osobowy i techniczny oraz </w:t>
      </w:r>
      <w:r w:rsidR="009F6D3A">
        <w:rPr>
          <w:rFonts w:ascii="Tahoma" w:hAnsi="Tahoma" w:cs="Tahoma"/>
          <w:color w:val="000000"/>
        </w:rPr>
        <w:t xml:space="preserve">        </w:t>
      </w:r>
      <w:r w:rsidRPr="008305CA">
        <w:rPr>
          <w:rFonts w:ascii="Tahoma" w:hAnsi="Tahoma" w:cs="Tahoma"/>
          <w:color w:val="000000"/>
        </w:rPr>
        <w:t>odpowiednie kompetencje do wykonywania usług w zakr</w:t>
      </w:r>
      <w:r w:rsidR="008576C3" w:rsidRPr="008305CA">
        <w:rPr>
          <w:rFonts w:ascii="Tahoma" w:hAnsi="Tahoma" w:cs="Tahoma"/>
          <w:color w:val="000000"/>
        </w:rPr>
        <w:t>esie i w czasie przewidzianym w </w:t>
      </w:r>
      <w:r w:rsidR="007808CE">
        <w:rPr>
          <w:rFonts w:ascii="Tahoma" w:hAnsi="Tahoma" w:cs="Tahoma"/>
          <w:color w:val="000000"/>
        </w:rPr>
        <w:t>niniejszej U</w:t>
      </w:r>
      <w:r w:rsidR="00E50A21" w:rsidRPr="008305CA">
        <w:rPr>
          <w:rFonts w:ascii="Tahoma" w:hAnsi="Tahoma" w:cs="Tahoma"/>
          <w:color w:val="000000"/>
        </w:rPr>
        <w:t>mowie;</w:t>
      </w:r>
    </w:p>
    <w:p w:rsidR="000B4486" w:rsidRPr="008305CA" w:rsidRDefault="000B4486" w:rsidP="00C248D8">
      <w:pPr>
        <w:pStyle w:val="Akapitzlist"/>
        <w:numPr>
          <w:ilvl w:val="2"/>
          <w:numId w:val="48"/>
        </w:numPr>
        <w:suppressAutoHyphens w:val="0"/>
        <w:spacing w:after="0" w:line="360" w:lineRule="auto"/>
        <w:ind w:left="851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eksploatuje nie więcej niż 23 </w:t>
      </w:r>
      <w:r w:rsidR="00AE2FF6">
        <w:rPr>
          <w:rFonts w:ascii="Tahoma" w:hAnsi="Tahoma" w:cs="Tahoma"/>
          <w:color w:val="000000"/>
        </w:rPr>
        <w:t>pojazdy</w:t>
      </w:r>
      <w:r>
        <w:rPr>
          <w:rFonts w:ascii="Tahoma" w:hAnsi="Tahoma" w:cs="Tahoma"/>
          <w:color w:val="000000"/>
        </w:rPr>
        <w:t>.</w:t>
      </w:r>
    </w:p>
    <w:p w:rsidR="00025F0F" w:rsidRPr="008305CA" w:rsidRDefault="00B7043D" w:rsidP="000474AB">
      <w:pPr>
        <w:pStyle w:val="Akapitzlist"/>
        <w:numPr>
          <w:ilvl w:val="1"/>
          <w:numId w:val="20"/>
        </w:numPr>
        <w:tabs>
          <w:tab w:val="clear" w:pos="731"/>
          <w:tab w:val="num" w:pos="720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8305CA">
        <w:rPr>
          <w:rFonts w:ascii="Tahoma" w:hAnsi="Tahoma" w:cs="Tahoma"/>
          <w:color w:val="000000"/>
        </w:rPr>
        <w:t>Funkcje wykonawcze w imieniu Organ</w:t>
      </w:r>
      <w:r w:rsidR="00240521" w:rsidRPr="008305CA">
        <w:rPr>
          <w:rFonts w:ascii="Tahoma" w:hAnsi="Tahoma" w:cs="Tahoma"/>
          <w:color w:val="000000"/>
        </w:rPr>
        <w:t xml:space="preserve">izatora </w:t>
      </w:r>
      <w:r w:rsidR="00E34425" w:rsidRPr="008305CA">
        <w:rPr>
          <w:rFonts w:ascii="Tahoma" w:hAnsi="Tahoma" w:cs="Tahoma"/>
          <w:color w:val="000000"/>
        </w:rPr>
        <w:t xml:space="preserve">wykonuje </w:t>
      </w:r>
      <w:r w:rsidR="00090457" w:rsidRPr="008305CA">
        <w:rPr>
          <w:rFonts w:ascii="Tahoma" w:hAnsi="Tahoma" w:cs="Tahoma"/>
          <w:color w:val="000000"/>
        </w:rPr>
        <w:t xml:space="preserve">Wydział </w:t>
      </w:r>
      <w:r w:rsidR="000474AB">
        <w:rPr>
          <w:rFonts w:ascii="Tahoma" w:hAnsi="Tahoma" w:cs="Tahoma"/>
          <w:color w:val="000000"/>
        </w:rPr>
        <w:t xml:space="preserve"> Gospodarki Komunalnej</w:t>
      </w:r>
      <w:r w:rsidR="00BD6341">
        <w:rPr>
          <w:rFonts w:ascii="Tahoma" w:hAnsi="Tahoma" w:cs="Tahoma"/>
          <w:color w:val="000000"/>
        </w:rPr>
        <w:t xml:space="preserve"> i Ochrony Środowiska</w:t>
      </w:r>
      <w:r w:rsidR="00090457" w:rsidRPr="008305CA">
        <w:rPr>
          <w:rFonts w:ascii="Tahoma" w:hAnsi="Tahoma" w:cs="Tahoma"/>
          <w:color w:val="000000"/>
        </w:rPr>
        <w:t xml:space="preserve"> Urzędu Miejskiego w </w:t>
      </w:r>
      <w:r w:rsidR="000474AB">
        <w:rPr>
          <w:rFonts w:ascii="Tahoma" w:hAnsi="Tahoma" w:cs="Tahoma"/>
          <w:color w:val="000000"/>
        </w:rPr>
        <w:t>Ostródzie, u</w:t>
      </w:r>
      <w:r w:rsidR="00090457" w:rsidRPr="008305CA">
        <w:rPr>
          <w:rFonts w:ascii="Tahoma" w:hAnsi="Tahoma" w:cs="Tahoma"/>
          <w:color w:val="000000"/>
        </w:rPr>
        <w:t xml:space="preserve">l. </w:t>
      </w:r>
      <w:r w:rsidR="000474AB">
        <w:rPr>
          <w:rFonts w:ascii="Tahoma" w:hAnsi="Tahoma" w:cs="Tahoma"/>
          <w:color w:val="000000"/>
        </w:rPr>
        <w:t>Mickiewicza 24, 14-1</w:t>
      </w:r>
      <w:r w:rsidR="00090457" w:rsidRPr="008305CA">
        <w:rPr>
          <w:rFonts w:ascii="Tahoma" w:hAnsi="Tahoma" w:cs="Tahoma"/>
          <w:color w:val="000000"/>
        </w:rPr>
        <w:t xml:space="preserve">00 </w:t>
      </w:r>
      <w:r w:rsidR="000474AB">
        <w:rPr>
          <w:rFonts w:ascii="Tahoma" w:hAnsi="Tahoma" w:cs="Tahoma"/>
          <w:color w:val="000000"/>
        </w:rPr>
        <w:t>Ostróda</w:t>
      </w:r>
      <w:r w:rsidR="00090457" w:rsidRPr="008305CA">
        <w:rPr>
          <w:rFonts w:ascii="Tahoma" w:hAnsi="Tahoma" w:cs="Tahoma"/>
          <w:color w:val="000000"/>
        </w:rPr>
        <w:t>.</w:t>
      </w:r>
    </w:p>
    <w:p w:rsidR="00090457" w:rsidRPr="008305CA" w:rsidRDefault="00090457" w:rsidP="000474AB">
      <w:pPr>
        <w:pStyle w:val="Akapitzlist"/>
        <w:suppressAutoHyphens w:val="0"/>
        <w:spacing w:after="0" w:line="360" w:lineRule="auto"/>
        <w:ind w:left="426"/>
        <w:jc w:val="both"/>
        <w:rPr>
          <w:rFonts w:ascii="Tahoma" w:hAnsi="Tahoma" w:cs="Tahoma"/>
        </w:rPr>
      </w:pPr>
    </w:p>
    <w:p w:rsidR="00A80069" w:rsidRPr="008305CA" w:rsidRDefault="007B57CF" w:rsidP="000474AB">
      <w:pPr>
        <w:suppressAutoHyphens w:val="0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</w:t>
      </w:r>
      <w:r w:rsidR="00CD61EA" w:rsidRPr="008305CA">
        <w:rPr>
          <w:rFonts w:ascii="Tahoma" w:hAnsi="Tahoma" w:cs="Tahoma"/>
          <w:color w:val="000000"/>
          <w:sz w:val="22"/>
          <w:szCs w:val="22"/>
        </w:rPr>
        <w:t xml:space="preserve">trony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postanawiają zgodnie zawrzeć umowę o </w:t>
      </w:r>
      <w:r w:rsidR="00090457" w:rsidRPr="008305CA">
        <w:rPr>
          <w:rFonts w:ascii="Tahoma" w:hAnsi="Tahoma" w:cs="Tahoma"/>
          <w:color w:val="000000"/>
          <w:sz w:val="22"/>
          <w:szCs w:val="22"/>
        </w:rPr>
        <w:t>następującej treści:</w:t>
      </w:r>
    </w:p>
    <w:p w:rsidR="00623057" w:rsidRPr="008305CA" w:rsidRDefault="00D338E0" w:rsidP="000474AB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Definicje</w:t>
      </w:r>
    </w:p>
    <w:p w:rsidR="00623057" w:rsidRPr="008305CA" w:rsidRDefault="00623057" w:rsidP="000474AB">
      <w:pPr>
        <w:suppressAutoHyphens w:val="0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Użyte w niniejszej Umowie wyrażenia mają następujące znaczenie: </w:t>
      </w:r>
    </w:p>
    <w:p w:rsidR="00F9042B" w:rsidRPr="008305CA" w:rsidRDefault="00EF52FD" w:rsidP="000474AB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d</w:t>
      </w:r>
      <w:r w:rsidR="00F9042B" w:rsidRPr="008305CA">
        <w:rPr>
          <w:rFonts w:ascii="Tahoma" w:hAnsi="Tahoma" w:cs="Tahoma"/>
          <w:b/>
          <w:color w:val="000000"/>
          <w:sz w:val="22"/>
          <w:szCs w:val="22"/>
        </w:rPr>
        <w:t>ystrybucja biletów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 –</w:t>
      </w:r>
      <w:r w:rsidR="00A811C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>magazynowanie</w:t>
      </w:r>
      <w:r w:rsidR="003E24BA" w:rsidRPr="008305CA">
        <w:rPr>
          <w:rFonts w:ascii="Tahoma" w:hAnsi="Tahoma" w:cs="Tahoma"/>
          <w:color w:val="000000"/>
          <w:sz w:val="22"/>
          <w:szCs w:val="22"/>
        </w:rPr>
        <w:t xml:space="preserve"> i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sprzedaż </w:t>
      </w:r>
      <w:r w:rsidR="003E24BA" w:rsidRPr="008305CA">
        <w:rPr>
          <w:rFonts w:ascii="Tahoma" w:hAnsi="Tahoma" w:cs="Tahoma"/>
          <w:color w:val="000000"/>
          <w:sz w:val="22"/>
          <w:szCs w:val="22"/>
        </w:rPr>
        <w:t>biletów oraz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 wycofywanie </w:t>
      </w:r>
      <w:r w:rsidR="0014302F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nieaktualnych biletów obowiązujących w komunikacji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 xml:space="preserve">miejskiej organizowanej przez </w:t>
      </w:r>
      <w:r w:rsidR="0014302F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 xml:space="preserve">Miasto, </w:t>
      </w:r>
      <w:r w:rsidR="008305CA">
        <w:rPr>
          <w:rFonts w:ascii="Tahoma" w:hAnsi="Tahoma" w:cs="Tahoma"/>
          <w:color w:val="000000"/>
          <w:sz w:val="22"/>
          <w:szCs w:val="22"/>
        </w:rPr>
        <w:t>a </w:t>
      </w:r>
      <w:r w:rsidR="003E24BA" w:rsidRPr="008305CA">
        <w:rPr>
          <w:rFonts w:ascii="Tahoma" w:hAnsi="Tahoma" w:cs="Tahoma"/>
          <w:color w:val="000000"/>
          <w:sz w:val="22"/>
          <w:szCs w:val="22"/>
        </w:rPr>
        <w:t xml:space="preserve">także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 xml:space="preserve">zawieranie umów dotyczących sprzedaży biletów z podmiotami </w:t>
      </w:r>
      <w:r w:rsidR="0014302F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>zewnętrznymi</w:t>
      </w:r>
      <w:r w:rsidR="009C368E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C756CB" w:rsidRPr="008305CA" w:rsidRDefault="00EF52FD" w:rsidP="000474AB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e</w:t>
      </w:r>
      <w:r w:rsidR="00C756CB" w:rsidRPr="008305CA">
        <w:rPr>
          <w:rFonts w:ascii="Tahoma" w:hAnsi="Tahoma" w:cs="Tahoma"/>
          <w:b/>
          <w:color w:val="000000"/>
          <w:sz w:val="22"/>
          <w:szCs w:val="22"/>
        </w:rPr>
        <w:t>misja biletów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 xml:space="preserve"> – ustalanie wzoru graficznego, zamawianie,</w:t>
      </w:r>
      <w:r w:rsidR="0071146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648BE">
        <w:rPr>
          <w:rFonts w:ascii="Tahoma" w:hAnsi="Tahoma" w:cs="Tahoma"/>
          <w:color w:val="000000"/>
          <w:sz w:val="22"/>
          <w:szCs w:val="22"/>
        </w:rPr>
        <w:t>wykonywanie,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 xml:space="preserve"> odbieranie i</w:t>
      </w:r>
      <w:r w:rsidR="003E24BA" w:rsidRPr="008305CA">
        <w:rPr>
          <w:rFonts w:ascii="Tahoma" w:hAnsi="Tahoma" w:cs="Tahoma"/>
          <w:color w:val="000000"/>
          <w:sz w:val="22"/>
          <w:szCs w:val="22"/>
        </w:rPr>
        <w:t xml:space="preserve"> wprowadzanie do 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>obrotu biletów;</w:t>
      </w:r>
    </w:p>
    <w:p w:rsidR="00F9042B" w:rsidRPr="008305CA" w:rsidRDefault="00EF52FD" w:rsidP="000474AB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i</w:t>
      </w:r>
      <w:r w:rsidR="00F9042B" w:rsidRPr="008305CA">
        <w:rPr>
          <w:rFonts w:ascii="Tahoma" w:hAnsi="Tahoma" w:cs="Tahoma"/>
          <w:b/>
          <w:bCs/>
          <w:color w:val="000000"/>
          <w:sz w:val="22"/>
          <w:szCs w:val="22"/>
        </w:rPr>
        <w:t>nfrastruktura transportowa</w:t>
      </w:r>
      <w:r w:rsidR="00DF6864" w:rsidRPr="008305CA">
        <w:rPr>
          <w:rFonts w:ascii="Tahoma" w:hAnsi="Tahoma" w:cs="Tahoma"/>
          <w:bCs/>
          <w:color w:val="000000"/>
          <w:sz w:val="22"/>
          <w:szCs w:val="22"/>
        </w:rPr>
        <w:t xml:space="preserve"> –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w rozumieniu niniejszej </w:t>
      </w:r>
      <w:r w:rsidR="00F9042B"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BD634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9C368E" w:rsidRPr="008305CA">
        <w:rPr>
          <w:rFonts w:ascii="Tahoma" w:hAnsi="Tahoma" w:cs="Tahoma"/>
          <w:color w:val="000000"/>
          <w:sz w:val="22"/>
          <w:szCs w:val="22"/>
        </w:rPr>
        <w:t xml:space="preserve">są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>to zatoki</w:t>
      </w:r>
      <w:r w:rsidR="0014302F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 przystankowe, przystanki i ich wyposażenie, pętle autobusowe oraz sieć drogowa </w:t>
      </w:r>
      <w:r w:rsidR="0014302F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niezbędna dla </w:t>
      </w:r>
      <w:r w:rsidR="00F9042B" w:rsidRPr="008305CA">
        <w:rPr>
          <w:rFonts w:ascii="Tahoma" w:hAnsi="Tahoma" w:cs="Tahoma"/>
          <w:bCs/>
          <w:color w:val="000000"/>
          <w:sz w:val="22"/>
          <w:szCs w:val="22"/>
        </w:rPr>
        <w:t>realizacji Usług Przewozu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F9042B" w:rsidRPr="00AC5B64" w:rsidRDefault="00EF52FD" w:rsidP="000474AB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k</w:t>
      </w:r>
      <w:r w:rsidR="00F9042B" w:rsidRPr="008305CA">
        <w:rPr>
          <w:rFonts w:ascii="Tahoma" w:hAnsi="Tahoma" w:cs="Tahoma"/>
          <w:b/>
          <w:color w:val="000000"/>
          <w:sz w:val="22"/>
          <w:szCs w:val="22"/>
        </w:rPr>
        <w:t>omunikacja miejska</w:t>
      </w:r>
      <w:r w:rsidR="00DF6864" w:rsidRPr="008305CA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układ wszystkich linii komunikacyjnych o charakterze </w:t>
      </w:r>
      <w:r w:rsidR="0014302F"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>użyteczności publicznej zorganizowanych przez Miasto na obsza</w:t>
      </w:r>
      <w:r w:rsidR="003E24BA" w:rsidRPr="008305CA">
        <w:rPr>
          <w:rFonts w:ascii="Tahoma" w:hAnsi="Tahoma" w:cs="Tahoma"/>
          <w:color w:val="000000"/>
          <w:sz w:val="22"/>
          <w:szCs w:val="22"/>
        </w:rPr>
        <w:t xml:space="preserve">rze jego właściwości – </w:t>
      </w:r>
      <w:r w:rsidR="003E24BA" w:rsidRPr="00AC5B64">
        <w:rPr>
          <w:rFonts w:ascii="Tahoma" w:hAnsi="Tahoma" w:cs="Tahoma"/>
          <w:sz w:val="22"/>
          <w:szCs w:val="22"/>
        </w:rPr>
        <w:t>Miasta i </w:t>
      </w:r>
      <w:r w:rsidR="00F9042B" w:rsidRPr="00AC5B64">
        <w:rPr>
          <w:rFonts w:ascii="Tahoma" w:hAnsi="Tahoma" w:cs="Tahoma"/>
          <w:sz w:val="22"/>
          <w:szCs w:val="22"/>
        </w:rPr>
        <w:t>gmin, które z Miastem zawarły porozumienie;</w:t>
      </w:r>
    </w:p>
    <w:p w:rsidR="00AD400D" w:rsidRPr="00AC5B64" w:rsidRDefault="00AD400D" w:rsidP="000474AB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C5B64">
        <w:rPr>
          <w:rFonts w:ascii="Tahoma" w:hAnsi="Tahoma" w:cs="Tahoma"/>
          <w:b/>
          <w:sz w:val="22"/>
          <w:szCs w:val="22"/>
        </w:rPr>
        <w:t xml:space="preserve">Gmina </w:t>
      </w:r>
      <w:r w:rsidRPr="00AC5B64">
        <w:rPr>
          <w:rFonts w:ascii="Tahoma" w:hAnsi="Tahoma" w:cs="Tahoma"/>
          <w:sz w:val="22"/>
          <w:szCs w:val="22"/>
        </w:rPr>
        <w:t>– jednostka samorządu terytorialnego, z którą Miasto podpisze porozumienie  o</w:t>
      </w:r>
      <w:r w:rsidR="0071146E" w:rsidRPr="00AC5B64">
        <w:rPr>
          <w:rFonts w:ascii="Tahoma" w:hAnsi="Tahoma" w:cs="Tahoma"/>
          <w:sz w:val="22"/>
          <w:szCs w:val="22"/>
        </w:rPr>
        <w:t xml:space="preserve"> </w:t>
      </w:r>
      <w:r w:rsidRPr="00AC5B64">
        <w:rPr>
          <w:rFonts w:ascii="Tahoma" w:hAnsi="Tahoma" w:cs="Tahoma"/>
          <w:sz w:val="22"/>
          <w:szCs w:val="22"/>
        </w:rPr>
        <w:t>św</w:t>
      </w:r>
      <w:r w:rsidR="0071146E" w:rsidRPr="00AC5B64">
        <w:rPr>
          <w:rFonts w:ascii="Tahoma" w:hAnsi="Tahoma" w:cs="Tahoma"/>
          <w:sz w:val="22"/>
          <w:szCs w:val="22"/>
        </w:rPr>
        <w:t>i</w:t>
      </w:r>
      <w:r w:rsidRPr="00AC5B64">
        <w:rPr>
          <w:rFonts w:ascii="Tahoma" w:hAnsi="Tahoma" w:cs="Tahoma"/>
          <w:sz w:val="22"/>
          <w:szCs w:val="22"/>
        </w:rPr>
        <w:t xml:space="preserve">adczenie usług przewozu w ramach publicznego transportu </w:t>
      </w:r>
      <w:r w:rsidR="0071146E" w:rsidRPr="00AC5B64">
        <w:rPr>
          <w:rFonts w:ascii="Tahoma" w:hAnsi="Tahoma" w:cs="Tahoma"/>
          <w:sz w:val="22"/>
          <w:szCs w:val="22"/>
        </w:rPr>
        <w:t>zbiorowego;</w:t>
      </w:r>
    </w:p>
    <w:p w:rsidR="00F9042B" w:rsidRPr="008305CA" w:rsidRDefault="00EF52FD" w:rsidP="000474AB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5" w:hanging="425"/>
        <w:contextualSpacing/>
        <w:jc w:val="both"/>
        <w:rPr>
          <w:rFonts w:ascii="Tahoma" w:hAnsi="Tahoma" w:cs="Tahoma"/>
        </w:rPr>
      </w:pPr>
      <w:r w:rsidRPr="008305CA">
        <w:rPr>
          <w:rFonts w:ascii="Tahoma" w:hAnsi="Tahoma" w:cs="Tahoma"/>
          <w:b/>
        </w:rPr>
        <w:t>l</w:t>
      </w:r>
      <w:r w:rsidR="00F9042B" w:rsidRPr="008305CA">
        <w:rPr>
          <w:rFonts w:ascii="Tahoma" w:hAnsi="Tahoma" w:cs="Tahoma"/>
          <w:b/>
        </w:rPr>
        <w:t>inia komunikacyjna</w:t>
      </w:r>
      <w:r w:rsidR="00F9042B" w:rsidRPr="008305CA">
        <w:rPr>
          <w:rFonts w:ascii="Tahoma" w:hAnsi="Tahoma" w:cs="Tahoma"/>
        </w:rPr>
        <w:t xml:space="preserve"> – połączenie komunikacyjne na sieci dróg publicznych wraz </w:t>
      </w:r>
      <w:r w:rsidR="0014302F">
        <w:rPr>
          <w:rFonts w:ascii="Tahoma" w:hAnsi="Tahoma" w:cs="Tahoma"/>
        </w:rPr>
        <w:t xml:space="preserve">          </w:t>
      </w:r>
      <w:r w:rsidR="00F9042B" w:rsidRPr="008305CA">
        <w:rPr>
          <w:rFonts w:ascii="Tahoma" w:hAnsi="Tahoma" w:cs="Tahoma"/>
        </w:rPr>
        <w:t>z oznaczonymi miejscami do wsiadania i wysiadania pasażerów na liniach</w:t>
      </w:r>
      <w:r w:rsidR="0014302F">
        <w:rPr>
          <w:rFonts w:ascii="Tahoma" w:hAnsi="Tahoma" w:cs="Tahoma"/>
        </w:rPr>
        <w:t xml:space="preserve">                                    </w:t>
      </w:r>
      <w:r w:rsidR="00F9042B" w:rsidRPr="008305CA">
        <w:rPr>
          <w:rFonts w:ascii="Tahoma" w:hAnsi="Tahoma" w:cs="Tahoma"/>
        </w:rPr>
        <w:t xml:space="preserve"> komunikacyjnych, po których odbywa się publiczny transport zbiorowy;</w:t>
      </w:r>
    </w:p>
    <w:p w:rsidR="00F9042B" w:rsidRPr="008305CA" w:rsidRDefault="00F9042B" w:rsidP="000474AB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Miasto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– </w:t>
      </w:r>
      <w:r w:rsidRPr="008305CA">
        <w:rPr>
          <w:rFonts w:ascii="Tahoma" w:hAnsi="Tahoma" w:cs="Tahoma"/>
          <w:sz w:val="22"/>
          <w:szCs w:val="22"/>
        </w:rPr>
        <w:t xml:space="preserve">Gmina </w:t>
      </w:r>
      <w:r w:rsidR="00A97E67" w:rsidRPr="008305CA">
        <w:rPr>
          <w:rFonts w:ascii="Tahoma" w:hAnsi="Tahoma" w:cs="Tahoma"/>
          <w:sz w:val="22"/>
          <w:szCs w:val="22"/>
        </w:rPr>
        <w:t xml:space="preserve">Miejska </w:t>
      </w:r>
      <w:r w:rsidR="000474AB">
        <w:rPr>
          <w:rFonts w:ascii="Tahoma" w:hAnsi="Tahoma" w:cs="Tahoma"/>
          <w:sz w:val="22"/>
          <w:szCs w:val="22"/>
        </w:rPr>
        <w:t>Ostróda</w:t>
      </w:r>
      <w:r w:rsidRPr="008305CA">
        <w:rPr>
          <w:rFonts w:ascii="Tahoma" w:hAnsi="Tahoma" w:cs="Tahoma"/>
          <w:sz w:val="22"/>
          <w:szCs w:val="22"/>
        </w:rPr>
        <w:t>,</w:t>
      </w:r>
      <w:r w:rsidR="00BD6341">
        <w:rPr>
          <w:rFonts w:ascii="Tahoma" w:hAnsi="Tahoma" w:cs="Tahoma"/>
          <w:sz w:val="22"/>
          <w:szCs w:val="22"/>
        </w:rPr>
        <w:t xml:space="preserve"> </w:t>
      </w:r>
      <w:r w:rsidR="003E24BA" w:rsidRPr="008305CA">
        <w:rPr>
          <w:rFonts w:ascii="Tahoma" w:hAnsi="Tahoma" w:cs="Tahoma"/>
          <w:iCs/>
          <w:sz w:val="22"/>
          <w:szCs w:val="22"/>
        </w:rPr>
        <w:t xml:space="preserve">organizator </w:t>
      </w:r>
      <w:r w:rsidR="00117CA8">
        <w:rPr>
          <w:rFonts w:ascii="Tahoma" w:hAnsi="Tahoma" w:cs="Tahoma"/>
          <w:iCs/>
          <w:sz w:val="22"/>
          <w:szCs w:val="22"/>
        </w:rPr>
        <w:t>ostródzkiej</w:t>
      </w:r>
      <w:r w:rsidR="003E24BA" w:rsidRPr="008305CA">
        <w:rPr>
          <w:rFonts w:ascii="Tahoma" w:hAnsi="Tahoma" w:cs="Tahoma"/>
          <w:iCs/>
          <w:sz w:val="22"/>
          <w:szCs w:val="22"/>
        </w:rPr>
        <w:t xml:space="preserve"> komunikacji miejskiej na swoim obszarze oraz na obszarze gmin, które </w:t>
      </w:r>
      <w:r w:rsidRPr="008305CA">
        <w:rPr>
          <w:rFonts w:ascii="Tahoma" w:hAnsi="Tahoma" w:cs="Tahoma"/>
          <w:iCs/>
          <w:color w:val="000000"/>
          <w:sz w:val="22"/>
          <w:szCs w:val="22"/>
        </w:rPr>
        <w:t xml:space="preserve">na mocy zawartych porozumień międzygminnych powierzyły </w:t>
      </w:r>
      <w:r w:rsidR="003E24BA" w:rsidRPr="008305CA">
        <w:rPr>
          <w:rFonts w:ascii="Tahoma" w:hAnsi="Tahoma" w:cs="Tahoma"/>
          <w:iCs/>
          <w:color w:val="000000"/>
          <w:sz w:val="22"/>
          <w:szCs w:val="22"/>
        </w:rPr>
        <w:t xml:space="preserve">Miastu </w:t>
      </w:r>
      <w:r w:rsidRPr="008305CA">
        <w:rPr>
          <w:rFonts w:ascii="Tahoma" w:hAnsi="Tahoma" w:cs="Tahoma"/>
          <w:iCs/>
          <w:color w:val="000000"/>
          <w:sz w:val="22"/>
          <w:szCs w:val="22"/>
        </w:rPr>
        <w:t>wykonywanie zadań organizacji gm</w:t>
      </w:r>
      <w:r w:rsidR="007808CE">
        <w:rPr>
          <w:rFonts w:ascii="Tahoma" w:hAnsi="Tahoma" w:cs="Tahoma"/>
          <w:iCs/>
          <w:color w:val="000000"/>
          <w:sz w:val="22"/>
          <w:szCs w:val="22"/>
        </w:rPr>
        <w:t>innych przewozów pasażerskich o </w:t>
      </w:r>
      <w:r w:rsidRPr="008305CA">
        <w:rPr>
          <w:rFonts w:ascii="Tahoma" w:hAnsi="Tahoma" w:cs="Tahoma"/>
          <w:iCs/>
          <w:color w:val="000000"/>
          <w:sz w:val="22"/>
          <w:szCs w:val="22"/>
        </w:rPr>
        <w:t>charakterze użyteczności publicznej</w:t>
      </w:r>
      <w:r w:rsidR="003E24BA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F9042B" w:rsidRPr="008305CA" w:rsidRDefault="00EF52FD" w:rsidP="000474AB">
      <w:pPr>
        <w:pStyle w:val="Akapitzlist"/>
        <w:numPr>
          <w:ilvl w:val="0"/>
          <w:numId w:val="24"/>
        </w:numPr>
        <w:suppressAutoHyphens w:val="0"/>
        <w:spacing w:after="0" w:line="360" w:lineRule="auto"/>
        <w:ind w:left="425" w:hanging="425"/>
        <w:contextualSpacing/>
        <w:jc w:val="both"/>
        <w:rPr>
          <w:rFonts w:ascii="Tahoma" w:hAnsi="Tahoma" w:cs="Tahoma"/>
        </w:rPr>
      </w:pPr>
      <w:r w:rsidRPr="008305CA">
        <w:rPr>
          <w:rFonts w:ascii="Tahoma" w:hAnsi="Tahoma" w:cs="Tahoma"/>
          <w:b/>
        </w:rPr>
        <w:lastRenderedPageBreak/>
        <w:t>O</w:t>
      </w:r>
      <w:r w:rsidR="00F9042B" w:rsidRPr="008305CA">
        <w:rPr>
          <w:rFonts w:ascii="Tahoma" w:hAnsi="Tahoma" w:cs="Tahoma"/>
          <w:b/>
        </w:rPr>
        <w:t>perator</w:t>
      </w:r>
      <w:r w:rsidR="00F9042B" w:rsidRPr="008305CA">
        <w:rPr>
          <w:rFonts w:ascii="Tahoma" w:hAnsi="Tahoma" w:cs="Tahoma"/>
        </w:rPr>
        <w:t xml:space="preserve"> – operator publicznego transportu zbiorowego</w:t>
      </w:r>
      <w:r w:rsidR="00D338E0" w:rsidRPr="008305CA">
        <w:rPr>
          <w:rFonts w:ascii="Tahoma" w:hAnsi="Tahoma" w:cs="Tahoma"/>
        </w:rPr>
        <w:t xml:space="preserve"> – przedsiębiorca uprawniony do </w:t>
      </w:r>
      <w:r w:rsidR="00F9042B" w:rsidRPr="008305CA">
        <w:rPr>
          <w:rFonts w:ascii="Tahoma" w:hAnsi="Tahoma" w:cs="Tahoma"/>
        </w:rPr>
        <w:t xml:space="preserve">prowadzenia działalności gospodarczej w zakresie przewozu osób, który zawarł </w:t>
      </w:r>
      <w:r w:rsidR="00F05E41">
        <w:rPr>
          <w:rFonts w:ascii="Tahoma" w:hAnsi="Tahoma" w:cs="Tahoma"/>
        </w:rPr>
        <w:t xml:space="preserve">                     </w:t>
      </w:r>
      <w:r w:rsidR="00F9042B" w:rsidRPr="008305CA">
        <w:rPr>
          <w:rFonts w:ascii="Tahoma" w:hAnsi="Tahoma" w:cs="Tahoma"/>
        </w:rPr>
        <w:t xml:space="preserve">z organizatorem publicznego transportu zbiorowego umowę o świadczenie usług </w:t>
      </w:r>
      <w:r w:rsidR="00F05E41">
        <w:rPr>
          <w:rFonts w:ascii="Tahoma" w:hAnsi="Tahoma" w:cs="Tahoma"/>
        </w:rPr>
        <w:t xml:space="preserve">                            </w:t>
      </w:r>
      <w:r w:rsidR="00F9042B" w:rsidRPr="008305CA">
        <w:rPr>
          <w:rFonts w:ascii="Tahoma" w:hAnsi="Tahoma" w:cs="Tahoma"/>
        </w:rPr>
        <w:t>w </w:t>
      </w:r>
      <w:r w:rsidR="00F05E41">
        <w:rPr>
          <w:rFonts w:ascii="Tahoma" w:hAnsi="Tahoma" w:cs="Tahoma"/>
        </w:rPr>
        <w:t xml:space="preserve">  </w:t>
      </w:r>
      <w:r w:rsidR="00F9042B" w:rsidRPr="008305CA">
        <w:rPr>
          <w:rFonts w:ascii="Tahoma" w:hAnsi="Tahoma" w:cs="Tahoma"/>
        </w:rPr>
        <w:t>zakresie publicznego transportu zbiorowego</w:t>
      </w:r>
      <w:r w:rsidR="008C1D3B" w:rsidRPr="008305CA">
        <w:rPr>
          <w:rFonts w:ascii="Tahoma" w:hAnsi="Tahoma" w:cs="Tahoma"/>
        </w:rPr>
        <w:t xml:space="preserve"> – </w:t>
      </w:r>
      <w:r w:rsidR="003E24BA" w:rsidRPr="008305CA">
        <w:rPr>
          <w:rFonts w:ascii="Tahoma" w:hAnsi="Tahoma" w:cs="Tahoma"/>
        </w:rPr>
        <w:t xml:space="preserve">Operatorem w ramach niniejszej Umowy jest </w:t>
      </w:r>
      <w:r w:rsidR="00693CAC">
        <w:rPr>
          <w:rFonts w:ascii="Tahoma" w:hAnsi="Tahoma" w:cs="Tahoma"/>
        </w:rPr>
        <w:t>Spółka</w:t>
      </w:r>
      <w:r w:rsidR="00F9042B" w:rsidRPr="008305CA">
        <w:rPr>
          <w:rFonts w:ascii="Tahoma" w:hAnsi="Tahoma" w:cs="Tahoma"/>
        </w:rPr>
        <w:t>;</w:t>
      </w:r>
    </w:p>
    <w:p w:rsidR="00161F77" w:rsidRPr="00161F77" w:rsidRDefault="00F9042B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</w:rPr>
        <w:t>Organizator</w:t>
      </w:r>
      <w:r w:rsidRPr="008305CA">
        <w:rPr>
          <w:rFonts w:ascii="Tahoma" w:hAnsi="Tahoma" w:cs="Tahoma"/>
        </w:rPr>
        <w:t xml:space="preserve"> – organizator publicznego transportu zbiorowego – właściwa jednostka samorządu terytorialnego zapewniająca funkcjonowanie publicznego transportu </w:t>
      </w:r>
      <w:r w:rsidR="00F05E41">
        <w:rPr>
          <w:rFonts w:ascii="Tahoma" w:hAnsi="Tahoma" w:cs="Tahoma"/>
        </w:rPr>
        <w:t xml:space="preserve">  </w:t>
      </w:r>
      <w:r w:rsidRPr="008305CA">
        <w:rPr>
          <w:rFonts w:ascii="Tahoma" w:hAnsi="Tahoma" w:cs="Tahoma"/>
        </w:rPr>
        <w:t xml:space="preserve">zbiorowego na danym obszarze – </w:t>
      </w:r>
      <w:r w:rsidR="003E24BA" w:rsidRPr="008305CA">
        <w:rPr>
          <w:rFonts w:ascii="Tahoma" w:hAnsi="Tahoma" w:cs="Tahoma"/>
        </w:rPr>
        <w:t xml:space="preserve">Organizatorem </w:t>
      </w:r>
      <w:r w:rsidRPr="008305CA">
        <w:rPr>
          <w:rFonts w:ascii="Tahoma" w:hAnsi="Tahoma" w:cs="Tahoma"/>
        </w:rPr>
        <w:t xml:space="preserve">w ramach niniejszej Umowy </w:t>
      </w:r>
      <w:r w:rsidR="003E24BA" w:rsidRPr="008305CA">
        <w:rPr>
          <w:rFonts w:ascii="Tahoma" w:hAnsi="Tahoma" w:cs="Tahoma"/>
        </w:rPr>
        <w:t xml:space="preserve">jest </w:t>
      </w:r>
      <w:r w:rsidRPr="008305CA">
        <w:rPr>
          <w:rFonts w:ascii="Tahoma" w:hAnsi="Tahoma" w:cs="Tahoma"/>
        </w:rPr>
        <w:t>Gmina Mi</w:t>
      </w:r>
      <w:r w:rsidR="00A97E67" w:rsidRPr="008305CA">
        <w:rPr>
          <w:rFonts w:ascii="Tahoma" w:hAnsi="Tahoma" w:cs="Tahoma"/>
        </w:rPr>
        <w:t>ejska</w:t>
      </w:r>
      <w:r w:rsidR="00274493">
        <w:rPr>
          <w:rFonts w:ascii="Tahoma" w:hAnsi="Tahoma" w:cs="Tahoma"/>
        </w:rPr>
        <w:t xml:space="preserve"> </w:t>
      </w:r>
      <w:r w:rsidR="000474AB">
        <w:rPr>
          <w:rFonts w:ascii="Tahoma" w:hAnsi="Tahoma" w:cs="Tahoma"/>
        </w:rPr>
        <w:t>Ostróda</w:t>
      </w:r>
      <w:r w:rsidRPr="008305CA">
        <w:rPr>
          <w:rFonts w:ascii="Tahoma" w:hAnsi="Tahoma" w:cs="Tahoma"/>
        </w:rPr>
        <w:t>;</w:t>
      </w:r>
      <w:r w:rsidR="00161F77" w:rsidRPr="00161F77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161F77" w:rsidRPr="008305CA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Plan Pracy Eksploatacyjnej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–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zestawienie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liczby wozokilometrów planowanych</w:t>
      </w:r>
      <w:r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do wykonania w danym okresie w ramach Umowy;</w:t>
      </w:r>
    </w:p>
    <w:p w:rsidR="00161F77" w:rsidRPr="00161F77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płatności okresowe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–świadczenia pieniężne w ramach Rekompensaty należne </w:t>
      </w:r>
      <w:r>
        <w:rPr>
          <w:rFonts w:ascii="Tahoma" w:hAnsi="Tahoma" w:cs="Tahoma"/>
          <w:color w:val="000000"/>
          <w:sz w:val="22"/>
          <w:szCs w:val="22"/>
        </w:rPr>
        <w:t>Spółce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za wykonywanie Usług Przewozu określonych niniejszą umową, których sposób wyliczenia został określony w </w:t>
      </w:r>
      <w:r w:rsidRPr="00A811C8">
        <w:rPr>
          <w:rFonts w:ascii="Tahoma" w:hAnsi="Tahoma" w:cs="Tahoma"/>
          <w:color w:val="000000"/>
          <w:sz w:val="22"/>
          <w:szCs w:val="22"/>
        </w:rPr>
        <w:t>§ 14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Umowy;</w:t>
      </w:r>
      <w:r w:rsidRPr="00161F77">
        <w:rPr>
          <w:rFonts w:ascii="Tahoma" w:hAnsi="Tahoma" w:cs="Tahoma"/>
          <w:b/>
          <w:sz w:val="22"/>
          <w:szCs w:val="22"/>
        </w:rPr>
        <w:t xml:space="preserve"> </w:t>
      </w:r>
    </w:p>
    <w:p w:rsidR="00161F77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648BE">
        <w:rPr>
          <w:rFonts w:ascii="Tahoma" w:hAnsi="Tahoma" w:cs="Tahoma"/>
          <w:b/>
          <w:sz w:val="22"/>
          <w:szCs w:val="22"/>
        </w:rPr>
        <w:t xml:space="preserve">Przystanek </w:t>
      </w:r>
      <w:r w:rsidRPr="00A648BE">
        <w:rPr>
          <w:rFonts w:ascii="Tahoma" w:hAnsi="Tahoma" w:cs="Tahoma"/>
          <w:sz w:val="22"/>
          <w:szCs w:val="22"/>
        </w:rPr>
        <w:t>– miejsce zatrzymywania się pojazdów transportu publicznego, oznaczone odpowiednimi znakami drogowymi oraz przeznaczone do wsiadania lub wysiadania pasażerów.</w:t>
      </w:r>
    </w:p>
    <w:p w:rsidR="00161F77" w:rsidRPr="0071146E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1146E">
        <w:rPr>
          <w:rFonts w:ascii="Tahoma" w:hAnsi="Tahoma" w:cs="Tahoma"/>
          <w:b/>
          <w:sz w:val="22"/>
          <w:szCs w:val="22"/>
        </w:rPr>
        <w:t xml:space="preserve">Projekt </w:t>
      </w:r>
      <w:r w:rsidRPr="0071146E">
        <w:rPr>
          <w:rFonts w:ascii="Tahoma" w:hAnsi="Tahoma" w:cs="Tahoma"/>
          <w:sz w:val="22"/>
          <w:szCs w:val="22"/>
        </w:rPr>
        <w:t>– wniosek o dofinansowanie ze środków pomocowych Unii Europejskiej, w ramach Regionalnego Programu Operacyjnego Województwa Warmińsko – Mazurskiego 2014 – 2020 pod nazwą  „Zrównoważony transport miejski w Ostródzie” w ramach którego zakupiono autobusy.</w:t>
      </w:r>
    </w:p>
    <w:p w:rsidR="00161F77" w:rsidRPr="008305CA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71146E">
        <w:rPr>
          <w:rFonts w:ascii="Tahoma" w:hAnsi="Tahoma" w:cs="Tahoma"/>
          <w:b/>
          <w:sz w:val="22"/>
          <w:szCs w:val="22"/>
        </w:rPr>
        <w:t>publiczny transport zbiorowy</w:t>
      </w:r>
      <w:r w:rsidRPr="0071146E">
        <w:rPr>
          <w:rFonts w:ascii="Tahoma" w:hAnsi="Tahoma" w:cs="Tahoma"/>
          <w:sz w:val="22"/>
          <w:szCs w:val="22"/>
        </w:rPr>
        <w:t xml:space="preserve"> – powszechnie dostępny regularny przewóz osób,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wykonywany w określonych odstępach czasu i po określonej linii komunikacyjnej, liniach komunikacyjnych lub sieci komunikacyjnej;</w:t>
      </w:r>
    </w:p>
    <w:p w:rsidR="00161F77" w:rsidRPr="008305CA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Rekompensata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–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środki pieniężne lub inne korzyści majątkowe przyznane operatorowi w związku ze świadczeniem usług w zakresie publicznego transportu zbiorowego,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przyznane i obliczone w sposób określony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Umową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 metodyką określoną w załączniku nr </w:t>
      </w:r>
      <w:r w:rsidRPr="00A811C8">
        <w:rPr>
          <w:rFonts w:ascii="Tahoma" w:hAnsi="Tahoma" w:cs="Tahoma"/>
          <w:color w:val="000000"/>
          <w:sz w:val="22"/>
          <w:szCs w:val="22"/>
        </w:rPr>
        <w:t>7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oraz zgodnie z Załącznikiem do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Rozporządzenia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; </w:t>
      </w:r>
    </w:p>
    <w:p w:rsidR="00161F77" w:rsidRPr="008305CA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Rozporządzenie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– R</w:t>
      </w:r>
      <w:r w:rsidRPr="008305CA">
        <w:rPr>
          <w:rFonts w:ascii="Tahoma" w:hAnsi="Tahoma" w:cs="Tahoma"/>
          <w:color w:val="000000"/>
          <w:sz w:val="22"/>
          <w:szCs w:val="22"/>
        </w:rPr>
        <w:t>ozporządzenie (WE) nr 1370/2007 Parlamentu Europejskiego i Rady Europy z dnia 23 października 2007 r. dotyczące usług publicznych w zakresie kolejowego i drogowego transportu pasażerskiego oraz uchylające rozporządzenia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Rady (EWG) nr 1191/69 i (EWG) nr 1107/70 (Dz. Urz. UE, l. 315/1 z dnia 3.12.2007 r.);</w:t>
      </w:r>
    </w:p>
    <w:p w:rsidR="00161F77" w:rsidRPr="008305CA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Spółka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>
        <w:rPr>
          <w:rFonts w:ascii="Tahoma" w:hAnsi="Tahoma" w:cs="Tahoma"/>
          <w:bCs/>
          <w:color w:val="000000"/>
          <w:sz w:val="22"/>
          <w:szCs w:val="22"/>
        </w:rPr>
        <w:t>Żegluga</w:t>
      </w:r>
      <w:r w:rsidRPr="000474AB">
        <w:rPr>
          <w:rFonts w:ascii="Tahoma" w:hAnsi="Tahoma" w:cs="Tahoma"/>
          <w:bCs/>
          <w:color w:val="000000"/>
          <w:sz w:val="22"/>
          <w:szCs w:val="22"/>
        </w:rPr>
        <w:t xml:space="preserve"> Ostródzko-Elbląska </w:t>
      </w: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z ograniczoną odpowiedzialnością</w:t>
      </w:r>
      <w:r>
        <w:rPr>
          <w:rFonts w:ascii="Tahoma" w:hAnsi="Tahoma" w:cs="Tahoma"/>
          <w:bCs/>
          <w:color w:val="000000"/>
          <w:sz w:val="22"/>
          <w:szCs w:val="22"/>
        </w:rPr>
        <w:t>, z siedzibą w Ostródzie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przy ul. </w:t>
      </w:r>
      <w:r>
        <w:rPr>
          <w:rFonts w:ascii="Tahoma" w:hAnsi="Tahoma" w:cs="Tahoma"/>
          <w:bCs/>
          <w:color w:val="000000"/>
          <w:sz w:val="22"/>
          <w:szCs w:val="22"/>
        </w:rPr>
        <w:t>Grunwaldzkiej 49, 14-1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00 </w:t>
      </w:r>
      <w:r>
        <w:rPr>
          <w:rFonts w:ascii="Tahoma" w:hAnsi="Tahoma" w:cs="Tahoma"/>
          <w:bCs/>
          <w:color w:val="000000"/>
          <w:sz w:val="22"/>
          <w:szCs w:val="22"/>
        </w:rPr>
        <w:t>Ostróda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, będące w ramach niniejszej Umowy Operatorem;</w:t>
      </w:r>
    </w:p>
    <w:p w:rsidR="00161F77" w:rsidRPr="008305CA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lastRenderedPageBreak/>
        <w:t>Standardy Jakości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– określone w załączniku nr </w:t>
      </w:r>
      <w:r w:rsidRPr="00A811C8">
        <w:rPr>
          <w:rFonts w:ascii="Tahoma" w:hAnsi="Tahoma" w:cs="Tahoma"/>
          <w:color w:val="000000"/>
          <w:sz w:val="22"/>
          <w:szCs w:val="22"/>
        </w:rPr>
        <w:t>4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do Umowy wskaźniki jakości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świadczonych przez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Spółkę </w:t>
      </w:r>
      <w:r w:rsidRPr="008305CA">
        <w:rPr>
          <w:rFonts w:ascii="Tahoma" w:hAnsi="Tahoma" w:cs="Tahoma"/>
          <w:color w:val="000000"/>
          <w:sz w:val="22"/>
          <w:szCs w:val="22"/>
        </w:rPr>
        <w:t>Usług Przewozu;</w:t>
      </w:r>
    </w:p>
    <w:p w:rsidR="00F9042B" w:rsidRPr="00161F77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Umowa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– </w:t>
      </w:r>
      <w:r w:rsidRPr="008305CA">
        <w:rPr>
          <w:rFonts w:ascii="Tahoma" w:hAnsi="Tahoma" w:cs="Tahoma"/>
          <w:color w:val="000000"/>
          <w:sz w:val="22"/>
          <w:szCs w:val="22"/>
        </w:rPr>
        <w:t>niniejsza umowa o świadczenie usług przewozowych w ramach publicznego transportu zbiorowego o charakterze użyteczności publicznej, wykonywanych przez</w:t>
      </w:r>
      <w:r>
        <w:rPr>
          <w:rFonts w:ascii="Tahoma" w:hAnsi="Tahoma" w:cs="Tahoma"/>
          <w:color w:val="000000"/>
          <w:sz w:val="22"/>
          <w:szCs w:val="22"/>
        </w:rPr>
        <w:t xml:space="preserve"> Spółkę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;</w:t>
      </w:r>
    </w:p>
    <w:p w:rsidR="00161F77" w:rsidRPr="00161F77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Usługi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–przewóz osób w gminnych przewozach pasażerskich w ramach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publicznego transportu zbiorowego o charakterze użyteczności publicznej, wykonywany przez </w:t>
      </w:r>
      <w:r>
        <w:rPr>
          <w:rFonts w:ascii="Tahoma" w:hAnsi="Tahoma" w:cs="Tahoma"/>
          <w:color w:val="000000"/>
          <w:sz w:val="22"/>
          <w:szCs w:val="22"/>
        </w:rPr>
        <w:t xml:space="preserve">Spółkę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 granicach administracyjnych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Miasta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albo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Miasta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 gmin sąsiednich, </w:t>
      </w:r>
      <w:r w:rsidRPr="008305CA">
        <w:rPr>
          <w:rFonts w:ascii="Tahoma" w:hAnsi="Tahoma" w:cs="Tahoma"/>
          <w:iCs/>
          <w:sz w:val="22"/>
          <w:szCs w:val="22"/>
        </w:rPr>
        <w:t xml:space="preserve">które </w:t>
      </w:r>
      <w:r w:rsidRPr="008305CA">
        <w:rPr>
          <w:rFonts w:ascii="Tahoma" w:hAnsi="Tahoma" w:cs="Tahoma"/>
          <w:iCs/>
          <w:color w:val="000000"/>
          <w:sz w:val="22"/>
          <w:szCs w:val="22"/>
        </w:rPr>
        <w:t>na mocy zawartych porozumień międzygminnych powierzyły Miastu wykonywanie zadań organizacji gminnych przewozów pasażerskich o charakterze użyteczności publicznej</w:t>
      </w:r>
      <w:r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161F77" w:rsidRPr="008305CA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wozokilometr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–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przejazd jednego autobusu na odcinku jednego kilometra w ramach wykonywania Usług Przewozu;</w:t>
      </w:r>
    </w:p>
    <w:p w:rsidR="00161F77" w:rsidRPr="00161F77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sz w:val="22"/>
          <w:szCs w:val="22"/>
        </w:rPr>
        <w:t>Wydział</w:t>
      </w:r>
      <w:r w:rsidRPr="008305CA">
        <w:rPr>
          <w:rFonts w:ascii="Tahoma" w:hAnsi="Tahoma" w:cs="Tahoma"/>
          <w:bCs/>
          <w:sz w:val="22"/>
          <w:szCs w:val="22"/>
        </w:rPr>
        <w:t xml:space="preserve"> –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Wydział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Gospodarki Komunalnej i Ochrony Środowiska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Urzędu Miejskiego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w </w:t>
      </w:r>
      <w:r>
        <w:rPr>
          <w:rFonts w:ascii="Tahoma" w:hAnsi="Tahoma" w:cs="Tahoma"/>
          <w:bCs/>
          <w:color w:val="000000"/>
          <w:sz w:val="22"/>
          <w:szCs w:val="22"/>
        </w:rPr>
        <w:t>Ostródzie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– </w:t>
      </w:r>
      <w:r w:rsidRPr="008305CA">
        <w:rPr>
          <w:rFonts w:ascii="Tahoma" w:hAnsi="Tahoma" w:cs="Tahoma"/>
          <w:sz w:val="22"/>
          <w:szCs w:val="22"/>
        </w:rPr>
        <w:t xml:space="preserve">komórka </w:t>
      </w:r>
      <w:r w:rsidRPr="008305CA">
        <w:rPr>
          <w:rFonts w:ascii="Tahoma" w:hAnsi="Tahoma" w:cs="Tahoma"/>
          <w:color w:val="000000"/>
          <w:sz w:val="22"/>
          <w:szCs w:val="22"/>
        </w:rPr>
        <w:t>organizacyjna Urzędu Miejskiego</w:t>
      </w:r>
      <w:r>
        <w:rPr>
          <w:rFonts w:ascii="Tahoma" w:hAnsi="Tahoma" w:cs="Tahoma"/>
          <w:color w:val="000000"/>
          <w:sz w:val="22"/>
          <w:szCs w:val="22"/>
        </w:rPr>
        <w:t xml:space="preserve"> Ostródzie, występujący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 imieniu Burmistrza </w:t>
      </w:r>
      <w:r>
        <w:rPr>
          <w:rFonts w:ascii="Tahoma" w:hAnsi="Tahoma" w:cs="Tahoma"/>
          <w:color w:val="000000"/>
          <w:sz w:val="22"/>
          <w:szCs w:val="22"/>
        </w:rPr>
        <w:t xml:space="preserve">Miasta </w:t>
      </w:r>
      <w:r>
        <w:rPr>
          <w:rFonts w:ascii="Tahoma" w:hAnsi="Tahoma" w:cs="Tahoma"/>
          <w:sz w:val="22"/>
          <w:szCs w:val="22"/>
        </w:rPr>
        <w:t xml:space="preserve">Ostróda </w:t>
      </w:r>
      <w:r w:rsidRPr="008305CA">
        <w:rPr>
          <w:rFonts w:ascii="Tahoma" w:hAnsi="Tahoma" w:cs="Tahoma"/>
          <w:color w:val="000000"/>
          <w:sz w:val="22"/>
          <w:szCs w:val="22"/>
        </w:rPr>
        <w:t>jako organizator publicznego transportu zbiorowego;</w:t>
      </w:r>
    </w:p>
    <w:p w:rsidR="00F9042B" w:rsidRPr="00161F77" w:rsidRDefault="006650E8" w:rsidP="000474AB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Wykaz </w:t>
      </w:r>
      <w:r w:rsidR="00EF52FD" w:rsidRPr="008305CA">
        <w:rPr>
          <w:rFonts w:ascii="Tahoma" w:hAnsi="Tahoma" w:cs="Tahoma"/>
          <w:b/>
          <w:color w:val="000000"/>
          <w:sz w:val="22"/>
          <w:szCs w:val="22"/>
        </w:rPr>
        <w:t>T</w:t>
      </w:r>
      <w:r w:rsidR="003E24BA" w:rsidRPr="008305CA">
        <w:rPr>
          <w:rFonts w:ascii="Tahoma" w:hAnsi="Tahoma" w:cs="Tahoma"/>
          <w:b/>
          <w:color w:val="000000"/>
          <w:sz w:val="22"/>
          <w:szCs w:val="22"/>
        </w:rPr>
        <w:t xml:space="preserve">ras </w:t>
      </w:r>
      <w:r w:rsidR="00EF52FD" w:rsidRPr="008305CA">
        <w:rPr>
          <w:rFonts w:ascii="Tahoma" w:hAnsi="Tahoma" w:cs="Tahoma"/>
          <w:b/>
          <w:color w:val="000000"/>
          <w:sz w:val="22"/>
          <w:szCs w:val="22"/>
        </w:rPr>
        <w:t>L</w:t>
      </w:r>
      <w:r w:rsidR="00F9042B" w:rsidRPr="008305CA">
        <w:rPr>
          <w:rFonts w:ascii="Tahoma" w:hAnsi="Tahoma" w:cs="Tahoma"/>
          <w:b/>
          <w:color w:val="000000"/>
          <w:sz w:val="22"/>
          <w:szCs w:val="22"/>
        </w:rPr>
        <w:t>inii</w:t>
      </w:r>
      <w:r w:rsidR="00DF6864" w:rsidRPr="008305CA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>dokument określając</w:t>
      </w:r>
      <w:r w:rsidR="004E382B" w:rsidRPr="008305CA">
        <w:rPr>
          <w:rFonts w:ascii="Tahoma" w:hAnsi="Tahoma" w:cs="Tahoma"/>
          <w:color w:val="000000"/>
          <w:sz w:val="22"/>
          <w:szCs w:val="22"/>
        </w:rPr>
        <w:t>y tras</w:t>
      </w:r>
      <w:r w:rsidRPr="008305CA">
        <w:rPr>
          <w:rFonts w:ascii="Tahoma" w:hAnsi="Tahoma" w:cs="Tahoma"/>
          <w:color w:val="000000"/>
          <w:sz w:val="22"/>
          <w:szCs w:val="22"/>
        </w:rPr>
        <w:t>y</w:t>
      </w:r>
      <w:r w:rsidR="004E382B" w:rsidRPr="008305CA">
        <w:rPr>
          <w:rFonts w:ascii="Tahoma" w:hAnsi="Tahoma" w:cs="Tahoma"/>
          <w:color w:val="000000"/>
          <w:sz w:val="22"/>
          <w:szCs w:val="22"/>
        </w:rPr>
        <w:t xml:space="preserve"> linii autobusowych</w:t>
      </w:r>
      <w:r w:rsidR="00952B73" w:rsidRPr="008305CA">
        <w:rPr>
          <w:rFonts w:ascii="Tahoma" w:hAnsi="Tahoma" w:cs="Tahoma"/>
          <w:color w:val="000000"/>
          <w:sz w:val="22"/>
          <w:szCs w:val="22"/>
        </w:rPr>
        <w:t>,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 na których </w:t>
      </w:r>
      <w:r w:rsidR="00274493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274493" w:rsidRPr="008305CA">
        <w:rPr>
          <w:rFonts w:ascii="Tahoma" w:hAnsi="Tahoma" w:cs="Tahoma"/>
          <w:color w:val="000000"/>
          <w:sz w:val="22"/>
          <w:szCs w:val="22"/>
        </w:rPr>
        <w:t xml:space="preserve"> świadczyć</w:t>
      </w:r>
      <w:r w:rsidR="00F9042B" w:rsidRPr="008305CA">
        <w:rPr>
          <w:rFonts w:ascii="Tahoma" w:hAnsi="Tahoma" w:cs="Tahoma"/>
          <w:color w:val="000000"/>
          <w:sz w:val="22"/>
          <w:szCs w:val="22"/>
        </w:rPr>
        <w:t xml:space="preserve"> będzie Usługi </w:t>
      </w:r>
      <w:r w:rsidR="00F9042B" w:rsidRPr="008305CA">
        <w:rPr>
          <w:rFonts w:ascii="Tahoma" w:hAnsi="Tahoma" w:cs="Tahoma"/>
          <w:bCs/>
          <w:color w:val="000000"/>
          <w:sz w:val="22"/>
          <w:szCs w:val="22"/>
        </w:rPr>
        <w:t>Przewozu</w:t>
      </w:r>
      <w:r w:rsidR="003B3A94" w:rsidRPr="008305CA">
        <w:rPr>
          <w:rFonts w:ascii="Tahoma" w:hAnsi="Tahoma" w:cs="Tahoma"/>
          <w:bCs/>
          <w:color w:val="000000"/>
          <w:sz w:val="22"/>
          <w:szCs w:val="22"/>
        </w:rPr>
        <w:t>;</w:t>
      </w:r>
    </w:p>
    <w:p w:rsidR="00161F77" w:rsidRPr="00161F77" w:rsidRDefault="00161F77" w:rsidP="00161F77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Wymogi Techniczne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– wymogi techniczno-eksploatacyjne dotyczące autobusów, </w:t>
      </w:r>
      <w:r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Pr="00A648BE">
        <w:rPr>
          <w:rFonts w:ascii="Tahoma" w:hAnsi="Tahoma" w:cs="Tahoma"/>
          <w:sz w:val="22"/>
          <w:szCs w:val="22"/>
        </w:rPr>
        <w:t>określone w załączniku nr 6 do Umowy.</w:t>
      </w:r>
    </w:p>
    <w:p w:rsidR="00231888" w:rsidRPr="00A648BE" w:rsidRDefault="00231888" w:rsidP="00693CAC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A648BE">
        <w:rPr>
          <w:rFonts w:ascii="Tahoma" w:hAnsi="Tahoma" w:cs="Tahoma"/>
          <w:b/>
          <w:bCs/>
          <w:sz w:val="22"/>
          <w:szCs w:val="22"/>
        </w:rPr>
        <w:t>Zespół</w:t>
      </w:r>
      <w:r w:rsidR="00BC696D" w:rsidRPr="00A648BE">
        <w:rPr>
          <w:rFonts w:ascii="Tahoma" w:hAnsi="Tahoma" w:cs="Tahoma"/>
          <w:b/>
          <w:bCs/>
          <w:sz w:val="22"/>
          <w:szCs w:val="22"/>
        </w:rPr>
        <w:t xml:space="preserve"> Kontroli</w:t>
      </w:r>
      <w:r w:rsidRPr="00A648BE">
        <w:rPr>
          <w:rFonts w:ascii="Tahoma" w:hAnsi="Tahoma" w:cs="Tahoma"/>
          <w:b/>
          <w:bCs/>
          <w:sz w:val="22"/>
          <w:szCs w:val="22"/>
        </w:rPr>
        <w:t xml:space="preserve">  -</w:t>
      </w:r>
      <w:r w:rsidRPr="00A648BE">
        <w:rPr>
          <w:rFonts w:ascii="Tahoma" w:hAnsi="Tahoma" w:cs="Tahoma"/>
          <w:sz w:val="22"/>
          <w:szCs w:val="22"/>
        </w:rPr>
        <w:t xml:space="preserve"> Zespół Audytu Wewnętrznego i Kontroli – komórka organizacyjna Urzędu Miejskiego w Ostródzie, występujący w imieniu Burmistrza Miasta Ostróda jako komórka kontrolująca.</w:t>
      </w:r>
    </w:p>
    <w:p w:rsidR="00911E74" w:rsidRPr="00A37592" w:rsidRDefault="00911E74" w:rsidP="00A37592">
      <w:pPr>
        <w:numPr>
          <w:ilvl w:val="0"/>
          <w:numId w:val="2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A37592">
        <w:rPr>
          <w:rFonts w:ascii="Tahoma" w:hAnsi="Tahoma" w:cs="Tahoma"/>
          <w:b/>
          <w:color w:val="000000"/>
          <w:sz w:val="22"/>
          <w:szCs w:val="22"/>
        </w:rPr>
        <w:br w:type="page"/>
      </w:r>
    </w:p>
    <w:p w:rsidR="00CD61EA" w:rsidRPr="008305CA" w:rsidRDefault="00CD61EA" w:rsidP="00693CAC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lastRenderedPageBreak/>
        <w:t>§ 1</w:t>
      </w:r>
    </w:p>
    <w:p w:rsidR="00CD61EA" w:rsidRPr="008305CA" w:rsidRDefault="00CD61EA" w:rsidP="00693CAC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Podstawy prawne</w:t>
      </w:r>
    </w:p>
    <w:p w:rsidR="00CD61EA" w:rsidRPr="008305CA" w:rsidRDefault="00CD61EA" w:rsidP="00693CAC">
      <w:pPr>
        <w:suppressAutoHyphens w:val="0"/>
        <w:spacing w:line="360" w:lineRule="auto"/>
        <w:ind w:firstLine="567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Niniejsza umowa z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o</w:t>
      </w:r>
      <w:r w:rsidRPr="008305CA">
        <w:rPr>
          <w:rFonts w:ascii="Tahoma" w:hAnsi="Tahoma" w:cs="Tahoma"/>
          <w:color w:val="000000"/>
          <w:sz w:val="22"/>
          <w:szCs w:val="22"/>
        </w:rPr>
        <w:t>stała zawarta w oparciu o:</w:t>
      </w:r>
    </w:p>
    <w:p w:rsidR="00CD61EA" w:rsidRPr="008305CA" w:rsidRDefault="00CD61EA" w:rsidP="00693CAC">
      <w:pPr>
        <w:pStyle w:val="Akapitzlist"/>
        <w:numPr>
          <w:ilvl w:val="1"/>
          <w:numId w:val="22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Rozporządzenie (WE) Nr 1370/2007 Parlamentu</w:t>
      </w:r>
      <w:r w:rsidR="00622971">
        <w:rPr>
          <w:rFonts w:ascii="Tahoma" w:hAnsi="Tahoma" w:cs="Tahoma"/>
          <w:color w:val="000000"/>
        </w:rPr>
        <w:t xml:space="preserve"> Europejskiego i Rady z dnia                                          23 </w:t>
      </w:r>
      <w:r w:rsidRPr="008305CA">
        <w:rPr>
          <w:rFonts w:ascii="Tahoma" w:hAnsi="Tahoma" w:cs="Tahoma"/>
          <w:color w:val="000000"/>
        </w:rPr>
        <w:t>października 2007 r. dotyczące usług publicznych w zakresie kolejowego i drogowego transportu pasażerskiego oraz uchylające rozporz</w:t>
      </w:r>
      <w:r w:rsidR="003B3A94" w:rsidRPr="008305CA">
        <w:rPr>
          <w:rFonts w:ascii="Tahoma" w:hAnsi="Tahoma" w:cs="Tahoma"/>
          <w:color w:val="000000"/>
        </w:rPr>
        <w:t>ądzenia rady (EWG) nr 1191/69 i </w:t>
      </w:r>
      <w:r w:rsidRPr="008305CA">
        <w:rPr>
          <w:rFonts w:ascii="Tahoma" w:hAnsi="Tahoma" w:cs="Tahoma"/>
          <w:color w:val="000000"/>
        </w:rPr>
        <w:t>(EWG) nr 1107/70 (Dz.</w:t>
      </w:r>
      <w:r w:rsidR="0053165E">
        <w:rPr>
          <w:rFonts w:ascii="Tahoma" w:hAnsi="Tahoma" w:cs="Tahoma"/>
          <w:color w:val="000000"/>
        </w:rPr>
        <w:t xml:space="preserve"> </w:t>
      </w:r>
      <w:r w:rsidRPr="008305CA">
        <w:rPr>
          <w:rFonts w:ascii="Tahoma" w:hAnsi="Tahoma" w:cs="Tahoma"/>
          <w:color w:val="000000"/>
        </w:rPr>
        <w:t xml:space="preserve">Urz. UE z dnia 3.12.2007 </w:t>
      </w:r>
      <w:proofErr w:type="spellStart"/>
      <w:r w:rsidRPr="008305CA">
        <w:rPr>
          <w:rFonts w:ascii="Tahoma" w:hAnsi="Tahoma" w:cs="Tahoma"/>
          <w:color w:val="000000"/>
        </w:rPr>
        <w:t>r.</w:t>
      </w:r>
      <w:r w:rsidR="005F22F6" w:rsidRPr="008305CA">
        <w:rPr>
          <w:rFonts w:ascii="Tahoma" w:hAnsi="Tahoma" w:cs="Tahoma"/>
          <w:color w:val="000000"/>
        </w:rPr>
        <w:t>,</w:t>
      </w:r>
      <w:r w:rsidR="000F2794" w:rsidRPr="008305CA">
        <w:rPr>
          <w:rFonts w:ascii="Tahoma" w:hAnsi="Tahoma" w:cs="Tahoma"/>
          <w:color w:val="000000"/>
        </w:rPr>
        <w:t>l</w:t>
      </w:r>
      <w:proofErr w:type="spellEnd"/>
      <w:r w:rsidR="000F2794" w:rsidRPr="008305CA">
        <w:rPr>
          <w:rFonts w:ascii="Tahoma" w:hAnsi="Tahoma" w:cs="Tahoma"/>
          <w:color w:val="000000"/>
        </w:rPr>
        <w:t>.</w:t>
      </w:r>
      <w:r w:rsidRPr="008305CA">
        <w:rPr>
          <w:rFonts w:ascii="Tahoma" w:hAnsi="Tahoma" w:cs="Tahoma"/>
          <w:color w:val="000000"/>
        </w:rPr>
        <w:t xml:space="preserve"> 315/1).</w:t>
      </w:r>
    </w:p>
    <w:p w:rsidR="009D7C45" w:rsidRPr="008305CA" w:rsidRDefault="00CD61EA" w:rsidP="00693CAC">
      <w:pPr>
        <w:pStyle w:val="Akapitzlist"/>
        <w:numPr>
          <w:ilvl w:val="1"/>
          <w:numId w:val="22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Ustawę z dnia 16 grudnia 2010 r. o publicznym tran</w:t>
      </w:r>
      <w:r w:rsidR="00200984" w:rsidRPr="008305CA">
        <w:rPr>
          <w:rFonts w:ascii="Tahoma" w:hAnsi="Tahoma" w:cs="Tahoma"/>
          <w:color w:val="000000"/>
        </w:rPr>
        <w:t xml:space="preserve">sporcie zbiorowym </w:t>
      </w:r>
      <w:r w:rsidR="0053165E" w:rsidRPr="0053165E">
        <w:rPr>
          <w:rFonts w:ascii="Tahoma" w:hAnsi="Tahoma" w:cs="Tahoma"/>
        </w:rPr>
        <w:t xml:space="preserve">(tj. Dz. U. z 2018 r. poz. 2016 z </w:t>
      </w:r>
      <w:proofErr w:type="spellStart"/>
      <w:r w:rsidR="0053165E" w:rsidRPr="0053165E">
        <w:rPr>
          <w:rFonts w:ascii="Tahoma" w:hAnsi="Tahoma" w:cs="Tahoma"/>
        </w:rPr>
        <w:t>późn</w:t>
      </w:r>
      <w:proofErr w:type="spellEnd"/>
      <w:r w:rsidR="0053165E" w:rsidRPr="0053165E">
        <w:rPr>
          <w:rFonts w:ascii="Tahoma" w:hAnsi="Tahoma" w:cs="Tahoma"/>
        </w:rPr>
        <w:t>. zm.)</w:t>
      </w:r>
      <w:r w:rsidRPr="008305CA">
        <w:rPr>
          <w:rFonts w:ascii="Tahoma" w:hAnsi="Tahoma" w:cs="Tahoma"/>
          <w:color w:val="000000"/>
        </w:rPr>
        <w:t>, a w szc</w:t>
      </w:r>
      <w:r w:rsidR="000B4486">
        <w:rPr>
          <w:rFonts w:ascii="Tahoma" w:hAnsi="Tahoma" w:cs="Tahoma"/>
          <w:color w:val="000000"/>
        </w:rPr>
        <w:t>zególności art. 22 ust. 1 pkt. 1, art. 22 ust. 2</w:t>
      </w:r>
      <w:r w:rsidR="00200984" w:rsidRPr="008305CA">
        <w:rPr>
          <w:rFonts w:ascii="Tahoma" w:hAnsi="Tahoma" w:cs="Tahoma"/>
          <w:color w:val="000000"/>
        </w:rPr>
        <w:t>oraz art.</w:t>
      </w:r>
      <w:r w:rsidR="002E5E1F" w:rsidRPr="008305CA">
        <w:rPr>
          <w:rFonts w:ascii="Tahoma" w:hAnsi="Tahoma" w:cs="Tahoma"/>
          <w:color w:val="000000"/>
        </w:rPr>
        <w:t xml:space="preserve"> 24 ust. 1 ustawy.</w:t>
      </w:r>
    </w:p>
    <w:p w:rsidR="009D7C45" w:rsidRPr="008305CA" w:rsidRDefault="009D7C45" w:rsidP="00693CAC">
      <w:pPr>
        <w:pStyle w:val="Akapitzlist"/>
        <w:numPr>
          <w:ilvl w:val="1"/>
          <w:numId w:val="22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 xml:space="preserve">Ustawę z dnia 8 marca 1990 r. o samorządzie gminnym </w:t>
      </w:r>
      <w:r w:rsidR="0053165E" w:rsidRPr="0051282A">
        <w:rPr>
          <w:rFonts w:ascii="Tahoma" w:hAnsi="Tahoma" w:cs="Tahoma"/>
        </w:rPr>
        <w:t>(</w:t>
      </w:r>
      <w:proofErr w:type="spellStart"/>
      <w:r w:rsidR="0053165E" w:rsidRPr="0051282A">
        <w:rPr>
          <w:rFonts w:ascii="Tahoma" w:hAnsi="Tahoma" w:cs="Tahoma"/>
        </w:rPr>
        <w:t>t.j</w:t>
      </w:r>
      <w:proofErr w:type="spellEnd"/>
      <w:r w:rsidR="0053165E" w:rsidRPr="0051282A">
        <w:rPr>
          <w:rFonts w:ascii="Tahoma" w:hAnsi="Tahoma" w:cs="Tahoma"/>
        </w:rPr>
        <w:t>.</w:t>
      </w:r>
      <w:r w:rsidR="0053165E">
        <w:rPr>
          <w:rFonts w:ascii="Tahoma" w:hAnsi="Tahoma" w:cs="Tahoma"/>
        </w:rPr>
        <w:t xml:space="preserve"> </w:t>
      </w:r>
      <w:r w:rsidR="0053165E" w:rsidRPr="0051282A">
        <w:rPr>
          <w:rFonts w:ascii="Tahoma" w:hAnsi="Tahoma" w:cs="Tahoma"/>
        </w:rPr>
        <w:t>Dz. U. z 2019 r., poz. 506)</w:t>
      </w:r>
      <w:r w:rsidRPr="008305CA">
        <w:rPr>
          <w:rFonts w:ascii="Tahoma" w:hAnsi="Tahoma" w:cs="Tahoma"/>
          <w:color w:val="000000"/>
        </w:rPr>
        <w:t>, a w szczególności art. 7 ust. 1, pkt. 4</w:t>
      </w:r>
      <w:r w:rsidR="00805FF9" w:rsidRPr="008305CA">
        <w:rPr>
          <w:rFonts w:ascii="Tahoma" w:hAnsi="Tahoma" w:cs="Tahoma"/>
          <w:color w:val="000000"/>
        </w:rPr>
        <w:t xml:space="preserve"> ustawy</w:t>
      </w:r>
      <w:r w:rsidRPr="008305CA">
        <w:rPr>
          <w:rFonts w:ascii="Tahoma" w:hAnsi="Tahoma" w:cs="Tahoma"/>
          <w:color w:val="000000"/>
        </w:rPr>
        <w:t>.</w:t>
      </w:r>
    </w:p>
    <w:p w:rsidR="009D7C45" w:rsidRPr="008305CA" w:rsidRDefault="009D7C45" w:rsidP="00693CAC">
      <w:pPr>
        <w:pStyle w:val="Akapitzlist"/>
        <w:numPr>
          <w:ilvl w:val="1"/>
          <w:numId w:val="22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Ustawę z</w:t>
      </w:r>
      <w:r w:rsidR="007E663E" w:rsidRPr="008305CA">
        <w:rPr>
          <w:rFonts w:ascii="Tahoma" w:hAnsi="Tahoma" w:cs="Tahoma"/>
          <w:color w:val="000000"/>
        </w:rPr>
        <w:t xml:space="preserve"> dnia </w:t>
      </w:r>
      <w:r w:rsidR="0053165E">
        <w:rPr>
          <w:rFonts w:ascii="Tahoma" w:hAnsi="Tahoma" w:cs="Tahoma"/>
          <w:color w:val="000000"/>
        </w:rPr>
        <w:t>15</w:t>
      </w:r>
      <w:r w:rsidR="007E663E" w:rsidRPr="008305CA">
        <w:rPr>
          <w:rFonts w:ascii="Tahoma" w:hAnsi="Tahoma" w:cs="Tahoma"/>
          <w:color w:val="000000"/>
        </w:rPr>
        <w:t xml:space="preserve"> </w:t>
      </w:r>
      <w:r w:rsidR="0053165E">
        <w:rPr>
          <w:rFonts w:ascii="Tahoma" w:hAnsi="Tahoma" w:cs="Tahoma"/>
          <w:color w:val="000000"/>
        </w:rPr>
        <w:t>listopada</w:t>
      </w:r>
      <w:r w:rsidR="007E663E" w:rsidRPr="008305CA">
        <w:rPr>
          <w:rFonts w:ascii="Tahoma" w:hAnsi="Tahoma" w:cs="Tahoma"/>
          <w:color w:val="000000"/>
        </w:rPr>
        <w:t xml:space="preserve"> </w:t>
      </w:r>
      <w:r w:rsidR="0053165E">
        <w:rPr>
          <w:rFonts w:ascii="Tahoma" w:hAnsi="Tahoma" w:cs="Tahoma"/>
          <w:color w:val="000000"/>
        </w:rPr>
        <w:t>1984</w:t>
      </w:r>
      <w:r w:rsidR="007E663E" w:rsidRPr="008305CA">
        <w:rPr>
          <w:rFonts w:ascii="Tahoma" w:hAnsi="Tahoma" w:cs="Tahoma"/>
          <w:color w:val="000000"/>
        </w:rPr>
        <w:t xml:space="preserve"> r. Prawo p</w:t>
      </w:r>
      <w:r w:rsidRPr="008305CA">
        <w:rPr>
          <w:rFonts w:ascii="Tahoma" w:hAnsi="Tahoma" w:cs="Tahoma"/>
          <w:color w:val="000000"/>
        </w:rPr>
        <w:t>rzewozowe (</w:t>
      </w:r>
      <w:proofErr w:type="spellStart"/>
      <w:r w:rsidR="0053165E">
        <w:rPr>
          <w:rFonts w:ascii="Tahoma" w:hAnsi="Tahoma" w:cs="Tahoma"/>
          <w:color w:val="000000"/>
        </w:rPr>
        <w:t>t.j</w:t>
      </w:r>
      <w:proofErr w:type="spellEnd"/>
      <w:r w:rsidR="0053165E">
        <w:rPr>
          <w:rFonts w:ascii="Tahoma" w:hAnsi="Tahoma" w:cs="Tahoma"/>
          <w:color w:val="000000"/>
        </w:rPr>
        <w:t xml:space="preserve">. </w:t>
      </w:r>
      <w:r w:rsidRPr="008305CA">
        <w:rPr>
          <w:rFonts w:ascii="Tahoma" w:hAnsi="Tahoma" w:cs="Tahoma"/>
          <w:color w:val="000000"/>
        </w:rPr>
        <w:t>Dz.U. z 20</w:t>
      </w:r>
      <w:r w:rsidR="0053165E">
        <w:rPr>
          <w:rFonts w:ascii="Tahoma" w:hAnsi="Tahoma" w:cs="Tahoma"/>
          <w:color w:val="000000"/>
        </w:rPr>
        <w:t>17</w:t>
      </w:r>
      <w:r w:rsidRPr="008305CA">
        <w:rPr>
          <w:rFonts w:ascii="Tahoma" w:hAnsi="Tahoma" w:cs="Tahoma"/>
          <w:color w:val="000000"/>
        </w:rPr>
        <w:t xml:space="preserve"> r., poz. </w:t>
      </w:r>
      <w:r w:rsidR="0053165E">
        <w:rPr>
          <w:rFonts w:ascii="Tahoma" w:hAnsi="Tahoma" w:cs="Tahoma"/>
          <w:color w:val="000000"/>
        </w:rPr>
        <w:t>1983</w:t>
      </w:r>
      <w:r w:rsidR="00622971">
        <w:rPr>
          <w:rFonts w:ascii="Tahoma" w:hAnsi="Tahoma" w:cs="Tahoma"/>
          <w:color w:val="000000"/>
        </w:rPr>
        <w:t xml:space="preserve">                   </w:t>
      </w:r>
      <w:r w:rsidR="00231312" w:rsidRPr="008305CA">
        <w:rPr>
          <w:rFonts w:ascii="Tahoma" w:hAnsi="Tahoma" w:cs="Tahoma"/>
          <w:color w:val="000000"/>
        </w:rPr>
        <w:t xml:space="preserve"> z </w:t>
      </w:r>
      <w:proofErr w:type="spellStart"/>
      <w:r w:rsidR="00231312" w:rsidRPr="008305CA">
        <w:rPr>
          <w:rFonts w:ascii="Tahoma" w:hAnsi="Tahoma" w:cs="Tahoma"/>
          <w:color w:val="000000"/>
        </w:rPr>
        <w:t>późn</w:t>
      </w:r>
      <w:proofErr w:type="spellEnd"/>
      <w:r w:rsidR="00231312" w:rsidRPr="008305CA">
        <w:rPr>
          <w:rFonts w:ascii="Tahoma" w:hAnsi="Tahoma" w:cs="Tahoma"/>
          <w:color w:val="000000"/>
        </w:rPr>
        <w:t>. zm.</w:t>
      </w:r>
      <w:r w:rsidRPr="008305CA">
        <w:rPr>
          <w:rFonts w:ascii="Tahoma" w:hAnsi="Tahoma" w:cs="Tahoma"/>
          <w:color w:val="000000"/>
        </w:rPr>
        <w:t>).</w:t>
      </w:r>
    </w:p>
    <w:p w:rsidR="00CD61EA" w:rsidRDefault="009D7C45" w:rsidP="00693CAC">
      <w:pPr>
        <w:pStyle w:val="Akapitzlist"/>
        <w:numPr>
          <w:ilvl w:val="1"/>
          <w:numId w:val="22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Ustawę z dnia 6 września 2001 r. o transporcie drogowym</w:t>
      </w:r>
      <w:r w:rsidR="00231312" w:rsidRPr="008305CA">
        <w:rPr>
          <w:rFonts w:ascii="Tahoma" w:hAnsi="Tahoma" w:cs="Tahoma"/>
          <w:color w:val="000000"/>
        </w:rPr>
        <w:t xml:space="preserve"> (</w:t>
      </w:r>
      <w:proofErr w:type="spellStart"/>
      <w:r w:rsidR="0053165E">
        <w:rPr>
          <w:rFonts w:ascii="Tahoma" w:hAnsi="Tahoma" w:cs="Tahoma"/>
          <w:color w:val="000000"/>
        </w:rPr>
        <w:t>t.j</w:t>
      </w:r>
      <w:proofErr w:type="spellEnd"/>
      <w:r w:rsidR="0053165E">
        <w:rPr>
          <w:rFonts w:ascii="Tahoma" w:hAnsi="Tahoma" w:cs="Tahoma"/>
          <w:color w:val="000000"/>
        </w:rPr>
        <w:t xml:space="preserve">. </w:t>
      </w:r>
      <w:r w:rsidR="00231312" w:rsidRPr="008305CA">
        <w:rPr>
          <w:rFonts w:ascii="Tahoma" w:hAnsi="Tahoma" w:cs="Tahoma"/>
          <w:color w:val="000000"/>
        </w:rPr>
        <w:t>Dz. U. z 201</w:t>
      </w:r>
      <w:r w:rsidR="0053165E">
        <w:rPr>
          <w:rFonts w:ascii="Tahoma" w:hAnsi="Tahoma" w:cs="Tahoma"/>
          <w:color w:val="000000"/>
        </w:rPr>
        <w:t>9</w:t>
      </w:r>
      <w:r w:rsidR="00D338E0" w:rsidRPr="008305CA">
        <w:rPr>
          <w:rFonts w:ascii="Tahoma" w:hAnsi="Tahoma" w:cs="Tahoma"/>
          <w:color w:val="000000"/>
        </w:rPr>
        <w:t xml:space="preserve"> r.</w:t>
      </w:r>
      <w:r w:rsidR="00231312" w:rsidRPr="008305CA">
        <w:rPr>
          <w:rFonts w:ascii="Tahoma" w:hAnsi="Tahoma" w:cs="Tahoma"/>
          <w:color w:val="000000"/>
        </w:rPr>
        <w:t xml:space="preserve">, poz. </w:t>
      </w:r>
      <w:r w:rsidR="0053165E">
        <w:rPr>
          <w:rFonts w:ascii="Tahoma" w:hAnsi="Tahoma" w:cs="Tahoma"/>
          <w:color w:val="000000"/>
        </w:rPr>
        <w:t>58</w:t>
      </w:r>
      <w:r w:rsidR="00D338E0" w:rsidRPr="008305CA">
        <w:rPr>
          <w:rFonts w:ascii="Tahoma" w:hAnsi="Tahoma" w:cs="Tahoma"/>
          <w:color w:val="000000"/>
        </w:rPr>
        <w:t xml:space="preserve"> z </w:t>
      </w:r>
      <w:proofErr w:type="spellStart"/>
      <w:r w:rsidR="00231312" w:rsidRPr="008305CA">
        <w:rPr>
          <w:rFonts w:ascii="Tahoma" w:hAnsi="Tahoma" w:cs="Tahoma"/>
          <w:color w:val="000000"/>
        </w:rPr>
        <w:t>późn</w:t>
      </w:r>
      <w:proofErr w:type="spellEnd"/>
      <w:r w:rsidR="00231312" w:rsidRPr="008305CA">
        <w:rPr>
          <w:rFonts w:ascii="Tahoma" w:hAnsi="Tahoma" w:cs="Tahoma"/>
          <w:color w:val="000000"/>
        </w:rPr>
        <w:t>. zm.</w:t>
      </w:r>
      <w:r w:rsidRPr="008305CA">
        <w:rPr>
          <w:rFonts w:ascii="Tahoma" w:hAnsi="Tahoma" w:cs="Tahoma"/>
          <w:color w:val="000000"/>
        </w:rPr>
        <w:t>).</w:t>
      </w:r>
    </w:p>
    <w:p w:rsidR="00247805" w:rsidRPr="00A648BE" w:rsidRDefault="00247805" w:rsidP="00693CAC">
      <w:pPr>
        <w:pStyle w:val="Akapitzlist"/>
        <w:numPr>
          <w:ilvl w:val="1"/>
          <w:numId w:val="22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</w:rPr>
      </w:pPr>
      <w:r w:rsidRPr="00A648BE">
        <w:rPr>
          <w:rFonts w:ascii="Tahoma" w:hAnsi="Tahoma" w:cs="Tahoma"/>
        </w:rPr>
        <w:t>Ustawę z dnia 20 czerwca 1997r. Prawo o ruchu drogowym (</w:t>
      </w:r>
      <w:proofErr w:type="spellStart"/>
      <w:r w:rsidRPr="00A648BE">
        <w:rPr>
          <w:rFonts w:ascii="Tahoma" w:hAnsi="Tahoma" w:cs="Tahoma"/>
        </w:rPr>
        <w:t>t.j</w:t>
      </w:r>
      <w:proofErr w:type="spellEnd"/>
      <w:r w:rsidRPr="00A648BE">
        <w:rPr>
          <w:rFonts w:ascii="Tahoma" w:hAnsi="Tahoma" w:cs="Tahoma"/>
        </w:rPr>
        <w:t xml:space="preserve">. Dz.U. z 2018r. poz. 1990 z </w:t>
      </w:r>
      <w:proofErr w:type="spellStart"/>
      <w:r w:rsidRPr="00A648BE">
        <w:rPr>
          <w:rFonts w:ascii="Tahoma" w:hAnsi="Tahoma" w:cs="Tahoma"/>
        </w:rPr>
        <w:t>poźn</w:t>
      </w:r>
      <w:proofErr w:type="spellEnd"/>
      <w:r w:rsidRPr="00A648BE">
        <w:rPr>
          <w:rFonts w:ascii="Tahoma" w:hAnsi="Tahoma" w:cs="Tahoma"/>
        </w:rPr>
        <w:t xml:space="preserve">. </w:t>
      </w:r>
      <w:proofErr w:type="spellStart"/>
      <w:r w:rsidRPr="00A648BE">
        <w:rPr>
          <w:rFonts w:ascii="Tahoma" w:hAnsi="Tahoma" w:cs="Tahoma"/>
        </w:rPr>
        <w:t>zm</w:t>
      </w:r>
      <w:proofErr w:type="spellEnd"/>
      <w:r w:rsidRPr="00A648BE">
        <w:rPr>
          <w:rFonts w:ascii="Tahoma" w:hAnsi="Tahoma" w:cs="Tahoma"/>
        </w:rPr>
        <w:t>).</w:t>
      </w:r>
    </w:p>
    <w:p w:rsidR="00CD61EA" w:rsidRPr="008305CA" w:rsidRDefault="00805FF9" w:rsidP="00693CAC">
      <w:pPr>
        <w:suppressAutoHyphens w:val="0"/>
        <w:spacing w:line="360" w:lineRule="auto"/>
        <w:ind w:firstLine="567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 Umowie uwzględniono odpowiednio</w:t>
      </w:r>
      <w:r w:rsidR="005F22F6" w:rsidRPr="008305CA">
        <w:rPr>
          <w:rFonts w:ascii="Tahoma" w:hAnsi="Tahoma" w:cs="Tahoma"/>
          <w:color w:val="000000"/>
          <w:sz w:val="22"/>
          <w:szCs w:val="22"/>
        </w:rPr>
        <w:t>:</w:t>
      </w:r>
    </w:p>
    <w:p w:rsidR="005F22F6" w:rsidRPr="008305CA" w:rsidRDefault="005A12BC" w:rsidP="00693CAC">
      <w:pPr>
        <w:pStyle w:val="Akapitzlist"/>
        <w:numPr>
          <w:ilvl w:val="1"/>
          <w:numId w:val="23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 xml:space="preserve">Komunikat Ministra Rozwoju z dnia 4 marca 2016 r. (M.P. z dn. 15.03.2016 r., poz. 237), wprowadzający </w:t>
      </w:r>
      <w:r w:rsidR="00E87F51" w:rsidRPr="008305CA">
        <w:rPr>
          <w:rFonts w:ascii="Tahoma" w:hAnsi="Tahoma" w:cs="Tahoma"/>
          <w:color w:val="000000"/>
        </w:rPr>
        <w:t>od</w:t>
      </w:r>
      <w:r w:rsidRPr="008305CA">
        <w:rPr>
          <w:rFonts w:ascii="Tahoma" w:hAnsi="Tahoma" w:cs="Tahoma"/>
          <w:color w:val="000000"/>
        </w:rPr>
        <w:t xml:space="preserve"> dnia 22 października 2015 r. do stosowania „Wytyczne w zakresie </w:t>
      </w:r>
      <w:r w:rsidR="00622971">
        <w:rPr>
          <w:rFonts w:ascii="Tahoma" w:hAnsi="Tahoma" w:cs="Tahoma"/>
          <w:color w:val="000000"/>
        </w:rPr>
        <w:t xml:space="preserve">                </w:t>
      </w:r>
      <w:r w:rsidRPr="008305CA">
        <w:rPr>
          <w:rFonts w:ascii="Tahoma" w:hAnsi="Tahoma" w:cs="Tahoma"/>
          <w:color w:val="000000"/>
        </w:rPr>
        <w:t xml:space="preserve">dofinansowania z programów operacyjnych podmiotów realizujących obowiązek </w:t>
      </w:r>
      <w:r w:rsidR="00622971">
        <w:rPr>
          <w:rFonts w:ascii="Tahoma" w:hAnsi="Tahoma" w:cs="Tahoma"/>
          <w:color w:val="000000"/>
        </w:rPr>
        <w:t xml:space="preserve">                   </w:t>
      </w:r>
      <w:r w:rsidRPr="008305CA">
        <w:rPr>
          <w:rFonts w:ascii="Tahoma" w:hAnsi="Tahoma" w:cs="Tahoma"/>
          <w:color w:val="000000"/>
        </w:rPr>
        <w:t>świadczenia usług publicznych w transporcie zbiorowym”, zatwierdz</w:t>
      </w:r>
      <w:r w:rsidR="0086426D" w:rsidRPr="008305CA">
        <w:rPr>
          <w:rFonts w:ascii="Tahoma" w:hAnsi="Tahoma" w:cs="Tahoma"/>
          <w:color w:val="000000"/>
        </w:rPr>
        <w:t xml:space="preserve">one w dniu </w:t>
      </w:r>
      <w:r w:rsidR="00622971">
        <w:rPr>
          <w:rFonts w:ascii="Tahoma" w:hAnsi="Tahoma" w:cs="Tahoma"/>
          <w:color w:val="000000"/>
        </w:rPr>
        <w:t xml:space="preserve">                                </w:t>
      </w:r>
      <w:r w:rsidR="0086426D" w:rsidRPr="008305CA">
        <w:rPr>
          <w:rFonts w:ascii="Tahoma" w:hAnsi="Tahoma" w:cs="Tahoma"/>
          <w:color w:val="000000"/>
        </w:rPr>
        <w:t>19 października 2015 </w:t>
      </w:r>
      <w:r w:rsidRPr="008305CA">
        <w:rPr>
          <w:rFonts w:ascii="Tahoma" w:hAnsi="Tahoma" w:cs="Tahoma"/>
          <w:color w:val="000000"/>
        </w:rPr>
        <w:t>r. przez Ministra Infrastruktury i Rozwoju.</w:t>
      </w:r>
    </w:p>
    <w:p w:rsidR="005F22F6" w:rsidRPr="008305CA" w:rsidRDefault="00805FF9" w:rsidP="00693CAC">
      <w:pPr>
        <w:pStyle w:val="Akapitzlist"/>
        <w:numPr>
          <w:ilvl w:val="1"/>
          <w:numId w:val="23"/>
        </w:numPr>
        <w:tabs>
          <w:tab w:val="clear" w:pos="1080"/>
          <w:tab w:val="num" w:pos="851"/>
        </w:tabs>
        <w:suppressAutoHyphens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„Podstawowe elementy</w:t>
      </w:r>
      <w:r w:rsidR="005F22F6" w:rsidRPr="008305CA">
        <w:rPr>
          <w:rFonts w:ascii="Tahoma" w:hAnsi="Tahoma" w:cs="Tahoma"/>
          <w:color w:val="000000"/>
        </w:rPr>
        <w:t xml:space="preserve"> umowy o świadczenie usług publicznych w zakresie lokalnego transportu zbiorowego</w:t>
      </w:r>
      <w:r w:rsidRPr="008305CA">
        <w:rPr>
          <w:rFonts w:ascii="Tahoma" w:hAnsi="Tahoma" w:cs="Tahoma"/>
          <w:color w:val="000000"/>
        </w:rPr>
        <w:t>”</w:t>
      </w:r>
      <w:r w:rsidR="00F52DB3" w:rsidRPr="008305CA">
        <w:rPr>
          <w:rFonts w:ascii="Tahoma" w:hAnsi="Tahoma" w:cs="Tahoma"/>
          <w:color w:val="000000"/>
        </w:rPr>
        <w:t xml:space="preserve"> – d</w:t>
      </w:r>
      <w:r w:rsidRPr="008305CA">
        <w:rPr>
          <w:rFonts w:ascii="Tahoma" w:hAnsi="Tahoma" w:cs="Tahoma"/>
          <w:color w:val="000000"/>
        </w:rPr>
        <w:t>okument przygotowany na zlecenie Inicjatywy JASPERS, luty </w:t>
      </w:r>
      <w:r w:rsidR="00F52DB3" w:rsidRPr="008305CA">
        <w:rPr>
          <w:rFonts w:ascii="Tahoma" w:hAnsi="Tahoma" w:cs="Tahoma"/>
          <w:color w:val="000000"/>
        </w:rPr>
        <w:t>2010</w:t>
      </w:r>
      <w:r w:rsidRPr="008305CA">
        <w:rPr>
          <w:rFonts w:ascii="Tahoma" w:hAnsi="Tahoma" w:cs="Tahoma"/>
          <w:color w:val="000000"/>
        </w:rPr>
        <w:t> r.</w:t>
      </w:r>
      <w:r w:rsidR="00F52DB3" w:rsidRPr="008305CA">
        <w:rPr>
          <w:rFonts w:ascii="Tahoma" w:hAnsi="Tahoma" w:cs="Tahoma"/>
          <w:color w:val="000000"/>
        </w:rPr>
        <w:t>, wersja 1.0.</w:t>
      </w:r>
    </w:p>
    <w:p w:rsidR="00DC30D6" w:rsidRPr="008305CA" w:rsidRDefault="0042754C" w:rsidP="00693CAC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2</w:t>
      </w:r>
    </w:p>
    <w:p w:rsidR="00686D5C" w:rsidRPr="008305CA" w:rsidRDefault="00686D5C" w:rsidP="00693CAC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Przedmiot Umowy</w:t>
      </w:r>
    </w:p>
    <w:p w:rsidR="00A80069" w:rsidRPr="008305CA" w:rsidRDefault="00734987" w:rsidP="00693CAC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zleca </w:t>
      </w:r>
      <w:r w:rsidR="000B4486">
        <w:rPr>
          <w:rFonts w:ascii="Tahoma" w:hAnsi="Tahoma" w:cs="Tahoma"/>
          <w:color w:val="000000"/>
          <w:sz w:val="22"/>
          <w:szCs w:val="22"/>
        </w:rPr>
        <w:t>Spółce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15337" w:rsidRPr="008305CA">
        <w:rPr>
          <w:rFonts w:ascii="Tahoma" w:hAnsi="Tahoma" w:cs="Tahoma"/>
          <w:color w:val="000000"/>
          <w:sz w:val="22"/>
          <w:szCs w:val="22"/>
        </w:rPr>
        <w:t xml:space="preserve">świadczenie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na liniach</w:t>
      </w:r>
      <w:r w:rsidR="00F15337" w:rsidRPr="008305CA">
        <w:rPr>
          <w:rFonts w:ascii="Tahoma" w:hAnsi="Tahoma" w:cs="Tahoma"/>
          <w:color w:val="000000"/>
          <w:sz w:val="22"/>
          <w:szCs w:val="22"/>
        </w:rPr>
        <w:t xml:space="preserve"> komunikacyjnych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które </w:t>
      </w:r>
      <w:r w:rsidR="00622971"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wchodzą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Pr="008305CA">
        <w:rPr>
          <w:rFonts w:ascii="Tahoma" w:hAnsi="Tahoma" w:cs="Tahoma"/>
          <w:color w:val="000000"/>
          <w:sz w:val="22"/>
          <w:szCs w:val="22"/>
        </w:rPr>
        <w:t>lub w okresie obowiązywania Umowy wejdą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 xml:space="preserve"> –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 skład sieci komunikacyjnej obejmującej </w:t>
      </w:r>
      <w:r w:rsidRPr="008305CA">
        <w:rPr>
          <w:rFonts w:ascii="Tahoma" w:hAnsi="Tahoma" w:cs="Tahoma"/>
          <w:sz w:val="22"/>
          <w:szCs w:val="22"/>
        </w:rPr>
        <w:t xml:space="preserve">obszar Gminy </w:t>
      </w:r>
      <w:r w:rsidR="00F3558C" w:rsidRPr="008305CA">
        <w:rPr>
          <w:rFonts w:ascii="Tahoma" w:hAnsi="Tahoma" w:cs="Tahoma"/>
          <w:sz w:val="22"/>
          <w:szCs w:val="22"/>
        </w:rPr>
        <w:t>Mi</w:t>
      </w:r>
      <w:r w:rsidR="00A97E67" w:rsidRPr="008305CA">
        <w:rPr>
          <w:rFonts w:ascii="Tahoma" w:hAnsi="Tahoma" w:cs="Tahoma"/>
          <w:sz w:val="22"/>
          <w:szCs w:val="22"/>
        </w:rPr>
        <w:t>ejskiej</w:t>
      </w:r>
      <w:r w:rsidR="002F62BB">
        <w:rPr>
          <w:rFonts w:ascii="Tahoma" w:hAnsi="Tahoma" w:cs="Tahoma"/>
          <w:sz w:val="22"/>
          <w:szCs w:val="22"/>
        </w:rPr>
        <w:t xml:space="preserve"> </w:t>
      </w:r>
      <w:r w:rsidR="000474AB">
        <w:rPr>
          <w:rFonts w:ascii="Tahoma" w:hAnsi="Tahoma" w:cs="Tahoma"/>
          <w:sz w:val="22"/>
          <w:szCs w:val="22"/>
        </w:rPr>
        <w:t>Ostróda</w:t>
      </w:r>
      <w:r w:rsidR="002F62BB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oraz gmin, które zawarły </w:t>
      </w:r>
      <w:r w:rsidR="00F3558C" w:rsidRPr="008305CA">
        <w:rPr>
          <w:rFonts w:ascii="Tahoma" w:hAnsi="Tahoma" w:cs="Tahoma"/>
          <w:color w:val="000000"/>
          <w:sz w:val="22"/>
          <w:szCs w:val="22"/>
        </w:rPr>
        <w:t xml:space="preserve">lub zawrą </w:t>
      </w:r>
      <w:r w:rsidR="00DF7871">
        <w:rPr>
          <w:rFonts w:ascii="Tahoma" w:hAnsi="Tahoma" w:cs="Tahoma"/>
          <w:color w:val="000000"/>
          <w:sz w:val="22"/>
          <w:szCs w:val="22"/>
        </w:rPr>
        <w:t>z </w:t>
      </w:r>
      <w:r w:rsidR="00F3558C" w:rsidRPr="008305CA">
        <w:rPr>
          <w:rFonts w:ascii="Tahoma" w:hAnsi="Tahoma" w:cs="Tahoma"/>
          <w:color w:val="000000"/>
          <w:sz w:val="22"/>
          <w:szCs w:val="22"/>
        </w:rPr>
        <w:t>Miastem porozumienia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w zamian za Rekompensatę, a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zobowiązuje się wykonywać te us</w:t>
      </w:r>
      <w:r w:rsidR="00D05E30" w:rsidRPr="008305CA">
        <w:rPr>
          <w:rFonts w:ascii="Tahoma" w:hAnsi="Tahoma" w:cs="Tahoma"/>
          <w:color w:val="000000"/>
          <w:sz w:val="22"/>
          <w:szCs w:val="22"/>
        </w:rPr>
        <w:t xml:space="preserve">ługi </w:t>
      </w:r>
      <w:r w:rsidR="00D05E30"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na warunkach określonych w </w:t>
      </w:r>
      <w:r w:rsidRPr="008305CA">
        <w:rPr>
          <w:rFonts w:ascii="Tahoma" w:hAnsi="Tahoma" w:cs="Tahoma"/>
          <w:color w:val="000000"/>
          <w:sz w:val="22"/>
          <w:szCs w:val="22"/>
        </w:rPr>
        <w:t>niniejszej U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>mowie i w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Załącznikach do niej, </w:t>
      </w:r>
      <w:r w:rsidR="00A811C8">
        <w:rPr>
          <w:rFonts w:ascii="Tahoma" w:hAnsi="Tahoma" w:cs="Tahoma"/>
          <w:color w:val="000000"/>
          <w:sz w:val="22"/>
          <w:szCs w:val="22"/>
        </w:rPr>
        <w:t>zgodnie</w:t>
      </w:r>
      <w:r w:rsidR="00622971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F15337" w:rsidRPr="008305CA">
        <w:rPr>
          <w:rFonts w:ascii="Tahoma" w:hAnsi="Tahoma" w:cs="Tahoma"/>
          <w:color w:val="000000"/>
          <w:sz w:val="22"/>
          <w:szCs w:val="22"/>
        </w:rPr>
        <w:t>z </w:t>
      </w:r>
      <w:r w:rsidRPr="008305CA">
        <w:rPr>
          <w:rFonts w:ascii="Tahoma" w:hAnsi="Tahoma" w:cs="Tahoma"/>
          <w:color w:val="000000"/>
          <w:sz w:val="22"/>
          <w:szCs w:val="22"/>
        </w:rPr>
        <w:t>obowiązującym prawem krajowym i wspólnotowym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763D84" w:rsidRPr="008305CA" w:rsidRDefault="007808CE" w:rsidP="001A5B6D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Przedmiotem niniejszej U</w:t>
      </w:r>
      <w:r w:rsidR="00763D84" w:rsidRPr="008305CA">
        <w:rPr>
          <w:rFonts w:ascii="Tahoma" w:hAnsi="Tahoma" w:cs="Tahoma"/>
          <w:color w:val="000000"/>
          <w:sz w:val="22"/>
          <w:szCs w:val="22"/>
        </w:rPr>
        <w:t xml:space="preserve">mowy są ponadto zasady wykonywania 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 xml:space="preserve">przez </w:t>
      </w:r>
      <w:r w:rsidR="00693CAC">
        <w:rPr>
          <w:rFonts w:ascii="Tahoma" w:hAnsi="Tahoma" w:cs="Tahoma"/>
          <w:color w:val="000000"/>
          <w:sz w:val="22"/>
          <w:szCs w:val="22"/>
        </w:rPr>
        <w:t>Spółk</w:t>
      </w:r>
      <w:r w:rsidR="001A5B6D">
        <w:rPr>
          <w:rFonts w:ascii="Tahoma" w:hAnsi="Tahoma" w:cs="Tahoma"/>
          <w:color w:val="000000"/>
          <w:sz w:val="22"/>
          <w:szCs w:val="22"/>
        </w:rPr>
        <w:t>ę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 xml:space="preserve">działalności </w:t>
      </w:r>
      <w:r w:rsidR="005A12BC" w:rsidRPr="008305CA">
        <w:rPr>
          <w:rFonts w:ascii="Tahoma" w:hAnsi="Tahoma" w:cs="Tahoma"/>
          <w:color w:val="000000"/>
          <w:sz w:val="22"/>
          <w:szCs w:val="22"/>
        </w:rPr>
        <w:t>dodatkow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>ej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 xml:space="preserve"> integralnie związan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>ej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 xml:space="preserve"> z </w:t>
      </w:r>
      <w:r w:rsidR="00763D84" w:rsidRPr="008305CA">
        <w:rPr>
          <w:rFonts w:ascii="Tahoma" w:hAnsi="Tahoma" w:cs="Tahoma"/>
          <w:color w:val="000000"/>
          <w:sz w:val="22"/>
          <w:szCs w:val="22"/>
        </w:rPr>
        <w:t xml:space="preserve">realizacją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763D84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>taki</w:t>
      </w:r>
      <w:r w:rsidR="009C368E" w:rsidRPr="008305CA">
        <w:rPr>
          <w:rFonts w:ascii="Tahoma" w:hAnsi="Tahoma" w:cs="Tahoma"/>
          <w:color w:val="000000"/>
          <w:sz w:val="22"/>
          <w:szCs w:val="22"/>
        </w:rPr>
        <w:t xml:space="preserve">ej 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>jak sprzedaż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C368E" w:rsidRPr="008305CA">
        <w:rPr>
          <w:rFonts w:ascii="Tahoma" w:hAnsi="Tahoma" w:cs="Tahoma"/>
          <w:color w:val="000000"/>
          <w:sz w:val="22"/>
          <w:szCs w:val="22"/>
        </w:rPr>
        <w:t>i </w:t>
      </w:r>
      <w:r w:rsidR="00A22774" w:rsidRPr="008305CA">
        <w:rPr>
          <w:rFonts w:ascii="Tahoma" w:hAnsi="Tahoma" w:cs="Tahoma"/>
          <w:color w:val="000000"/>
          <w:sz w:val="22"/>
          <w:szCs w:val="22"/>
        </w:rPr>
        <w:t>kontrola biletów, windykacja należności za jazdę bez ważnego biletu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 xml:space="preserve"> oraz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3D84" w:rsidRPr="008305CA">
        <w:rPr>
          <w:rFonts w:ascii="Tahoma" w:hAnsi="Tahoma" w:cs="Tahoma"/>
          <w:color w:val="000000"/>
          <w:sz w:val="22"/>
          <w:szCs w:val="22"/>
        </w:rPr>
        <w:t>zamieszczani</w:t>
      </w:r>
      <w:r w:rsidR="00D2082F" w:rsidRPr="008305CA">
        <w:rPr>
          <w:rFonts w:ascii="Tahoma" w:hAnsi="Tahoma" w:cs="Tahoma"/>
          <w:color w:val="000000"/>
          <w:sz w:val="22"/>
          <w:szCs w:val="22"/>
        </w:rPr>
        <w:t>e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3D84" w:rsidRPr="008305CA">
        <w:rPr>
          <w:rFonts w:ascii="Tahoma" w:hAnsi="Tahoma" w:cs="Tahoma"/>
          <w:color w:val="000000"/>
          <w:sz w:val="22"/>
          <w:szCs w:val="22"/>
        </w:rPr>
        <w:t>informacji pasażerskiej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 xml:space="preserve">, a także </w:t>
      </w:r>
      <w:r w:rsidR="00FA25D9" w:rsidRPr="008305CA">
        <w:rPr>
          <w:rFonts w:ascii="Tahoma" w:hAnsi="Tahoma" w:cs="Tahoma"/>
          <w:color w:val="000000"/>
          <w:sz w:val="22"/>
          <w:szCs w:val="22"/>
        </w:rPr>
        <w:t xml:space="preserve">informacji i materiałów dotyczących publicznego 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FA25D9" w:rsidRPr="008305CA">
        <w:rPr>
          <w:rFonts w:ascii="Tahoma" w:hAnsi="Tahoma" w:cs="Tahoma"/>
          <w:color w:val="000000"/>
          <w:sz w:val="22"/>
          <w:szCs w:val="22"/>
        </w:rPr>
        <w:t>transportu zbiorowego,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 xml:space="preserve">zgodnie z 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 xml:space="preserve">§ </w:t>
      </w:r>
      <w:r w:rsidR="00C269E2" w:rsidRPr="007960A5">
        <w:rPr>
          <w:rFonts w:ascii="Tahoma" w:hAnsi="Tahoma" w:cs="Tahoma"/>
          <w:color w:val="000000"/>
          <w:sz w:val="22"/>
          <w:szCs w:val="22"/>
        </w:rPr>
        <w:t>10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:rsidR="00F15337" w:rsidRPr="008305CA" w:rsidRDefault="001074B9" w:rsidP="001A5B6D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Za świadczone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Usługi Przewozu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3D84" w:rsidRPr="008305CA">
        <w:rPr>
          <w:rFonts w:ascii="Tahoma" w:hAnsi="Tahoma" w:cs="Tahoma"/>
          <w:color w:val="000000"/>
          <w:sz w:val="22"/>
          <w:szCs w:val="22"/>
        </w:rPr>
        <w:t xml:space="preserve">i wykonywanie 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>zadań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A12BC" w:rsidRPr="008305CA">
        <w:rPr>
          <w:rFonts w:ascii="Tahoma" w:hAnsi="Tahoma" w:cs="Tahoma"/>
          <w:color w:val="000000"/>
          <w:sz w:val="22"/>
          <w:szCs w:val="22"/>
        </w:rPr>
        <w:t xml:space="preserve">dodatkowych </w:t>
      </w:r>
      <w:r w:rsidR="00A95E82" w:rsidRPr="008305CA">
        <w:rPr>
          <w:rFonts w:ascii="Tahoma" w:hAnsi="Tahoma" w:cs="Tahoma"/>
          <w:color w:val="000000"/>
          <w:sz w:val="22"/>
          <w:szCs w:val="22"/>
        </w:rPr>
        <w:t xml:space="preserve">integralnie </w:t>
      </w:r>
      <w:r w:rsidR="00F60858" w:rsidRPr="008305CA">
        <w:rPr>
          <w:rFonts w:ascii="Tahoma" w:hAnsi="Tahoma" w:cs="Tahoma"/>
          <w:color w:val="000000"/>
          <w:sz w:val="22"/>
          <w:szCs w:val="22"/>
        </w:rPr>
        <w:t xml:space="preserve">związanych z realizacją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763D84" w:rsidRPr="00364162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r w:rsidR="00693CAC" w:rsidRPr="00EE1B1A">
        <w:rPr>
          <w:rFonts w:ascii="Tahoma" w:hAnsi="Tahoma" w:cs="Tahoma"/>
          <w:bCs/>
          <w:sz w:val="22"/>
          <w:szCs w:val="22"/>
        </w:rPr>
        <w:t>Spółka</w:t>
      </w:r>
      <w:r w:rsidR="002F62BB" w:rsidRPr="00EE1B1A">
        <w:rPr>
          <w:rFonts w:ascii="Tahoma" w:hAnsi="Tahoma" w:cs="Tahoma"/>
          <w:bCs/>
          <w:sz w:val="22"/>
          <w:szCs w:val="22"/>
        </w:rPr>
        <w:t xml:space="preserve"> </w:t>
      </w:r>
      <w:r w:rsidR="00A80069" w:rsidRPr="00EE1B1A">
        <w:rPr>
          <w:rFonts w:ascii="Tahoma" w:hAnsi="Tahoma" w:cs="Tahoma"/>
          <w:sz w:val="22"/>
          <w:szCs w:val="22"/>
        </w:rPr>
        <w:t xml:space="preserve">otrzyma </w:t>
      </w:r>
      <w:r w:rsidR="00A95E82" w:rsidRPr="00EE1B1A">
        <w:rPr>
          <w:rFonts w:ascii="Tahoma" w:hAnsi="Tahoma" w:cs="Tahoma"/>
          <w:sz w:val="22"/>
          <w:szCs w:val="22"/>
        </w:rPr>
        <w:t>R</w:t>
      </w:r>
      <w:r w:rsidR="00A80069" w:rsidRPr="00EE1B1A">
        <w:rPr>
          <w:rFonts w:ascii="Tahoma" w:hAnsi="Tahoma" w:cs="Tahoma"/>
          <w:sz w:val="22"/>
          <w:szCs w:val="22"/>
        </w:rPr>
        <w:t xml:space="preserve">ekompensatę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obli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 xml:space="preserve">czoną według zasad 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ustalonych w 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niniejszej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Umowie</w:t>
      </w:r>
      <w:r w:rsidR="00C269E2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A95E82" w:rsidRPr="008305CA">
        <w:rPr>
          <w:rFonts w:ascii="Tahoma" w:hAnsi="Tahoma" w:cs="Tahoma"/>
          <w:color w:val="000000"/>
          <w:sz w:val="22"/>
          <w:szCs w:val="22"/>
        </w:rPr>
        <w:t xml:space="preserve"> z 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uwzględnieniem </w:t>
      </w:r>
      <w:r w:rsidR="00D338E0" w:rsidRPr="008305CA">
        <w:rPr>
          <w:rFonts w:ascii="Tahoma" w:hAnsi="Tahoma" w:cs="Tahoma"/>
          <w:color w:val="000000"/>
          <w:sz w:val="22"/>
          <w:szCs w:val="22"/>
        </w:rPr>
        <w:t xml:space="preserve">postanowień Załącznika 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                                  </w:t>
      </w:r>
      <w:r w:rsidR="00D338E0" w:rsidRPr="008305CA">
        <w:rPr>
          <w:rFonts w:ascii="Tahoma" w:hAnsi="Tahoma" w:cs="Tahoma"/>
          <w:color w:val="000000"/>
          <w:sz w:val="22"/>
          <w:szCs w:val="22"/>
        </w:rPr>
        <w:t>do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Rozporządzenia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186CA2" w:rsidRPr="008305CA" w:rsidRDefault="00693CAC" w:rsidP="00AA2A41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186CA2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6D3A">
        <w:rPr>
          <w:rFonts w:ascii="Tahoma" w:hAnsi="Tahoma" w:cs="Tahoma"/>
          <w:color w:val="000000"/>
          <w:sz w:val="22"/>
          <w:szCs w:val="22"/>
        </w:rPr>
        <w:t xml:space="preserve">oświadcza, iż </w:t>
      </w:r>
      <w:r w:rsidR="00186CA2" w:rsidRPr="008305CA">
        <w:rPr>
          <w:rFonts w:ascii="Tahoma" w:hAnsi="Tahoma" w:cs="Tahoma"/>
          <w:color w:val="000000"/>
          <w:sz w:val="22"/>
          <w:szCs w:val="22"/>
        </w:rPr>
        <w:t xml:space="preserve">wykonuje jednocześnie </w:t>
      </w:r>
      <w:r w:rsidR="00AA2A41">
        <w:rPr>
          <w:rFonts w:ascii="Tahoma" w:hAnsi="Tahoma" w:cs="Tahoma"/>
          <w:color w:val="000000"/>
          <w:sz w:val="22"/>
          <w:szCs w:val="22"/>
        </w:rPr>
        <w:t>inne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2A41">
        <w:rPr>
          <w:rFonts w:ascii="Tahoma" w:hAnsi="Tahoma" w:cs="Tahoma"/>
          <w:color w:val="000000"/>
          <w:sz w:val="22"/>
          <w:szCs w:val="22"/>
        </w:rPr>
        <w:t xml:space="preserve">działalności o charakterze komercyjnym – przewozy turystyczne statkami pasażerskimi, </w:t>
      </w:r>
      <w:r w:rsidR="00E17CC6">
        <w:rPr>
          <w:rFonts w:ascii="Tahoma" w:hAnsi="Tahoma" w:cs="Tahoma"/>
          <w:color w:val="000000"/>
          <w:sz w:val="22"/>
          <w:szCs w:val="22"/>
        </w:rPr>
        <w:t xml:space="preserve">w tym przewozy </w:t>
      </w:r>
      <w:r w:rsidR="00AA2A41">
        <w:rPr>
          <w:rFonts w:ascii="Tahoma" w:hAnsi="Tahoma" w:cs="Tahoma"/>
          <w:color w:val="000000"/>
          <w:sz w:val="22"/>
          <w:szCs w:val="22"/>
        </w:rPr>
        <w:t xml:space="preserve">po Kanale Elbląskim, </w:t>
      </w:r>
      <w:r w:rsidR="009F6D3A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D625E1">
        <w:rPr>
          <w:rFonts w:ascii="Tahoma" w:hAnsi="Tahoma" w:cs="Tahoma"/>
          <w:color w:val="000000"/>
          <w:sz w:val="22"/>
          <w:szCs w:val="22"/>
        </w:rPr>
        <w:t xml:space="preserve">przewozy turystyczne autobusami, </w:t>
      </w:r>
      <w:r w:rsidR="00AA2A41">
        <w:rPr>
          <w:rFonts w:ascii="Tahoma" w:hAnsi="Tahoma" w:cs="Tahoma"/>
          <w:color w:val="000000"/>
          <w:sz w:val="22"/>
          <w:szCs w:val="22"/>
        </w:rPr>
        <w:t>sprzedaż paliw oraz drobną działalność usługową.</w:t>
      </w:r>
      <w:r w:rsidR="009F6D3A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AA2A41">
        <w:rPr>
          <w:rFonts w:ascii="Tahoma" w:hAnsi="Tahoma" w:cs="Tahoma"/>
          <w:color w:val="000000"/>
          <w:sz w:val="22"/>
          <w:szCs w:val="22"/>
        </w:rPr>
        <w:t>Powyższe działalności nie są przedmiotem niniejszej Umowy</w:t>
      </w:r>
      <w:r w:rsidR="00602AD4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AA2A41">
        <w:rPr>
          <w:rFonts w:ascii="Tahoma" w:hAnsi="Tahoma" w:cs="Tahoma"/>
          <w:color w:val="000000"/>
          <w:sz w:val="22"/>
          <w:szCs w:val="22"/>
        </w:rPr>
        <w:t>Na realizacje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2A41">
        <w:rPr>
          <w:rFonts w:ascii="Tahoma" w:hAnsi="Tahoma" w:cs="Tahoma"/>
          <w:color w:val="000000"/>
          <w:sz w:val="22"/>
          <w:szCs w:val="22"/>
        </w:rPr>
        <w:t>tych</w:t>
      </w:r>
      <w:r w:rsidR="005E5E7E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2A41">
        <w:rPr>
          <w:rFonts w:ascii="Tahoma" w:hAnsi="Tahoma" w:cs="Tahoma"/>
          <w:color w:val="000000"/>
          <w:sz w:val="22"/>
          <w:szCs w:val="22"/>
        </w:rPr>
        <w:t>działalności</w:t>
      </w:r>
      <w:r w:rsidR="00AA2A41" w:rsidRPr="008305CA">
        <w:rPr>
          <w:rFonts w:ascii="Tahoma" w:hAnsi="Tahoma" w:cs="Tahoma"/>
          <w:color w:val="000000"/>
          <w:sz w:val="22"/>
          <w:szCs w:val="22"/>
        </w:rPr>
        <w:t xml:space="preserve"> przeznaczone są odrębne środki finansowe, a ich pełne finansowanie jest </w:t>
      </w:r>
      <w:r w:rsidR="005E5E7E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AA2A41" w:rsidRPr="008305CA">
        <w:rPr>
          <w:rFonts w:ascii="Tahoma" w:hAnsi="Tahoma" w:cs="Tahoma"/>
          <w:color w:val="000000"/>
          <w:sz w:val="22"/>
          <w:szCs w:val="22"/>
        </w:rPr>
        <w:t>zapewnione. Wykonywanie t</w:t>
      </w:r>
      <w:r w:rsidR="00AA2A41">
        <w:rPr>
          <w:rFonts w:ascii="Tahoma" w:hAnsi="Tahoma" w:cs="Tahoma"/>
          <w:color w:val="000000"/>
          <w:sz w:val="22"/>
          <w:szCs w:val="22"/>
        </w:rPr>
        <w:t>ych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2A41">
        <w:rPr>
          <w:rFonts w:ascii="Tahoma" w:hAnsi="Tahoma" w:cs="Tahoma"/>
          <w:color w:val="000000"/>
          <w:sz w:val="22"/>
          <w:szCs w:val="22"/>
        </w:rPr>
        <w:t>działalności</w:t>
      </w:r>
      <w:r w:rsidR="00AA2A41" w:rsidRPr="008305CA">
        <w:rPr>
          <w:rFonts w:ascii="Tahoma" w:hAnsi="Tahoma" w:cs="Tahoma"/>
          <w:color w:val="000000"/>
          <w:sz w:val="22"/>
          <w:szCs w:val="22"/>
        </w:rPr>
        <w:t xml:space="preserve"> nie koliduje z realizacją Usług Przewozu</w:t>
      </w:r>
      <w:r w:rsidR="005E5E7E">
        <w:rPr>
          <w:rFonts w:ascii="Tahoma" w:hAnsi="Tahoma" w:cs="Tahoma"/>
          <w:color w:val="000000"/>
          <w:sz w:val="22"/>
          <w:szCs w:val="22"/>
        </w:rPr>
        <w:t xml:space="preserve">  i działalności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A2A41" w:rsidRPr="008305CA">
        <w:rPr>
          <w:rFonts w:ascii="Tahoma" w:hAnsi="Tahoma" w:cs="Tahoma"/>
          <w:color w:val="000000"/>
          <w:sz w:val="22"/>
          <w:szCs w:val="22"/>
        </w:rPr>
        <w:t>dodatkowej integralnie związanej z wykonywaniem Usług Przewozu.</w:t>
      </w:r>
    </w:p>
    <w:p w:rsidR="008C16C5" w:rsidRPr="008305CA" w:rsidRDefault="00693CAC" w:rsidP="00AA2A41">
      <w:pPr>
        <w:pStyle w:val="Tekstpodstawowy"/>
        <w:numPr>
          <w:ilvl w:val="0"/>
          <w:numId w:val="3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6D3A">
        <w:rPr>
          <w:rFonts w:ascii="Tahoma" w:hAnsi="Tahoma" w:cs="Tahoma"/>
          <w:color w:val="000000"/>
          <w:sz w:val="22"/>
          <w:szCs w:val="22"/>
        </w:rPr>
        <w:t xml:space="preserve">oświadcza, iż 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posiada niezbędne zasoby do wykonywania </w:t>
      </w:r>
      <w:r w:rsidR="00AA2A41">
        <w:rPr>
          <w:rFonts w:ascii="Tahoma" w:hAnsi="Tahoma" w:cs="Tahoma"/>
          <w:color w:val="000000"/>
          <w:sz w:val="22"/>
          <w:szCs w:val="22"/>
        </w:rPr>
        <w:t>działalności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79D2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>wymienion</w:t>
      </w:r>
      <w:r w:rsidR="00AA2A41">
        <w:rPr>
          <w:rFonts w:ascii="Tahoma" w:hAnsi="Tahoma" w:cs="Tahoma"/>
          <w:color w:val="000000"/>
          <w:sz w:val="22"/>
          <w:szCs w:val="22"/>
        </w:rPr>
        <w:t>ych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 w ust. </w:t>
      </w:r>
      <w:r w:rsidR="00AA2A41" w:rsidRPr="007960A5">
        <w:rPr>
          <w:rFonts w:ascii="Tahoma" w:hAnsi="Tahoma" w:cs="Tahoma"/>
          <w:color w:val="000000"/>
          <w:sz w:val="22"/>
          <w:szCs w:val="22"/>
        </w:rPr>
        <w:t xml:space="preserve">4 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oraz do realizacji zadań określonych niniejszą Umową. System rozliczeń finansowo-księgowych prowadzony w </w:t>
      </w:r>
      <w:r w:rsidR="00AA2A41">
        <w:rPr>
          <w:rFonts w:ascii="Tahoma" w:hAnsi="Tahoma" w:cs="Tahoma"/>
          <w:color w:val="000000"/>
          <w:sz w:val="22"/>
          <w:szCs w:val="22"/>
        </w:rPr>
        <w:t>Spółce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 pozwala na pełne wyodrębnienie 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                          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przychodów i kosztów realizacji poszczególnych </w:t>
      </w:r>
      <w:r w:rsidR="00AA2A41">
        <w:rPr>
          <w:rFonts w:ascii="Tahoma" w:hAnsi="Tahoma" w:cs="Tahoma"/>
          <w:color w:val="000000"/>
          <w:sz w:val="22"/>
          <w:szCs w:val="22"/>
        </w:rPr>
        <w:t>zadań i działalności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36210" w:rsidRPr="008305CA">
        <w:rPr>
          <w:rFonts w:ascii="Tahoma" w:hAnsi="Tahoma" w:cs="Tahoma"/>
          <w:color w:val="000000"/>
          <w:sz w:val="22"/>
          <w:szCs w:val="22"/>
        </w:rPr>
        <w:t xml:space="preserve">pozwalający 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w szczególności na </w:t>
      </w:r>
      <w:r w:rsidR="003624E1" w:rsidRPr="008305CA">
        <w:rPr>
          <w:rFonts w:ascii="Tahoma" w:hAnsi="Tahoma" w:cs="Tahoma"/>
          <w:color w:val="000000"/>
          <w:sz w:val="22"/>
          <w:szCs w:val="22"/>
        </w:rPr>
        <w:t>wyeliminowanie możliwości</w:t>
      </w:r>
      <w:r w:rsidR="00AA2A41">
        <w:rPr>
          <w:rFonts w:ascii="Tahoma" w:hAnsi="Tahoma" w:cs="Tahoma"/>
          <w:color w:val="000000"/>
          <w:sz w:val="22"/>
          <w:szCs w:val="22"/>
        </w:rPr>
        <w:t xml:space="preserve"> finansowania innych rodzajów</w:t>
      </w:r>
      <w:r w:rsidR="00237E9E" w:rsidRPr="008305CA">
        <w:rPr>
          <w:rFonts w:ascii="Tahoma" w:hAnsi="Tahoma" w:cs="Tahoma"/>
          <w:color w:val="000000"/>
          <w:sz w:val="22"/>
          <w:szCs w:val="22"/>
        </w:rPr>
        <w:t xml:space="preserve"> działalności z otrzymanej Rekompensaty.</w:t>
      </w:r>
    </w:p>
    <w:p w:rsidR="00DC30D6" w:rsidRPr="008305CA" w:rsidRDefault="0018275E" w:rsidP="00AA2A41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3</w:t>
      </w:r>
    </w:p>
    <w:p w:rsidR="00F837F2" w:rsidRPr="008305CA" w:rsidRDefault="00F837F2" w:rsidP="00AA2A41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Zadania</w:t>
      </w:r>
      <w:r w:rsidR="002F62BB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b/>
          <w:color w:val="000000"/>
          <w:sz w:val="22"/>
          <w:szCs w:val="22"/>
        </w:rPr>
        <w:t>Spółki</w:t>
      </w:r>
    </w:p>
    <w:p w:rsidR="00EA336F" w:rsidRPr="008305CA" w:rsidRDefault="00EA336F" w:rsidP="00AA2A41">
      <w:pPr>
        <w:pStyle w:val="Tekstpodstawowy"/>
        <w:numPr>
          <w:ilvl w:val="0"/>
          <w:numId w:val="25"/>
        </w:numPr>
        <w:tabs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Podstawowym zadaniem </w:t>
      </w:r>
      <w:r w:rsidR="00AA2A41">
        <w:rPr>
          <w:rFonts w:ascii="Tahoma" w:hAnsi="Tahoma" w:cs="Tahoma"/>
          <w:color w:val="000000"/>
          <w:sz w:val="22"/>
          <w:szCs w:val="22"/>
        </w:rPr>
        <w:t>Spółki</w:t>
      </w:r>
      <w:r w:rsidR="003624E1" w:rsidRPr="008305CA">
        <w:rPr>
          <w:rFonts w:ascii="Tahoma" w:hAnsi="Tahoma" w:cs="Tahoma"/>
          <w:color w:val="000000"/>
          <w:sz w:val="22"/>
          <w:szCs w:val="22"/>
        </w:rPr>
        <w:t xml:space="preserve">, określonym niniejszą Umową,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jest wykonywanie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na liniach komunikacyjnych na obszarze właściwości Miasta, jako organizatora publicznego transportu zbiorowego, zgodnie z </w:t>
      </w:r>
      <w:r w:rsidR="00EF52FD" w:rsidRPr="008305CA">
        <w:rPr>
          <w:rFonts w:ascii="Tahoma" w:hAnsi="Tahoma" w:cs="Tahoma"/>
          <w:color w:val="000000"/>
          <w:sz w:val="22"/>
          <w:szCs w:val="22"/>
        </w:rPr>
        <w:t>Wykazem Tras Linii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z uwzględnieniem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stanowiących załącznik </w:t>
      </w:r>
      <w:r w:rsidRPr="007960A5">
        <w:rPr>
          <w:rFonts w:ascii="Tahoma" w:hAnsi="Tahoma" w:cs="Tahoma"/>
          <w:color w:val="000000"/>
          <w:sz w:val="22"/>
          <w:szCs w:val="22"/>
        </w:rPr>
        <w:t>nr 4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do Umowy</w:t>
      </w:r>
      <w:r w:rsidR="003624E1" w:rsidRPr="008305CA">
        <w:rPr>
          <w:rFonts w:ascii="Tahoma" w:hAnsi="Tahoma" w:cs="Tahoma"/>
          <w:color w:val="000000"/>
          <w:sz w:val="22"/>
          <w:szCs w:val="22"/>
        </w:rPr>
        <w:t xml:space="preserve"> , a także prowadzenie</w:t>
      </w:r>
      <w:r w:rsidR="008D79D2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="003624E1" w:rsidRPr="008305CA">
        <w:rPr>
          <w:rFonts w:ascii="Tahoma" w:hAnsi="Tahoma" w:cs="Tahoma"/>
          <w:color w:val="000000"/>
          <w:sz w:val="22"/>
          <w:szCs w:val="22"/>
        </w:rPr>
        <w:t xml:space="preserve"> działalności dodatkowej integralnie związanej z wykonywaniem Usług Przewozu, o której mowa w § </w:t>
      </w:r>
      <w:r w:rsidR="003624E1" w:rsidRPr="007960A5">
        <w:rPr>
          <w:rFonts w:ascii="Tahoma" w:hAnsi="Tahoma" w:cs="Tahoma"/>
          <w:color w:val="000000"/>
          <w:sz w:val="22"/>
          <w:szCs w:val="22"/>
        </w:rPr>
        <w:t>10</w:t>
      </w:r>
      <w:r w:rsidR="003624E1" w:rsidRPr="008305CA">
        <w:rPr>
          <w:rFonts w:ascii="Tahoma" w:hAnsi="Tahoma" w:cs="Tahoma"/>
          <w:color w:val="000000"/>
          <w:sz w:val="22"/>
          <w:szCs w:val="22"/>
        </w:rPr>
        <w:t xml:space="preserve"> Umowy. </w:t>
      </w:r>
    </w:p>
    <w:p w:rsidR="00A80069" w:rsidRPr="008305CA" w:rsidRDefault="008F6013" w:rsidP="00851545">
      <w:pPr>
        <w:pStyle w:val="Tekstpodstawowy"/>
        <w:numPr>
          <w:ilvl w:val="0"/>
          <w:numId w:val="25"/>
        </w:numPr>
        <w:tabs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>Inna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22774" w:rsidRPr="008305CA">
        <w:rPr>
          <w:rFonts w:ascii="Tahoma" w:hAnsi="Tahoma" w:cs="Tahoma"/>
          <w:color w:val="000000"/>
          <w:sz w:val="22"/>
          <w:szCs w:val="22"/>
        </w:rPr>
        <w:t xml:space="preserve">działalność </w:t>
      </w:r>
      <w:r w:rsidR="00AA2A41">
        <w:rPr>
          <w:rFonts w:ascii="Tahoma" w:hAnsi="Tahoma" w:cs="Tahoma"/>
          <w:color w:val="000000"/>
          <w:sz w:val="22"/>
          <w:szCs w:val="22"/>
        </w:rPr>
        <w:t>komercyjna</w:t>
      </w:r>
      <w:r w:rsidR="00A22774" w:rsidRPr="008305CA">
        <w:rPr>
          <w:rFonts w:ascii="Tahoma" w:hAnsi="Tahoma" w:cs="Tahoma"/>
          <w:color w:val="000000"/>
          <w:sz w:val="22"/>
          <w:szCs w:val="22"/>
        </w:rPr>
        <w:t>, niestanowiąca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>działalności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E22B7" w:rsidRPr="008305CA">
        <w:rPr>
          <w:rFonts w:ascii="Tahoma" w:hAnsi="Tahoma" w:cs="Tahoma"/>
          <w:color w:val="000000"/>
          <w:sz w:val="22"/>
          <w:szCs w:val="22"/>
        </w:rPr>
        <w:t xml:space="preserve">integralnie </w:t>
      </w:r>
      <w:r w:rsidR="00A35361" w:rsidRPr="008305CA">
        <w:rPr>
          <w:rFonts w:ascii="Tahoma" w:hAnsi="Tahoma" w:cs="Tahoma"/>
          <w:color w:val="000000"/>
          <w:sz w:val="22"/>
          <w:szCs w:val="22"/>
        </w:rPr>
        <w:t>związan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>ej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35361" w:rsidRPr="008305CA">
        <w:rPr>
          <w:rFonts w:ascii="Tahoma" w:hAnsi="Tahoma" w:cs="Tahoma"/>
          <w:color w:val="000000"/>
          <w:sz w:val="22"/>
          <w:szCs w:val="22"/>
        </w:rPr>
        <w:t xml:space="preserve">z realizacją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A22774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81A74" w:rsidRPr="008305CA">
        <w:rPr>
          <w:rFonts w:ascii="Tahoma" w:hAnsi="Tahoma" w:cs="Tahoma"/>
          <w:color w:val="000000"/>
          <w:sz w:val="22"/>
          <w:szCs w:val="22"/>
        </w:rPr>
        <w:t xml:space="preserve">w tym </w:t>
      </w:r>
      <w:r w:rsidR="00AA2A41">
        <w:rPr>
          <w:rFonts w:ascii="Tahoma" w:hAnsi="Tahoma" w:cs="Tahoma"/>
          <w:color w:val="000000"/>
          <w:sz w:val="22"/>
          <w:szCs w:val="22"/>
        </w:rPr>
        <w:t xml:space="preserve">turystyczne </w:t>
      </w:r>
      <w:r w:rsidR="00181A74" w:rsidRPr="008305CA">
        <w:rPr>
          <w:rFonts w:ascii="Tahoma" w:hAnsi="Tahoma" w:cs="Tahoma"/>
          <w:color w:val="000000"/>
          <w:sz w:val="22"/>
          <w:szCs w:val="22"/>
        </w:rPr>
        <w:t xml:space="preserve">przewozy </w:t>
      </w:r>
      <w:r w:rsidR="000A3849">
        <w:rPr>
          <w:rFonts w:ascii="Tahoma" w:hAnsi="Tahoma" w:cs="Tahoma"/>
          <w:color w:val="000000"/>
          <w:sz w:val="22"/>
          <w:szCs w:val="22"/>
        </w:rPr>
        <w:t xml:space="preserve">autobusami i </w:t>
      </w:r>
      <w:r w:rsidR="00AA2A41">
        <w:rPr>
          <w:rFonts w:ascii="Tahoma" w:hAnsi="Tahoma" w:cs="Tahoma"/>
          <w:color w:val="000000"/>
          <w:sz w:val="22"/>
          <w:szCs w:val="22"/>
        </w:rPr>
        <w:t>statkami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6D3A">
        <w:rPr>
          <w:rFonts w:ascii="Tahoma" w:hAnsi="Tahoma" w:cs="Tahoma"/>
          <w:color w:val="000000"/>
          <w:sz w:val="22"/>
          <w:szCs w:val="22"/>
        </w:rPr>
        <w:t>nie są przedmiotem niniejszej umowy.</w:t>
      </w:r>
    </w:p>
    <w:p w:rsidR="00A80069" w:rsidRPr="008305CA" w:rsidRDefault="00A80069" w:rsidP="000A3849">
      <w:pPr>
        <w:pStyle w:val="Tekstpodstawowy"/>
        <w:numPr>
          <w:ilvl w:val="0"/>
          <w:numId w:val="25"/>
        </w:numPr>
        <w:tabs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 okresie realizacji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851545">
        <w:rPr>
          <w:rFonts w:ascii="Tahoma" w:hAnsi="Tahoma" w:cs="Tahoma"/>
          <w:color w:val="000000"/>
          <w:sz w:val="22"/>
          <w:szCs w:val="22"/>
        </w:rPr>
        <w:t xml:space="preserve"> na podstawie niniejszej Umowy</w:t>
      </w:r>
      <w:r w:rsidR="009F6D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9F6D3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zobowiązuje się do:</w:t>
      </w:r>
    </w:p>
    <w:p w:rsidR="00FE64F2" w:rsidRPr="008305CA" w:rsidRDefault="001074B9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świadczenia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9F6D3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0B48" w:rsidRPr="008305CA">
        <w:rPr>
          <w:rFonts w:ascii="Tahoma" w:hAnsi="Tahoma" w:cs="Tahoma"/>
          <w:color w:val="000000"/>
          <w:sz w:val="22"/>
          <w:szCs w:val="22"/>
        </w:rPr>
        <w:t xml:space="preserve">na liniach określonych w załączniku nr </w:t>
      </w:r>
      <w:r w:rsidR="00090B48" w:rsidRPr="007960A5">
        <w:rPr>
          <w:rFonts w:ascii="Tahoma" w:hAnsi="Tahoma" w:cs="Tahoma"/>
          <w:color w:val="000000"/>
          <w:sz w:val="22"/>
          <w:szCs w:val="22"/>
        </w:rPr>
        <w:t>1</w:t>
      </w:r>
      <w:r w:rsidR="00A35361" w:rsidRPr="008305CA">
        <w:rPr>
          <w:rFonts w:ascii="Tahoma" w:hAnsi="Tahoma" w:cs="Tahoma"/>
          <w:color w:val="000000"/>
          <w:sz w:val="22"/>
          <w:szCs w:val="22"/>
        </w:rPr>
        <w:t xml:space="preserve"> do Umowy, zgodnie z przewidywanym zakresem pracy </w:t>
      </w:r>
      <w:r w:rsidR="00911E74" w:rsidRPr="008305CA">
        <w:rPr>
          <w:rFonts w:ascii="Tahoma" w:hAnsi="Tahoma" w:cs="Tahoma"/>
          <w:color w:val="000000"/>
          <w:sz w:val="22"/>
          <w:szCs w:val="22"/>
        </w:rPr>
        <w:t xml:space="preserve">eksploatacyjnej </w:t>
      </w:r>
      <w:r w:rsidR="00D338E0" w:rsidRPr="008305CA">
        <w:rPr>
          <w:rFonts w:ascii="Tahoma" w:hAnsi="Tahoma" w:cs="Tahoma"/>
          <w:color w:val="000000"/>
          <w:sz w:val="22"/>
          <w:szCs w:val="22"/>
        </w:rPr>
        <w:t>określonym w załączniku nr </w:t>
      </w:r>
      <w:r w:rsidR="00090B48" w:rsidRPr="007960A5">
        <w:rPr>
          <w:rFonts w:ascii="Tahoma" w:hAnsi="Tahoma" w:cs="Tahoma"/>
          <w:color w:val="000000"/>
          <w:sz w:val="22"/>
          <w:szCs w:val="22"/>
        </w:rPr>
        <w:t>2</w:t>
      </w:r>
      <w:r w:rsidR="00A35361" w:rsidRPr="008305CA">
        <w:rPr>
          <w:rFonts w:ascii="Tahoma" w:hAnsi="Tahoma" w:cs="Tahoma"/>
          <w:color w:val="000000"/>
          <w:sz w:val="22"/>
          <w:szCs w:val="22"/>
        </w:rPr>
        <w:t xml:space="preserve"> do Umowy,</w:t>
      </w:r>
      <w:r w:rsidR="007162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E64F2" w:rsidRPr="008305CA">
        <w:rPr>
          <w:rFonts w:ascii="Tahoma" w:hAnsi="Tahoma" w:cs="Tahoma"/>
          <w:color w:val="000000"/>
          <w:sz w:val="22"/>
          <w:szCs w:val="22"/>
        </w:rPr>
        <w:t xml:space="preserve">przy użyciu 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="00FE64F2" w:rsidRPr="008305CA">
        <w:rPr>
          <w:rFonts w:ascii="Tahoma" w:hAnsi="Tahoma" w:cs="Tahoma"/>
          <w:color w:val="000000"/>
          <w:sz w:val="22"/>
          <w:szCs w:val="22"/>
        </w:rPr>
        <w:t>, któr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ych</w:t>
      </w:r>
      <w:r w:rsidR="00FE64F2" w:rsidRPr="008305CA">
        <w:rPr>
          <w:rFonts w:ascii="Tahoma" w:hAnsi="Tahoma" w:cs="Tahoma"/>
          <w:color w:val="000000"/>
          <w:sz w:val="22"/>
          <w:szCs w:val="22"/>
        </w:rPr>
        <w:t xml:space="preserve"> charakterys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tykę określono </w:t>
      </w:r>
      <w:r w:rsidR="0071621D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313CB4" w:rsidRPr="008305CA">
        <w:rPr>
          <w:rFonts w:ascii="Tahoma" w:hAnsi="Tahoma" w:cs="Tahoma"/>
          <w:color w:val="000000"/>
          <w:sz w:val="22"/>
          <w:szCs w:val="22"/>
        </w:rPr>
        <w:t>z</w:t>
      </w:r>
      <w:r w:rsidR="000246CC" w:rsidRPr="008305CA">
        <w:rPr>
          <w:rFonts w:ascii="Tahoma" w:hAnsi="Tahoma" w:cs="Tahoma"/>
          <w:color w:val="000000"/>
          <w:sz w:val="22"/>
          <w:szCs w:val="22"/>
        </w:rPr>
        <w:t xml:space="preserve">ałączniku nr </w:t>
      </w:r>
      <w:r w:rsidR="008F6013" w:rsidRPr="007960A5">
        <w:rPr>
          <w:rFonts w:ascii="Tahoma" w:hAnsi="Tahoma" w:cs="Tahoma"/>
          <w:color w:val="000000"/>
          <w:sz w:val="22"/>
          <w:szCs w:val="22"/>
        </w:rPr>
        <w:t>6</w:t>
      </w:r>
      <w:r w:rsidR="00FE64F2" w:rsidRPr="008305CA">
        <w:rPr>
          <w:rFonts w:ascii="Tahoma" w:hAnsi="Tahoma" w:cs="Tahoma"/>
          <w:color w:val="000000"/>
          <w:sz w:val="22"/>
          <w:szCs w:val="22"/>
        </w:rPr>
        <w:t xml:space="preserve"> do Umowy</w:t>
      </w:r>
      <w:r w:rsidR="00090B48" w:rsidRPr="008305CA">
        <w:rPr>
          <w:rFonts w:ascii="Tahoma" w:hAnsi="Tahoma" w:cs="Tahoma"/>
          <w:color w:val="000000"/>
          <w:sz w:val="22"/>
          <w:szCs w:val="22"/>
        </w:rPr>
        <w:t>, na zasadach określonych w Umowie</w:t>
      </w:r>
      <w:r w:rsidR="00FE64F2" w:rsidRPr="008305CA">
        <w:rPr>
          <w:rFonts w:ascii="Tahoma" w:hAnsi="Tahoma" w:cs="Tahoma"/>
          <w:color w:val="000000"/>
          <w:sz w:val="22"/>
          <w:szCs w:val="22"/>
        </w:rPr>
        <w:t xml:space="preserve">; </w:t>
      </w:r>
    </w:p>
    <w:p w:rsidR="000246CC" w:rsidRPr="008305CA" w:rsidRDefault="000246CC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zapewnienia właściwej jakości </w:t>
      </w:r>
      <w:r w:rsidR="00087333" w:rsidRPr="008305CA">
        <w:rPr>
          <w:rFonts w:ascii="Tahoma" w:hAnsi="Tahoma" w:cs="Tahoma"/>
          <w:color w:val="000000"/>
          <w:sz w:val="22"/>
          <w:szCs w:val="22"/>
        </w:rPr>
        <w:t xml:space="preserve">świadczonych usług </w:t>
      </w:r>
      <w:r w:rsidR="00A22774" w:rsidRPr="008305CA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087333" w:rsidRPr="008305CA">
        <w:rPr>
          <w:rFonts w:ascii="Tahoma" w:hAnsi="Tahoma" w:cs="Tahoma"/>
          <w:color w:val="000000"/>
          <w:sz w:val="22"/>
          <w:szCs w:val="22"/>
        </w:rPr>
        <w:t xml:space="preserve">komunikacji </w:t>
      </w:r>
      <w:r w:rsidR="00A22774" w:rsidRPr="008305CA">
        <w:rPr>
          <w:rFonts w:ascii="Tahoma" w:hAnsi="Tahoma" w:cs="Tahoma"/>
          <w:color w:val="000000"/>
          <w:sz w:val="22"/>
          <w:szCs w:val="22"/>
        </w:rPr>
        <w:t>miejskiej</w:t>
      </w:r>
      <w:r w:rsidR="007162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087333" w:rsidRPr="008305CA">
        <w:rPr>
          <w:rFonts w:ascii="Tahoma" w:hAnsi="Tahoma" w:cs="Tahoma"/>
          <w:color w:val="000000"/>
          <w:sz w:val="22"/>
          <w:szCs w:val="22"/>
        </w:rPr>
        <w:t xml:space="preserve">według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7162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87333" w:rsidRPr="008305CA">
        <w:rPr>
          <w:rFonts w:ascii="Tahoma" w:hAnsi="Tahoma" w:cs="Tahoma"/>
          <w:color w:val="000000"/>
          <w:sz w:val="22"/>
          <w:szCs w:val="22"/>
        </w:rPr>
        <w:t xml:space="preserve">zawartych w </w:t>
      </w:r>
      <w:r w:rsidR="00313CB4" w:rsidRPr="008305CA">
        <w:rPr>
          <w:rFonts w:ascii="Tahoma" w:hAnsi="Tahoma" w:cs="Tahoma"/>
          <w:color w:val="000000"/>
          <w:sz w:val="22"/>
          <w:szCs w:val="22"/>
        </w:rPr>
        <w:t>z</w:t>
      </w:r>
      <w:r w:rsidR="00087333" w:rsidRPr="008305CA">
        <w:rPr>
          <w:rFonts w:ascii="Tahoma" w:hAnsi="Tahoma" w:cs="Tahoma"/>
          <w:color w:val="000000"/>
          <w:sz w:val="22"/>
          <w:szCs w:val="22"/>
        </w:rPr>
        <w:t xml:space="preserve">ałączniku nr </w:t>
      </w:r>
      <w:r w:rsidR="00811F5C" w:rsidRPr="007960A5">
        <w:rPr>
          <w:rFonts w:ascii="Tahoma" w:hAnsi="Tahoma" w:cs="Tahoma"/>
          <w:color w:val="000000"/>
          <w:sz w:val="22"/>
          <w:szCs w:val="22"/>
        </w:rPr>
        <w:t>4</w:t>
      </w:r>
      <w:r w:rsidR="00087333" w:rsidRPr="008305CA">
        <w:rPr>
          <w:rFonts w:ascii="Tahoma" w:hAnsi="Tahoma" w:cs="Tahoma"/>
          <w:color w:val="000000"/>
          <w:sz w:val="22"/>
          <w:szCs w:val="22"/>
        </w:rPr>
        <w:t xml:space="preserve"> do Umowy;</w:t>
      </w:r>
    </w:p>
    <w:p w:rsidR="00AB7460" w:rsidRPr="006B4D43" w:rsidRDefault="00AB7460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B4D43">
        <w:rPr>
          <w:rFonts w:ascii="Tahoma" w:hAnsi="Tahoma" w:cs="Tahoma"/>
          <w:color w:val="000000"/>
          <w:sz w:val="22"/>
          <w:szCs w:val="22"/>
        </w:rPr>
        <w:t>przestrzegania przepisów porządkowych obowi</w:t>
      </w:r>
      <w:r w:rsidR="00694FDA" w:rsidRPr="006B4D43">
        <w:rPr>
          <w:rFonts w:ascii="Tahoma" w:hAnsi="Tahoma" w:cs="Tahoma"/>
          <w:color w:val="000000"/>
          <w:sz w:val="22"/>
          <w:szCs w:val="22"/>
        </w:rPr>
        <w:t>ązujących przy przewozie osób</w:t>
      </w:r>
      <w:r w:rsidR="0071621D" w:rsidRPr="006B4D43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="00694FDA" w:rsidRPr="006B4D43">
        <w:rPr>
          <w:rFonts w:ascii="Tahoma" w:hAnsi="Tahoma" w:cs="Tahoma"/>
          <w:color w:val="000000"/>
          <w:sz w:val="22"/>
          <w:szCs w:val="22"/>
        </w:rPr>
        <w:t xml:space="preserve"> i </w:t>
      </w:r>
      <w:r w:rsidRPr="006B4D43">
        <w:rPr>
          <w:rFonts w:ascii="Tahoma" w:hAnsi="Tahoma" w:cs="Tahoma"/>
          <w:color w:val="000000"/>
          <w:sz w:val="22"/>
          <w:szCs w:val="22"/>
        </w:rPr>
        <w:t xml:space="preserve">bagażu publicznym transportem zbiorowym na obszarze działania </w:t>
      </w:r>
      <w:r w:rsidR="00D04E86" w:rsidRPr="006B4D43">
        <w:rPr>
          <w:rFonts w:ascii="Tahoma" w:hAnsi="Tahoma" w:cs="Tahoma"/>
          <w:color w:val="000000"/>
          <w:sz w:val="22"/>
          <w:szCs w:val="22"/>
        </w:rPr>
        <w:t>Miasta</w:t>
      </w:r>
      <w:r w:rsidRPr="006B4D4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D04E86" w:rsidRPr="006B4D43">
        <w:rPr>
          <w:rFonts w:ascii="Tahoma" w:hAnsi="Tahoma" w:cs="Tahoma"/>
          <w:color w:val="000000"/>
          <w:sz w:val="22"/>
          <w:szCs w:val="22"/>
        </w:rPr>
        <w:t xml:space="preserve">jako </w:t>
      </w:r>
      <w:r w:rsidR="0071621D" w:rsidRPr="006B4D43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D04E86" w:rsidRPr="006B4D43">
        <w:rPr>
          <w:rFonts w:ascii="Tahoma" w:hAnsi="Tahoma" w:cs="Tahoma"/>
          <w:color w:val="000000"/>
          <w:sz w:val="22"/>
          <w:szCs w:val="22"/>
        </w:rPr>
        <w:t xml:space="preserve">organizatora publicznego transportu zbiorowego, </w:t>
      </w:r>
      <w:r w:rsidRPr="006B4D43">
        <w:rPr>
          <w:rFonts w:ascii="Tahoma" w:hAnsi="Tahoma" w:cs="Tahoma"/>
          <w:color w:val="000000"/>
          <w:sz w:val="22"/>
          <w:szCs w:val="22"/>
        </w:rPr>
        <w:t>w zakresie zad</w:t>
      </w:r>
      <w:r w:rsidR="00694FDA" w:rsidRPr="006B4D43">
        <w:rPr>
          <w:rFonts w:ascii="Tahoma" w:hAnsi="Tahoma" w:cs="Tahoma"/>
          <w:color w:val="000000"/>
          <w:sz w:val="22"/>
          <w:szCs w:val="22"/>
        </w:rPr>
        <w:t>ań nałożonych na </w:t>
      </w:r>
      <w:r w:rsidR="004278E2" w:rsidRPr="006B4D43">
        <w:rPr>
          <w:rFonts w:ascii="Tahoma" w:hAnsi="Tahoma" w:cs="Tahoma"/>
          <w:color w:val="000000"/>
          <w:sz w:val="22"/>
          <w:szCs w:val="22"/>
        </w:rPr>
        <w:t>przewoźników i </w:t>
      </w:r>
      <w:r w:rsidRPr="006B4D43">
        <w:rPr>
          <w:rFonts w:ascii="Tahoma" w:hAnsi="Tahoma" w:cs="Tahoma"/>
          <w:color w:val="000000"/>
          <w:sz w:val="22"/>
          <w:szCs w:val="22"/>
        </w:rPr>
        <w:t>operatorów;</w:t>
      </w:r>
    </w:p>
    <w:p w:rsidR="00A80069" w:rsidRPr="00AC5B64" w:rsidRDefault="00722C1A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sz w:val="22"/>
          <w:szCs w:val="22"/>
        </w:rPr>
      </w:pPr>
      <w:r w:rsidRPr="006B4D43">
        <w:rPr>
          <w:rFonts w:ascii="Tahoma" w:hAnsi="Tahoma" w:cs="Tahoma"/>
          <w:color w:val="000000"/>
          <w:sz w:val="22"/>
          <w:szCs w:val="22"/>
        </w:rPr>
        <w:t xml:space="preserve">utrzymywania przez cały okres obowiązywania umowy </w:t>
      </w:r>
      <w:r w:rsidR="00A80069" w:rsidRPr="006B4D43">
        <w:rPr>
          <w:rFonts w:ascii="Tahoma" w:hAnsi="Tahoma" w:cs="Tahoma"/>
          <w:color w:val="000000"/>
          <w:sz w:val="22"/>
          <w:szCs w:val="22"/>
        </w:rPr>
        <w:t xml:space="preserve">na własny koszt </w:t>
      </w:r>
      <w:r w:rsidRPr="006B4D43">
        <w:rPr>
          <w:rFonts w:ascii="Tahoma" w:hAnsi="Tahoma" w:cs="Tahoma"/>
          <w:color w:val="000000"/>
          <w:sz w:val="22"/>
          <w:szCs w:val="22"/>
        </w:rPr>
        <w:t>ubezpieczenia</w:t>
      </w:r>
      <w:r w:rsidR="0071621D" w:rsidRPr="006B4D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30F3C" w:rsidRPr="006B4D43">
        <w:rPr>
          <w:rFonts w:ascii="Tahoma" w:hAnsi="Tahoma" w:cs="Tahoma"/>
          <w:color w:val="000000"/>
          <w:sz w:val="22"/>
          <w:szCs w:val="22"/>
        </w:rPr>
        <w:t>od</w:t>
      </w:r>
      <w:r w:rsidR="0071621D" w:rsidRPr="006B4D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069" w:rsidRPr="006B4D43">
        <w:rPr>
          <w:rFonts w:ascii="Tahoma" w:hAnsi="Tahoma" w:cs="Tahoma"/>
          <w:color w:val="000000"/>
          <w:sz w:val="22"/>
          <w:szCs w:val="22"/>
        </w:rPr>
        <w:t>odpowi</w:t>
      </w:r>
      <w:r w:rsidRPr="006B4D43">
        <w:rPr>
          <w:rFonts w:ascii="Tahoma" w:hAnsi="Tahoma" w:cs="Tahoma"/>
          <w:color w:val="000000"/>
          <w:sz w:val="22"/>
          <w:szCs w:val="22"/>
        </w:rPr>
        <w:t>edzialności cywilnej</w:t>
      </w:r>
      <w:r w:rsidR="005850AC" w:rsidRPr="006B4D43">
        <w:rPr>
          <w:rFonts w:ascii="Tahoma" w:hAnsi="Tahoma" w:cs="Tahoma"/>
          <w:color w:val="000000"/>
          <w:sz w:val="22"/>
          <w:szCs w:val="22"/>
        </w:rPr>
        <w:t xml:space="preserve"> z tytułu </w:t>
      </w:r>
      <w:r w:rsidRPr="006B4D43">
        <w:rPr>
          <w:rFonts w:ascii="Tahoma" w:hAnsi="Tahoma" w:cs="Tahoma"/>
          <w:color w:val="000000"/>
          <w:sz w:val="22"/>
          <w:szCs w:val="22"/>
        </w:rPr>
        <w:t>prowadzonej działalności oraz posiadanego mienia</w:t>
      </w:r>
      <w:r w:rsidR="00955E17" w:rsidRPr="006B4D43">
        <w:rPr>
          <w:rFonts w:ascii="Tahoma" w:hAnsi="Tahoma" w:cs="Tahoma"/>
          <w:color w:val="000000"/>
          <w:sz w:val="22"/>
          <w:szCs w:val="22"/>
        </w:rPr>
        <w:t>, w </w:t>
      </w:r>
      <w:r w:rsidR="00A80069" w:rsidRPr="006B4D43">
        <w:rPr>
          <w:rFonts w:ascii="Tahoma" w:hAnsi="Tahoma" w:cs="Tahoma"/>
          <w:color w:val="000000"/>
          <w:sz w:val="22"/>
          <w:szCs w:val="22"/>
        </w:rPr>
        <w:t>szczególn</w:t>
      </w:r>
      <w:r w:rsidR="005850AC" w:rsidRPr="006B4D43">
        <w:rPr>
          <w:rFonts w:ascii="Tahoma" w:hAnsi="Tahoma" w:cs="Tahoma"/>
          <w:color w:val="000000"/>
          <w:sz w:val="22"/>
          <w:szCs w:val="22"/>
        </w:rPr>
        <w:t xml:space="preserve">ości z tytułu niewykonania lub </w:t>
      </w:r>
      <w:r w:rsidR="001074B9" w:rsidRPr="006B4D43">
        <w:rPr>
          <w:rFonts w:ascii="Tahoma" w:hAnsi="Tahoma" w:cs="Tahoma"/>
          <w:color w:val="000000"/>
          <w:sz w:val="22"/>
          <w:szCs w:val="22"/>
        </w:rPr>
        <w:t xml:space="preserve">nienależytego wykonania </w:t>
      </w:r>
      <w:r w:rsidR="0086426D" w:rsidRPr="006B4D43">
        <w:rPr>
          <w:rFonts w:ascii="Tahoma" w:hAnsi="Tahoma" w:cs="Tahoma"/>
          <w:color w:val="000000"/>
          <w:sz w:val="22"/>
          <w:szCs w:val="22"/>
        </w:rPr>
        <w:t>Usług Przewozu</w:t>
      </w:r>
      <w:r w:rsidR="00B22153" w:rsidRPr="006B4D43">
        <w:rPr>
          <w:rFonts w:ascii="Tahoma" w:hAnsi="Tahoma" w:cs="Tahoma"/>
          <w:bCs/>
          <w:color w:val="000000"/>
          <w:sz w:val="22"/>
          <w:szCs w:val="22"/>
        </w:rPr>
        <w:t xml:space="preserve">, zarówno wobec Miasta, pasażerów, jak i </w:t>
      </w:r>
      <w:r w:rsidR="00B22153" w:rsidRPr="006B4D43">
        <w:rPr>
          <w:rFonts w:ascii="Tahoma" w:hAnsi="Tahoma" w:cs="Tahoma"/>
          <w:bCs/>
          <w:sz w:val="22"/>
          <w:szCs w:val="22"/>
        </w:rPr>
        <w:t xml:space="preserve">osób </w:t>
      </w:r>
      <w:r w:rsidR="00B22153" w:rsidRPr="00075B32">
        <w:rPr>
          <w:rFonts w:ascii="Tahoma" w:hAnsi="Tahoma" w:cs="Tahoma"/>
          <w:bCs/>
          <w:sz w:val="22"/>
          <w:szCs w:val="22"/>
        </w:rPr>
        <w:t>trzecich</w:t>
      </w:r>
      <w:r w:rsidR="00F94FAD">
        <w:rPr>
          <w:rFonts w:ascii="Tahoma" w:hAnsi="Tahoma" w:cs="Tahoma"/>
          <w:bCs/>
          <w:sz w:val="22"/>
          <w:szCs w:val="22"/>
        </w:rPr>
        <w:t xml:space="preserve"> do kwoty</w:t>
      </w:r>
      <w:r w:rsidR="00A648BE">
        <w:rPr>
          <w:rFonts w:ascii="Tahoma" w:hAnsi="Tahoma" w:cs="Tahoma"/>
          <w:bCs/>
          <w:sz w:val="22"/>
          <w:szCs w:val="22"/>
        </w:rPr>
        <w:t xml:space="preserve"> co </w:t>
      </w:r>
      <w:r w:rsidR="00A648BE" w:rsidRPr="00AC5B64">
        <w:rPr>
          <w:rFonts w:ascii="Tahoma" w:hAnsi="Tahoma" w:cs="Tahoma"/>
          <w:bCs/>
          <w:sz w:val="22"/>
          <w:szCs w:val="22"/>
        </w:rPr>
        <w:t xml:space="preserve">najmniej </w:t>
      </w:r>
      <w:r w:rsidR="0071621D" w:rsidRPr="00AC5B64">
        <w:rPr>
          <w:rFonts w:ascii="Tahoma" w:hAnsi="Tahoma" w:cs="Tahoma"/>
          <w:sz w:val="22"/>
          <w:szCs w:val="22"/>
        </w:rPr>
        <w:t xml:space="preserve"> </w:t>
      </w:r>
      <w:r w:rsidR="00527E95" w:rsidRPr="00AC5B64">
        <w:rPr>
          <w:rFonts w:ascii="Tahoma" w:hAnsi="Tahoma" w:cs="Tahoma"/>
          <w:sz w:val="22"/>
          <w:szCs w:val="22"/>
        </w:rPr>
        <w:t>2</w:t>
      </w:r>
      <w:r w:rsidR="006B4D43" w:rsidRPr="00AC5B64">
        <w:rPr>
          <w:rFonts w:ascii="Tahoma" w:hAnsi="Tahoma" w:cs="Tahoma"/>
          <w:sz w:val="22"/>
          <w:szCs w:val="22"/>
        </w:rPr>
        <w:t xml:space="preserve"> 000 000</w:t>
      </w:r>
      <w:r w:rsidR="0071621D" w:rsidRPr="00AC5B64">
        <w:rPr>
          <w:rFonts w:ascii="Tahoma" w:hAnsi="Tahoma" w:cs="Tahoma"/>
          <w:sz w:val="22"/>
          <w:szCs w:val="22"/>
        </w:rPr>
        <w:t>zł;</w:t>
      </w:r>
    </w:p>
    <w:p w:rsidR="00BB2A04" w:rsidRPr="006B4D43" w:rsidRDefault="00A80069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B4D43">
        <w:rPr>
          <w:rFonts w:ascii="Tahoma" w:hAnsi="Tahoma" w:cs="Tahoma"/>
          <w:color w:val="000000"/>
          <w:sz w:val="22"/>
          <w:szCs w:val="22"/>
        </w:rPr>
        <w:t>zapewnien</w:t>
      </w:r>
      <w:r w:rsidR="00087333" w:rsidRPr="006B4D43">
        <w:rPr>
          <w:rFonts w:ascii="Tahoma" w:hAnsi="Tahoma" w:cs="Tahoma"/>
          <w:color w:val="000000"/>
          <w:sz w:val="22"/>
          <w:szCs w:val="22"/>
        </w:rPr>
        <w:t xml:space="preserve">ia na własny koszt odpowiednich osób posiadających stosowne </w:t>
      </w:r>
      <w:r w:rsidR="0071621D" w:rsidRPr="006B4D43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087333" w:rsidRPr="006B4D43">
        <w:rPr>
          <w:rFonts w:ascii="Tahoma" w:hAnsi="Tahoma" w:cs="Tahoma"/>
          <w:color w:val="000000"/>
          <w:sz w:val="22"/>
          <w:szCs w:val="22"/>
        </w:rPr>
        <w:t>uprawnienia</w:t>
      </w:r>
      <w:r w:rsidRPr="006B4D43">
        <w:rPr>
          <w:rFonts w:ascii="Tahoma" w:hAnsi="Tahoma" w:cs="Tahoma"/>
          <w:color w:val="000000"/>
          <w:sz w:val="22"/>
          <w:szCs w:val="22"/>
        </w:rPr>
        <w:t xml:space="preserve"> do </w:t>
      </w:r>
      <w:r w:rsidR="00062300" w:rsidRPr="006B4D43">
        <w:rPr>
          <w:rFonts w:ascii="Tahoma" w:eastAsia="TimesNewRoman" w:hAnsi="Tahoma" w:cs="Tahoma"/>
          <w:color w:val="000000"/>
          <w:sz w:val="22"/>
          <w:szCs w:val="22"/>
        </w:rPr>
        <w:t>wykonywania</w:t>
      </w:r>
      <w:r w:rsidR="0071621D" w:rsidRPr="006B4D43">
        <w:rPr>
          <w:rFonts w:ascii="Tahoma" w:eastAsia="TimesNewRoman" w:hAnsi="Tahoma" w:cs="Tahoma"/>
          <w:color w:val="000000"/>
          <w:sz w:val="22"/>
          <w:szCs w:val="22"/>
        </w:rPr>
        <w:t xml:space="preserve"> </w:t>
      </w:r>
      <w:r w:rsidR="00722C1A" w:rsidRPr="006B4D43">
        <w:rPr>
          <w:rFonts w:ascii="Tahoma" w:hAnsi="Tahoma" w:cs="Tahoma"/>
          <w:color w:val="000000"/>
          <w:sz w:val="22"/>
          <w:szCs w:val="22"/>
        </w:rPr>
        <w:t xml:space="preserve">i nadzorowania wykonywania </w:t>
      </w:r>
      <w:r w:rsidR="0086426D" w:rsidRPr="006B4D43">
        <w:rPr>
          <w:rFonts w:ascii="Tahoma" w:hAnsi="Tahoma" w:cs="Tahoma"/>
          <w:color w:val="000000"/>
          <w:sz w:val="22"/>
          <w:szCs w:val="22"/>
        </w:rPr>
        <w:t>Usług Przewozu</w:t>
      </w:r>
      <w:r w:rsidR="00722C1A" w:rsidRPr="006B4D43">
        <w:rPr>
          <w:rFonts w:ascii="Tahoma" w:hAnsi="Tahoma" w:cs="Tahoma"/>
          <w:color w:val="000000"/>
          <w:sz w:val="22"/>
          <w:szCs w:val="22"/>
        </w:rPr>
        <w:t>;</w:t>
      </w:r>
    </w:p>
    <w:p w:rsidR="00FF4464" w:rsidRPr="008305CA" w:rsidRDefault="00FF4464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B4D43">
        <w:rPr>
          <w:rFonts w:ascii="Tahoma" w:hAnsi="Tahoma" w:cs="Tahoma"/>
          <w:color w:val="000000"/>
          <w:sz w:val="22"/>
          <w:szCs w:val="22"/>
        </w:rPr>
        <w:t>pozyskania na własny koszt i stałego posiadania wszelkich wymaganych obowiązu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jącymi przepisami prawa licencji, koncesji, zezwoleń, zaświadczeń lub innych </w:t>
      </w:r>
      <w:r w:rsidR="00EE1B1A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690564">
        <w:rPr>
          <w:rFonts w:ascii="Tahoma" w:hAnsi="Tahoma" w:cs="Tahoma"/>
          <w:color w:val="000000"/>
          <w:sz w:val="22"/>
          <w:szCs w:val="22"/>
        </w:rPr>
        <w:t>nie</w:t>
      </w:r>
      <w:r w:rsidRPr="008305CA">
        <w:rPr>
          <w:rFonts w:ascii="Tahoma" w:hAnsi="Tahoma" w:cs="Tahoma"/>
          <w:color w:val="000000"/>
          <w:sz w:val="22"/>
          <w:szCs w:val="22"/>
        </w:rPr>
        <w:t>zbęd</w:t>
      </w:r>
      <w:r w:rsidR="001074B9" w:rsidRPr="008305CA">
        <w:rPr>
          <w:rFonts w:ascii="Tahoma" w:hAnsi="Tahoma" w:cs="Tahoma"/>
          <w:color w:val="000000"/>
          <w:sz w:val="22"/>
          <w:szCs w:val="22"/>
        </w:rPr>
        <w:t xml:space="preserve">nych dokumentów do wykonywania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będących </w:t>
      </w:r>
      <w:r w:rsidR="00690564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przedmiotem Umowy;</w:t>
      </w:r>
    </w:p>
    <w:p w:rsidR="00345903" w:rsidRPr="008305CA" w:rsidRDefault="00B14172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B14172">
        <w:rPr>
          <w:rFonts w:ascii="Tahoma" w:hAnsi="Tahoma" w:cs="Tahoma"/>
          <w:color w:val="000000"/>
          <w:sz w:val="22"/>
          <w:szCs w:val="22"/>
        </w:rPr>
        <w:t xml:space="preserve">sprawowanie nadzoru i dysponowanie ruchem pojazdów komunikacji miejskiej, 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Pr="00B14172">
        <w:rPr>
          <w:rFonts w:ascii="Tahoma" w:hAnsi="Tahoma" w:cs="Tahoma"/>
          <w:color w:val="000000"/>
          <w:sz w:val="22"/>
          <w:szCs w:val="22"/>
        </w:rPr>
        <w:t>w zakresie określonym</w:t>
      </w:r>
      <w:r w:rsidR="00345903" w:rsidRPr="008305CA">
        <w:rPr>
          <w:rFonts w:ascii="Tahoma" w:hAnsi="Tahoma" w:cs="Tahoma"/>
          <w:color w:val="000000"/>
          <w:sz w:val="22"/>
          <w:szCs w:val="22"/>
        </w:rPr>
        <w:t xml:space="preserve"> w załączniku </w:t>
      </w:r>
      <w:r w:rsidR="00345903" w:rsidRPr="007960A5">
        <w:rPr>
          <w:rFonts w:ascii="Tahoma" w:hAnsi="Tahoma" w:cs="Tahoma"/>
          <w:color w:val="000000"/>
          <w:sz w:val="22"/>
          <w:szCs w:val="22"/>
        </w:rPr>
        <w:t>11</w:t>
      </w:r>
      <w:r w:rsidR="00345903" w:rsidRPr="008305CA">
        <w:rPr>
          <w:rFonts w:ascii="Tahoma" w:hAnsi="Tahoma" w:cs="Tahoma"/>
          <w:color w:val="000000"/>
          <w:sz w:val="22"/>
          <w:szCs w:val="22"/>
        </w:rPr>
        <w:t xml:space="preserve"> do Umowy;</w:t>
      </w:r>
    </w:p>
    <w:p w:rsidR="00A80069" w:rsidRPr="008305CA" w:rsidRDefault="00D63A27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odpowiedniej eksploatacji 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53F1E" w:rsidRPr="008305CA">
        <w:rPr>
          <w:rFonts w:ascii="Tahoma" w:hAnsi="Tahoma" w:cs="Tahoma"/>
          <w:color w:val="000000"/>
          <w:sz w:val="22"/>
          <w:szCs w:val="22"/>
        </w:rPr>
        <w:t>ich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codziennej obsługi, regularnego dokonywania przeglądów, konserwacji</w:t>
      </w:r>
      <w:r w:rsidR="0092338F">
        <w:rPr>
          <w:rFonts w:ascii="Tahoma" w:hAnsi="Tahoma" w:cs="Tahoma"/>
          <w:color w:val="000000"/>
          <w:sz w:val="22"/>
          <w:szCs w:val="22"/>
        </w:rPr>
        <w:t>, serwisowania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oraz napraw bieżących 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 xml:space="preserve">– dla zapewnienia ich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właściwego stanu technicznego, z uwzględnieniem wymogów określonych 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 załączniku nr </w:t>
      </w:r>
      <w:r w:rsidR="00F440AE" w:rsidRPr="007960A5">
        <w:rPr>
          <w:rFonts w:ascii="Tahoma" w:hAnsi="Tahoma" w:cs="Tahoma"/>
          <w:color w:val="000000"/>
          <w:sz w:val="22"/>
          <w:szCs w:val="22"/>
        </w:rPr>
        <w:t>6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do Umowy</w:t>
      </w:r>
      <w:r w:rsidR="00722C1A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FF4464" w:rsidRPr="008305CA" w:rsidRDefault="00FF4464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podejmowania działań mających na celu zapewnienie bezpieczeństwa osobistego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pasażerów oraz ochronę przewożonego przez nich mienia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 oraz spełniania przez 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lastRenderedPageBreak/>
        <w:t>użytkowan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e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autobusy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 wszelkich wymogów </w:t>
      </w:r>
      <w:r w:rsidR="00A35361" w:rsidRPr="008305CA">
        <w:rPr>
          <w:rFonts w:ascii="Tahoma" w:hAnsi="Tahoma" w:cs="Tahoma"/>
          <w:color w:val="000000"/>
          <w:sz w:val="22"/>
          <w:szCs w:val="22"/>
        </w:rPr>
        <w:t xml:space="preserve">technicznych 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>w zakresie bezpiecze</w:t>
      </w:r>
      <w:r w:rsidR="00D63A27" w:rsidRPr="008305CA">
        <w:rPr>
          <w:rFonts w:ascii="Tahoma" w:eastAsia="TimesNewRoman" w:hAnsi="Tahoma" w:cs="Tahoma"/>
          <w:color w:val="000000"/>
          <w:sz w:val="22"/>
          <w:szCs w:val="22"/>
        </w:rPr>
        <w:t>ń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stwa i 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ochrony </w:t>
      </w:r>
      <w:r w:rsidR="00D63A27" w:rsidRPr="008305CA">
        <w:rPr>
          <w:rFonts w:ascii="Tahoma" w:eastAsia="TimesNewRoman" w:hAnsi="Tahoma" w:cs="Tahoma"/>
          <w:color w:val="000000"/>
          <w:sz w:val="22"/>
          <w:szCs w:val="22"/>
        </w:rPr>
        <w:t>ś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>rodowiska</w:t>
      </w:r>
      <w:r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FF4464" w:rsidRPr="008305CA" w:rsidRDefault="00FF4464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podejmowania działań ułatwiających korzystanie z autobusów osobom </w:t>
      </w:r>
      <w:r w:rsidR="007F1401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niepełnosprawnym i o ograniczonej zdolności do poruszania się;</w:t>
      </w:r>
    </w:p>
    <w:p w:rsidR="00C93987" w:rsidRPr="008305CA" w:rsidRDefault="00C93987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zapewnienia punktualności kursowania </w:t>
      </w:r>
      <w:r w:rsidR="00F60858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, z wyjątkiem przyczyn </w:t>
      </w:r>
      <w:r w:rsidR="00690564">
        <w:rPr>
          <w:rFonts w:ascii="Tahoma" w:hAnsi="Tahoma" w:cs="Tahoma"/>
          <w:color w:val="000000"/>
          <w:sz w:val="22"/>
          <w:szCs w:val="22"/>
        </w:rPr>
        <w:t xml:space="preserve">                                      niezale</w:t>
      </w:r>
      <w:r w:rsidR="0092338F">
        <w:rPr>
          <w:rFonts w:ascii="Tahoma" w:hAnsi="Tahoma" w:cs="Tahoma"/>
          <w:color w:val="000000"/>
          <w:sz w:val="22"/>
          <w:szCs w:val="22"/>
        </w:rPr>
        <w:t>żn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ych od </w:t>
      </w:r>
      <w:r w:rsidR="000A3849">
        <w:rPr>
          <w:rFonts w:ascii="Tahoma" w:hAnsi="Tahoma" w:cs="Tahoma"/>
          <w:color w:val="000000"/>
          <w:sz w:val="22"/>
          <w:szCs w:val="22"/>
        </w:rPr>
        <w:t>Spółki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>oraz zapewniania</w:t>
      </w:r>
      <w:r w:rsidR="00730F3C">
        <w:rPr>
          <w:rFonts w:ascii="Tahoma" w:hAnsi="Tahoma" w:cs="Tahoma"/>
          <w:color w:val="000000"/>
          <w:sz w:val="22"/>
          <w:szCs w:val="22"/>
        </w:rPr>
        <w:t>,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 w przypadkach awaryjnych</w:t>
      </w:r>
      <w:r w:rsidR="00730F3C">
        <w:rPr>
          <w:rFonts w:ascii="Tahoma" w:hAnsi="Tahoma" w:cs="Tahoma"/>
          <w:color w:val="000000"/>
          <w:sz w:val="22"/>
          <w:szCs w:val="22"/>
        </w:rPr>
        <w:t>,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 komunikacji zastępczej 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autobusami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 rezerwowym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i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 xml:space="preserve"> spełniającym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i</w:t>
      </w:r>
      <w:r w:rsidR="00F60858" w:rsidRPr="008305CA">
        <w:rPr>
          <w:rFonts w:ascii="Tahoma" w:hAnsi="Tahoma" w:cs="Tahoma"/>
          <w:color w:val="000000"/>
          <w:sz w:val="22"/>
          <w:szCs w:val="22"/>
        </w:rPr>
        <w:t xml:space="preserve"> warun</w:t>
      </w:r>
      <w:r w:rsidR="00A22774" w:rsidRPr="008305CA">
        <w:rPr>
          <w:rFonts w:ascii="Tahoma" w:hAnsi="Tahoma" w:cs="Tahoma"/>
          <w:color w:val="000000"/>
          <w:sz w:val="22"/>
          <w:szCs w:val="22"/>
        </w:rPr>
        <w:t>ki określone w niniejszej Umowi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>e,</w:t>
      </w:r>
      <w:r w:rsidR="0069056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>niezwło</w:t>
      </w:r>
      <w:r w:rsidR="00F60858" w:rsidRPr="008305CA">
        <w:rPr>
          <w:rFonts w:ascii="Tahoma" w:hAnsi="Tahoma" w:cs="Tahoma"/>
          <w:color w:val="000000"/>
          <w:sz w:val="22"/>
          <w:szCs w:val="22"/>
        </w:rPr>
        <w:t>cznie po powzięciu informacji o </w:t>
      </w:r>
      <w:r w:rsidR="00D63A27" w:rsidRPr="008305CA">
        <w:rPr>
          <w:rFonts w:ascii="Tahoma" w:hAnsi="Tahoma" w:cs="Tahoma"/>
          <w:color w:val="000000"/>
          <w:sz w:val="22"/>
          <w:szCs w:val="22"/>
        </w:rPr>
        <w:t>zdarzeniu</w:t>
      </w:r>
      <w:r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B152E9" w:rsidRPr="008305CA" w:rsidRDefault="00B152E9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zapewnienia pasażerom odpowiednich warunków podróżowania (oświetlenia, 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ogrzewania, wentylacji, oznakowania itp. 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autobusu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) oraz podejmowania działań          zmierzających do </w:t>
      </w:r>
      <w:r w:rsidR="007F1401">
        <w:rPr>
          <w:rFonts w:ascii="Tahoma" w:hAnsi="Tahoma" w:cs="Tahoma"/>
          <w:color w:val="000000"/>
          <w:sz w:val="22"/>
          <w:szCs w:val="22"/>
        </w:rPr>
        <w:t>ustawicznej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poprawy tych warunków;</w:t>
      </w:r>
    </w:p>
    <w:p w:rsidR="00A35361" w:rsidRPr="008305CA" w:rsidRDefault="00A35361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należytej dbałości o zewnętrzny i wewnętrzny wygląd 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Pr="008305CA">
        <w:rPr>
          <w:rFonts w:ascii="Tahoma" w:hAnsi="Tahoma" w:cs="Tahoma"/>
          <w:color w:val="000000"/>
          <w:sz w:val="22"/>
          <w:szCs w:val="22"/>
        </w:rPr>
        <w:t>, zapewnienia ich czystości oraz właściwego stanu technicznego;</w:t>
      </w:r>
    </w:p>
    <w:p w:rsidR="009F415B" w:rsidRDefault="00D30652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użytkowania autobusów zakupionych z udziałem środków pomocowych wyłącznie w realizacji zadań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dla których zostały zakupione, z jednoczesnym wypełnieniem </w:t>
      </w:r>
      <w:r w:rsidR="0092338F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innych warunków ich użytkowania, określonych w umowie o dofinansowanie</w:t>
      </w:r>
      <w:r w:rsidR="00527E95">
        <w:rPr>
          <w:rFonts w:ascii="Tahoma" w:hAnsi="Tahoma" w:cs="Tahoma"/>
          <w:color w:val="000000"/>
          <w:sz w:val="22"/>
          <w:szCs w:val="22"/>
        </w:rPr>
        <w:t xml:space="preserve"> z której treścią  Spółka została zapoznana i</w:t>
      </w:r>
      <w:r w:rsidR="00A648BE">
        <w:rPr>
          <w:rFonts w:ascii="Tahoma" w:hAnsi="Tahoma" w:cs="Tahoma"/>
          <w:color w:val="000000"/>
          <w:sz w:val="22"/>
          <w:szCs w:val="22"/>
        </w:rPr>
        <w:t xml:space="preserve"> której</w:t>
      </w:r>
      <w:r w:rsidR="00527E95">
        <w:rPr>
          <w:rFonts w:ascii="Tahoma" w:hAnsi="Tahoma" w:cs="Tahoma"/>
          <w:color w:val="000000"/>
          <w:sz w:val="22"/>
          <w:szCs w:val="22"/>
        </w:rPr>
        <w:t xml:space="preserve"> kopia została ostała przekazana </w:t>
      </w:r>
      <w:r w:rsidR="00A648B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27E95">
        <w:rPr>
          <w:rFonts w:ascii="Tahoma" w:hAnsi="Tahoma" w:cs="Tahoma"/>
          <w:color w:val="000000"/>
          <w:sz w:val="22"/>
          <w:szCs w:val="22"/>
        </w:rPr>
        <w:t xml:space="preserve">Spółce za </w:t>
      </w:r>
      <w:r w:rsidR="00A648B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27E95">
        <w:rPr>
          <w:rFonts w:ascii="Tahoma" w:hAnsi="Tahoma" w:cs="Tahoma"/>
          <w:color w:val="000000"/>
          <w:sz w:val="22"/>
          <w:szCs w:val="22"/>
        </w:rPr>
        <w:t>pokwitowaniem.</w:t>
      </w:r>
    </w:p>
    <w:p w:rsidR="00AE2FF6" w:rsidRPr="008305CA" w:rsidRDefault="00AE2FF6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utrzymywania w okresie obowiązywania Umowy stanu taboru autobusowego </w:t>
      </w:r>
      <w:r w:rsidR="00D0151F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>
        <w:rPr>
          <w:rFonts w:ascii="Tahoma" w:hAnsi="Tahoma" w:cs="Tahoma"/>
          <w:color w:val="000000"/>
          <w:sz w:val="22"/>
          <w:szCs w:val="22"/>
        </w:rPr>
        <w:t>nieprze</w:t>
      </w:r>
      <w:r w:rsidR="00730F3C">
        <w:rPr>
          <w:rFonts w:ascii="Tahoma" w:hAnsi="Tahoma" w:cs="Tahoma"/>
          <w:color w:val="000000"/>
          <w:sz w:val="22"/>
          <w:szCs w:val="22"/>
        </w:rPr>
        <w:t>kraczającego liczby 23 pojazdów;</w:t>
      </w:r>
    </w:p>
    <w:p w:rsidR="00BF4F84" w:rsidRPr="008305CA" w:rsidRDefault="00BF4F84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utrzymywania w należytym stanie technicznym i ciągłej sprawności obiektów zajezdni autobusowej;</w:t>
      </w:r>
    </w:p>
    <w:p w:rsidR="00BB2A04" w:rsidRPr="008305CA" w:rsidRDefault="005C294D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zamieszcza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nia na własny koszt w </w:t>
      </w:r>
      <w:r w:rsidR="00A80069" w:rsidRPr="008305CA">
        <w:rPr>
          <w:rFonts w:ascii="Tahoma" w:eastAsia="TimesNewRoman" w:hAnsi="Tahoma" w:cs="Tahoma"/>
          <w:color w:val="000000"/>
          <w:sz w:val="22"/>
          <w:szCs w:val="22"/>
        </w:rPr>
        <w:t>ś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rodkach transportowych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 na przystankach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informacji </w:t>
      </w:r>
      <w:r w:rsidR="00BB2A04" w:rsidRPr="008305CA">
        <w:rPr>
          <w:rFonts w:ascii="Tahoma" w:hAnsi="Tahoma" w:cs="Tahoma"/>
          <w:color w:val="000000"/>
          <w:sz w:val="22"/>
          <w:szCs w:val="22"/>
        </w:rPr>
        <w:t xml:space="preserve">pasażerskiej, </w:t>
      </w:r>
      <w:r w:rsidR="00722C1A" w:rsidRPr="008305CA">
        <w:rPr>
          <w:rFonts w:ascii="Tahoma" w:hAnsi="Tahoma" w:cs="Tahoma"/>
          <w:color w:val="000000"/>
          <w:sz w:val="22"/>
          <w:szCs w:val="22"/>
        </w:rPr>
        <w:t xml:space="preserve">co </w:t>
      </w:r>
      <w:r w:rsidR="00F86AF0" w:rsidRPr="008305CA">
        <w:rPr>
          <w:rFonts w:ascii="Tahoma" w:hAnsi="Tahoma" w:cs="Tahoma"/>
          <w:color w:val="000000"/>
          <w:sz w:val="22"/>
          <w:szCs w:val="22"/>
        </w:rPr>
        <w:t xml:space="preserve">najmniej w zakresie określonym </w:t>
      </w:r>
      <w:r w:rsidR="00D30652" w:rsidRPr="008305CA">
        <w:rPr>
          <w:rFonts w:ascii="Tahoma" w:hAnsi="Tahoma" w:cs="Tahoma"/>
          <w:color w:val="000000"/>
          <w:sz w:val="22"/>
          <w:szCs w:val="22"/>
        </w:rPr>
        <w:t xml:space="preserve">w § </w:t>
      </w:r>
      <w:r w:rsidR="00D30652" w:rsidRPr="007960A5">
        <w:rPr>
          <w:rFonts w:ascii="Tahoma" w:hAnsi="Tahoma" w:cs="Tahoma"/>
          <w:color w:val="000000"/>
          <w:sz w:val="22"/>
          <w:szCs w:val="22"/>
        </w:rPr>
        <w:t>10</w:t>
      </w:r>
      <w:r w:rsidR="00D30652" w:rsidRPr="008305CA">
        <w:rPr>
          <w:rFonts w:ascii="Tahoma" w:hAnsi="Tahoma" w:cs="Tahoma"/>
          <w:color w:val="000000"/>
          <w:sz w:val="22"/>
          <w:szCs w:val="22"/>
        </w:rPr>
        <w:t xml:space="preserve"> ust</w:t>
      </w:r>
      <w:r w:rsidR="00D30652" w:rsidRPr="007960A5">
        <w:rPr>
          <w:rFonts w:ascii="Tahoma" w:hAnsi="Tahoma" w:cs="Tahoma"/>
          <w:color w:val="000000"/>
          <w:sz w:val="22"/>
          <w:szCs w:val="22"/>
        </w:rPr>
        <w:t>. 4</w:t>
      </w:r>
      <w:r w:rsidR="00D30652" w:rsidRPr="008305CA">
        <w:rPr>
          <w:rFonts w:ascii="Tahoma" w:hAnsi="Tahoma" w:cs="Tahoma"/>
          <w:color w:val="000000"/>
          <w:sz w:val="22"/>
          <w:szCs w:val="22"/>
        </w:rPr>
        <w:t xml:space="preserve"> Umowy oraz </w:t>
      </w:r>
      <w:r w:rsidR="00F86AF0" w:rsidRPr="008305CA">
        <w:rPr>
          <w:rFonts w:ascii="Tahoma" w:hAnsi="Tahoma" w:cs="Tahoma"/>
          <w:color w:val="000000"/>
          <w:sz w:val="22"/>
          <w:szCs w:val="22"/>
        </w:rPr>
        <w:t>w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> </w:t>
      </w:r>
      <w:r w:rsidR="00722C1A" w:rsidRPr="008305CA">
        <w:rPr>
          <w:rFonts w:ascii="Tahoma" w:hAnsi="Tahoma" w:cs="Tahoma"/>
          <w:color w:val="000000"/>
          <w:sz w:val="22"/>
          <w:szCs w:val="22"/>
        </w:rPr>
        <w:t xml:space="preserve">załączniku nr </w:t>
      </w:r>
      <w:r w:rsidR="008568B1" w:rsidRPr="007960A5">
        <w:rPr>
          <w:rFonts w:ascii="Tahoma" w:hAnsi="Tahoma" w:cs="Tahoma"/>
          <w:color w:val="000000"/>
          <w:sz w:val="22"/>
          <w:szCs w:val="22"/>
        </w:rPr>
        <w:t>6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 xml:space="preserve"> do </w:t>
      </w:r>
      <w:r w:rsidR="00A35361" w:rsidRPr="008305CA">
        <w:rPr>
          <w:rFonts w:ascii="Tahoma" w:hAnsi="Tahoma" w:cs="Tahoma"/>
          <w:color w:val="000000"/>
          <w:sz w:val="22"/>
          <w:szCs w:val="22"/>
        </w:rPr>
        <w:t>Umowy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A80069" w:rsidRPr="008305CA" w:rsidRDefault="00C83A44" w:rsidP="006D1625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podstawiania 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autobusu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na przystanek początkowy na pętli autobusowej niezwłocznie po opuszczeniu 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autobusu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przez pasażerów i sprawdzeniu stanu technicznego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73DD" w:rsidRPr="008305CA">
        <w:rPr>
          <w:rFonts w:ascii="Tahoma" w:hAnsi="Tahoma" w:cs="Tahoma"/>
          <w:color w:val="000000"/>
          <w:sz w:val="22"/>
          <w:szCs w:val="22"/>
        </w:rPr>
        <w:t>i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073DD" w:rsidRPr="008305CA">
        <w:rPr>
          <w:rFonts w:ascii="Tahoma" w:hAnsi="Tahoma" w:cs="Tahoma"/>
          <w:color w:val="000000"/>
          <w:sz w:val="22"/>
          <w:szCs w:val="22"/>
        </w:rPr>
        <w:t xml:space="preserve">czystości 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autobusu</w:t>
      </w:r>
      <w:r w:rsidR="004073DD" w:rsidRPr="008305CA">
        <w:rPr>
          <w:rFonts w:ascii="Tahoma" w:hAnsi="Tahoma" w:cs="Tahoma"/>
          <w:color w:val="000000"/>
          <w:sz w:val="22"/>
          <w:szCs w:val="22"/>
        </w:rPr>
        <w:t xml:space="preserve"> oraz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624E1" w:rsidRPr="008305CA">
        <w:rPr>
          <w:rFonts w:ascii="Tahoma" w:hAnsi="Tahoma" w:cs="Tahoma"/>
          <w:color w:val="000000"/>
          <w:sz w:val="22"/>
          <w:szCs w:val="22"/>
        </w:rPr>
        <w:t>zmianie informacji pasażerskiej</w:t>
      </w:r>
      <w:r w:rsidRPr="008305CA">
        <w:rPr>
          <w:rFonts w:ascii="Tahoma" w:hAnsi="Tahoma" w:cs="Tahoma"/>
          <w:color w:val="000000"/>
          <w:sz w:val="22"/>
          <w:szCs w:val="22"/>
        </w:rPr>
        <w:t>, z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 xml:space="preserve"> wyjątkiem planowanych przerw w </w:t>
      </w:r>
      <w:r w:rsidRPr="008305CA">
        <w:rPr>
          <w:rFonts w:ascii="Tahoma" w:hAnsi="Tahoma" w:cs="Tahoma"/>
          <w:color w:val="000000"/>
          <w:sz w:val="22"/>
          <w:szCs w:val="22"/>
        </w:rPr>
        <w:t>pracy kierowcy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A80069" w:rsidRPr="00693CAC" w:rsidRDefault="00CA404A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693CAC">
        <w:rPr>
          <w:rFonts w:ascii="Tahoma" w:hAnsi="Tahoma" w:cs="Tahoma"/>
          <w:color w:val="000000"/>
          <w:sz w:val="22"/>
          <w:szCs w:val="22"/>
        </w:rPr>
        <w:t xml:space="preserve">prowadzenia działalności marketingowej </w:t>
      </w:r>
      <w:r w:rsidR="00104514" w:rsidRPr="00693CAC">
        <w:rPr>
          <w:rFonts w:ascii="Tahoma" w:hAnsi="Tahoma" w:cs="Tahoma"/>
          <w:color w:val="000000"/>
          <w:sz w:val="22"/>
          <w:szCs w:val="22"/>
        </w:rPr>
        <w:t xml:space="preserve">oraz </w:t>
      </w:r>
      <w:r w:rsidRPr="00693CAC">
        <w:rPr>
          <w:rFonts w:ascii="Tahoma" w:hAnsi="Tahoma" w:cs="Tahoma"/>
          <w:color w:val="000000"/>
          <w:sz w:val="22"/>
          <w:szCs w:val="22"/>
        </w:rPr>
        <w:t>promo</w:t>
      </w:r>
      <w:r w:rsidR="00104514" w:rsidRPr="00693CAC">
        <w:rPr>
          <w:rFonts w:ascii="Tahoma" w:hAnsi="Tahoma" w:cs="Tahoma"/>
          <w:color w:val="000000"/>
          <w:sz w:val="22"/>
          <w:szCs w:val="22"/>
        </w:rPr>
        <w:t>cji</w:t>
      </w:r>
      <w:r w:rsidRPr="00693CAC">
        <w:rPr>
          <w:rFonts w:ascii="Tahoma" w:hAnsi="Tahoma" w:cs="Tahoma"/>
          <w:color w:val="000000"/>
          <w:sz w:val="22"/>
          <w:szCs w:val="22"/>
        </w:rPr>
        <w:t xml:space="preserve"> komunikacji miejskiej, 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A80069" w:rsidRPr="00693CAC">
        <w:rPr>
          <w:rFonts w:ascii="Tahoma" w:hAnsi="Tahoma" w:cs="Tahoma"/>
          <w:color w:val="000000"/>
          <w:sz w:val="22"/>
          <w:szCs w:val="22"/>
        </w:rPr>
        <w:t xml:space="preserve">informowania na własny koszt pasażerów o </w:t>
      </w:r>
      <w:r w:rsidR="00104514" w:rsidRPr="00693CAC">
        <w:rPr>
          <w:rFonts w:ascii="Tahoma" w:hAnsi="Tahoma" w:cs="Tahoma"/>
          <w:color w:val="000000"/>
          <w:sz w:val="22"/>
          <w:szCs w:val="22"/>
        </w:rPr>
        <w:t xml:space="preserve">jej </w:t>
      </w:r>
      <w:r w:rsidR="00A80069" w:rsidRPr="00693CAC">
        <w:rPr>
          <w:rFonts w:ascii="Tahoma" w:hAnsi="Tahoma" w:cs="Tahoma"/>
          <w:color w:val="000000"/>
          <w:sz w:val="22"/>
          <w:szCs w:val="22"/>
        </w:rPr>
        <w:t>funkc</w:t>
      </w:r>
      <w:r w:rsidR="00BB2A04" w:rsidRPr="00693CAC">
        <w:rPr>
          <w:rFonts w:ascii="Tahoma" w:hAnsi="Tahoma" w:cs="Tahoma"/>
          <w:color w:val="000000"/>
          <w:sz w:val="22"/>
          <w:szCs w:val="22"/>
        </w:rPr>
        <w:t xml:space="preserve">jonowaniu oraz o </w:t>
      </w:r>
      <w:r w:rsidR="001074B9" w:rsidRPr="00693CAC">
        <w:rPr>
          <w:rFonts w:ascii="Tahoma" w:hAnsi="Tahoma" w:cs="Tahoma"/>
          <w:color w:val="000000"/>
          <w:sz w:val="22"/>
          <w:szCs w:val="22"/>
        </w:rPr>
        <w:t>warunkach korzystania</w:t>
      </w:r>
      <w:r w:rsidR="00104514" w:rsidRPr="00693CAC">
        <w:rPr>
          <w:rFonts w:ascii="Tahoma" w:hAnsi="Tahoma" w:cs="Tahoma"/>
          <w:color w:val="000000"/>
          <w:sz w:val="22"/>
          <w:szCs w:val="22"/>
        </w:rPr>
        <w:t xml:space="preserve"> z niej</w:t>
      </w:r>
      <w:r w:rsidR="00A80069" w:rsidRPr="00693CAC">
        <w:rPr>
          <w:rFonts w:ascii="Tahoma" w:hAnsi="Tahoma" w:cs="Tahoma"/>
          <w:color w:val="000000"/>
          <w:sz w:val="22"/>
          <w:szCs w:val="22"/>
        </w:rPr>
        <w:t>,</w:t>
      </w:r>
      <w:r w:rsidR="00BB2A04" w:rsidRPr="00693CAC">
        <w:rPr>
          <w:rFonts w:ascii="Tahoma" w:hAnsi="Tahoma" w:cs="Tahoma"/>
          <w:color w:val="000000"/>
          <w:sz w:val="22"/>
          <w:szCs w:val="22"/>
        </w:rPr>
        <w:t xml:space="preserve"> w tym podawania do publicznej </w:t>
      </w:r>
      <w:r w:rsidR="00A80069" w:rsidRPr="00693CAC">
        <w:rPr>
          <w:rFonts w:ascii="Tahoma" w:hAnsi="Tahoma" w:cs="Tahoma"/>
          <w:color w:val="000000"/>
          <w:sz w:val="22"/>
          <w:szCs w:val="22"/>
        </w:rPr>
        <w:t>wiadomo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ś</w:t>
      </w:r>
      <w:r w:rsidR="00A80069" w:rsidRPr="00693CAC">
        <w:rPr>
          <w:rFonts w:ascii="Tahoma" w:hAnsi="Tahoma" w:cs="Tahoma"/>
          <w:color w:val="000000"/>
          <w:sz w:val="22"/>
          <w:szCs w:val="22"/>
        </w:rPr>
        <w:t>ci realizowanych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A80069" w:rsidRPr="00693CAC">
        <w:rPr>
          <w:rFonts w:ascii="Tahoma" w:hAnsi="Tahoma" w:cs="Tahoma"/>
          <w:color w:val="000000"/>
          <w:sz w:val="22"/>
          <w:szCs w:val="22"/>
        </w:rPr>
        <w:t xml:space="preserve"> rozkładów jazdy</w:t>
      </w:r>
      <w:r w:rsidR="00F00E59" w:rsidRPr="00693CAC">
        <w:rPr>
          <w:rFonts w:ascii="Tahoma" w:hAnsi="Tahoma" w:cs="Tahoma"/>
          <w:color w:val="000000"/>
          <w:sz w:val="22"/>
          <w:szCs w:val="22"/>
        </w:rPr>
        <w:t>;</w:t>
      </w:r>
    </w:p>
    <w:p w:rsidR="008A3732" w:rsidRPr="008305CA" w:rsidRDefault="00D2082F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sprzedaży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04514" w:rsidRPr="008305CA">
        <w:rPr>
          <w:rFonts w:ascii="Tahoma" w:hAnsi="Tahoma" w:cs="Tahoma"/>
          <w:color w:val="000000"/>
          <w:sz w:val="22"/>
          <w:szCs w:val="22"/>
        </w:rPr>
        <w:t xml:space="preserve">w pojazdach </w:t>
      </w:r>
      <w:r w:rsidR="008A3732" w:rsidRPr="008305CA">
        <w:rPr>
          <w:rFonts w:ascii="Tahoma" w:hAnsi="Tahoma" w:cs="Tahoma"/>
          <w:color w:val="000000"/>
          <w:sz w:val="22"/>
          <w:szCs w:val="22"/>
        </w:rPr>
        <w:t xml:space="preserve">biletów dla pasażerów korzystających z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104514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104514" w:rsidRPr="008305CA">
        <w:rPr>
          <w:rFonts w:ascii="Tahoma" w:hAnsi="Tahoma" w:cs="Tahoma"/>
          <w:color w:val="000000"/>
          <w:sz w:val="22"/>
          <w:szCs w:val="22"/>
        </w:rPr>
        <w:t>w </w:t>
      </w:r>
      <w:r w:rsidRPr="008305CA">
        <w:rPr>
          <w:rFonts w:ascii="Tahoma" w:hAnsi="Tahoma" w:cs="Tahoma"/>
          <w:color w:val="000000"/>
          <w:sz w:val="22"/>
          <w:szCs w:val="22"/>
        </w:rPr>
        <w:t>ramach niniejszej Umowy</w:t>
      </w:r>
      <w:r w:rsidR="00A66241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FF4464" w:rsidRPr="008305CA" w:rsidRDefault="00FF4464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utrzymywania w stałej sprawności urządzeń biletowych w </w:t>
      </w:r>
      <w:r w:rsidR="003244D6" w:rsidRPr="008305CA">
        <w:rPr>
          <w:rFonts w:ascii="Tahoma" w:hAnsi="Tahoma" w:cs="Tahoma"/>
          <w:bCs/>
          <w:color w:val="000000"/>
          <w:sz w:val="22"/>
          <w:szCs w:val="22"/>
        </w:rPr>
        <w:t>autobusach</w:t>
      </w:r>
      <w:r w:rsidR="00694FDA" w:rsidRPr="008305CA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D0151F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</w:t>
      </w:r>
      <w:r w:rsidR="00694FDA" w:rsidRPr="008305CA">
        <w:rPr>
          <w:rFonts w:ascii="Tahoma" w:hAnsi="Tahoma" w:cs="Tahoma"/>
          <w:bCs/>
          <w:color w:val="000000"/>
          <w:sz w:val="22"/>
          <w:szCs w:val="22"/>
        </w:rPr>
        <w:t>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szczególności kasowników;</w:t>
      </w:r>
    </w:p>
    <w:p w:rsidR="00EA336F" w:rsidRPr="008305CA" w:rsidRDefault="00A80069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dostarczania</w:t>
      </w:r>
      <w:r w:rsidR="00955E17" w:rsidRPr="008305CA">
        <w:rPr>
          <w:rFonts w:ascii="Tahoma" w:hAnsi="Tahoma" w:cs="Tahoma"/>
          <w:color w:val="000000"/>
          <w:sz w:val="22"/>
          <w:szCs w:val="22"/>
        </w:rPr>
        <w:t xml:space="preserve"> raportów zgodnie z załącznik</w:t>
      </w:r>
      <w:r w:rsidR="006527EA" w:rsidRPr="008305CA">
        <w:rPr>
          <w:rFonts w:ascii="Tahoma" w:hAnsi="Tahoma" w:cs="Tahoma"/>
          <w:color w:val="000000"/>
          <w:sz w:val="22"/>
          <w:szCs w:val="22"/>
        </w:rPr>
        <w:t xml:space="preserve">ami nr </w:t>
      </w:r>
      <w:r w:rsidR="008568B1" w:rsidRPr="007960A5">
        <w:rPr>
          <w:rFonts w:ascii="Tahoma" w:hAnsi="Tahoma" w:cs="Tahoma"/>
          <w:color w:val="000000"/>
          <w:sz w:val="22"/>
          <w:szCs w:val="22"/>
        </w:rPr>
        <w:t>8</w:t>
      </w:r>
      <w:r w:rsidR="006527EA" w:rsidRPr="008305CA">
        <w:rPr>
          <w:rFonts w:ascii="Tahoma" w:hAnsi="Tahoma" w:cs="Tahoma"/>
          <w:color w:val="000000"/>
          <w:sz w:val="22"/>
          <w:szCs w:val="22"/>
        </w:rPr>
        <w:t xml:space="preserve"> i </w:t>
      </w:r>
      <w:r w:rsidR="00955E17" w:rsidRPr="008305CA">
        <w:rPr>
          <w:rFonts w:ascii="Tahoma" w:hAnsi="Tahoma" w:cs="Tahoma"/>
          <w:color w:val="000000"/>
          <w:sz w:val="22"/>
          <w:szCs w:val="22"/>
        </w:rPr>
        <w:t xml:space="preserve">nr </w:t>
      </w:r>
      <w:r w:rsidR="008568B1" w:rsidRPr="007960A5">
        <w:rPr>
          <w:rFonts w:ascii="Tahoma" w:hAnsi="Tahoma" w:cs="Tahoma"/>
          <w:color w:val="000000"/>
          <w:sz w:val="22"/>
          <w:szCs w:val="22"/>
        </w:rPr>
        <w:t>9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>do Umowy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 xml:space="preserve"> oraz na żądanie </w:t>
      </w:r>
      <w:r w:rsidR="00C756CB" w:rsidRPr="008305CA">
        <w:rPr>
          <w:rFonts w:ascii="Tahoma" w:hAnsi="Tahoma" w:cs="Tahoma"/>
          <w:bCs/>
          <w:color w:val="000000"/>
          <w:sz w:val="22"/>
          <w:szCs w:val="22"/>
        </w:rPr>
        <w:t>Wydziału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 xml:space="preserve"> danych posiadanych przez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3849">
        <w:rPr>
          <w:rFonts w:ascii="Tahoma" w:hAnsi="Tahoma" w:cs="Tahoma"/>
          <w:color w:val="000000"/>
          <w:sz w:val="22"/>
          <w:szCs w:val="22"/>
        </w:rPr>
        <w:t>Spółkę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>, dotyczących</w:t>
      </w:r>
      <w:r w:rsidR="00A648BE">
        <w:rPr>
          <w:rFonts w:ascii="Tahoma" w:hAnsi="Tahoma" w:cs="Tahoma"/>
          <w:color w:val="000000"/>
          <w:sz w:val="22"/>
          <w:szCs w:val="22"/>
        </w:rPr>
        <w:t xml:space="preserve"> wykonywania umowy</w:t>
      </w:r>
      <w:r w:rsidR="00A37592" w:rsidRPr="00A37592">
        <w:rPr>
          <w:rFonts w:ascii="Tahoma" w:hAnsi="Tahoma" w:cs="Tahoma"/>
          <w:color w:val="FF0000"/>
          <w:sz w:val="22"/>
          <w:szCs w:val="22"/>
        </w:rPr>
        <w:t>, a</w:t>
      </w:r>
      <w:r w:rsidR="00A648BE" w:rsidRPr="00A3759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A648BE">
        <w:rPr>
          <w:rFonts w:ascii="Tahoma" w:hAnsi="Tahoma" w:cs="Tahoma"/>
          <w:color w:val="000000"/>
          <w:sz w:val="22"/>
          <w:szCs w:val="22"/>
        </w:rPr>
        <w:t>w szczególności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>:</w:t>
      </w:r>
    </w:p>
    <w:p w:rsidR="00EA336F" w:rsidRPr="008305CA" w:rsidRDefault="00EA336F" w:rsidP="000A3849">
      <w:pPr>
        <w:numPr>
          <w:ilvl w:val="1"/>
          <w:numId w:val="26"/>
        </w:numPr>
        <w:suppressAutoHyphens w:val="0"/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bieżącego stanu funkcjonowania linii i gotowości 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 xml:space="preserve">technicznej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autobusów; </w:t>
      </w:r>
    </w:p>
    <w:p w:rsidR="00EA336F" w:rsidRPr="008305CA" w:rsidRDefault="007E7B5E" w:rsidP="000A3849">
      <w:pPr>
        <w:numPr>
          <w:ilvl w:val="1"/>
          <w:numId w:val="26"/>
        </w:numPr>
        <w:suppressAutoHyphens w:val="0"/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niezbędnych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 xml:space="preserve"> dla potrzeb sprawozdawczości statystycznej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, zawierających w </w:t>
      </w:r>
      <w:r w:rsidR="009F415B" w:rsidRPr="008305CA">
        <w:rPr>
          <w:rFonts w:ascii="Tahoma" w:hAnsi="Tahoma" w:cs="Tahoma"/>
          <w:color w:val="000000"/>
          <w:sz w:val="22"/>
          <w:szCs w:val="22"/>
        </w:rPr>
        <w:t>szczególności liczbę sprzedanych biletów poszczególnych rodzajów i liczbę przewiezionych pasażerów;</w:t>
      </w:r>
    </w:p>
    <w:p w:rsidR="00EA336F" w:rsidRPr="008305CA" w:rsidRDefault="007E7B5E" w:rsidP="000A3849">
      <w:pPr>
        <w:numPr>
          <w:ilvl w:val="1"/>
          <w:numId w:val="26"/>
        </w:numPr>
        <w:suppressAutoHyphens w:val="0"/>
        <w:autoSpaceDE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parametrów</w:t>
      </w:r>
      <w:r w:rsidR="00EA336F" w:rsidRPr="008305CA">
        <w:rPr>
          <w:rFonts w:ascii="Tahoma" w:hAnsi="Tahoma" w:cs="Tahoma"/>
          <w:color w:val="000000"/>
          <w:sz w:val="22"/>
          <w:szCs w:val="22"/>
        </w:rPr>
        <w:t xml:space="preserve"> eksploatacyjnych dotyczących realizacji rozkładów jazdy;</w:t>
      </w:r>
    </w:p>
    <w:p w:rsidR="00AC5AAD" w:rsidRPr="008305CA" w:rsidRDefault="00A80069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umożliwiania przeprowadzenia kontroli</w:t>
      </w:r>
      <w:r w:rsidR="00AC5AAD" w:rsidRPr="008305CA">
        <w:rPr>
          <w:rFonts w:ascii="Tahoma" w:hAnsi="Tahoma" w:cs="Tahoma"/>
          <w:color w:val="000000"/>
          <w:sz w:val="22"/>
          <w:szCs w:val="22"/>
        </w:rPr>
        <w:t xml:space="preserve"> wykonania Umowy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 xml:space="preserve">, w tym ilościowej 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       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i </w:t>
      </w:r>
      <w:r w:rsidR="00FF4464" w:rsidRPr="008305CA">
        <w:rPr>
          <w:rFonts w:ascii="Tahoma" w:hAnsi="Tahoma" w:cs="Tahoma"/>
          <w:color w:val="000000"/>
          <w:sz w:val="22"/>
          <w:szCs w:val="22"/>
        </w:rPr>
        <w:t xml:space="preserve">jakościowej, wraz z dostępem do dokumentacji, </w:t>
      </w:r>
      <w:r w:rsidR="00AC5AAD" w:rsidRPr="008305CA">
        <w:rPr>
          <w:rFonts w:ascii="Tahoma" w:hAnsi="Tahoma" w:cs="Tahoma"/>
          <w:color w:val="000000"/>
          <w:sz w:val="22"/>
          <w:szCs w:val="22"/>
        </w:rPr>
        <w:t xml:space="preserve">przeprowadzanej przez </w:t>
      </w:r>
      <w:r w:rsidR="00D0151F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="00AC5AAD" w:rsidRPr="008305CA">
        <w:rPr>
          <w:rFonts w:ascii="Tahoma" w:hAnsi="Tahoma" w:cs="Tahoma"/>
          <w:color w:val="000000"/>
          <w:sz w:val="22"/>
          <w:szCs w:val="22"/>
        </w:rPr>
        <w:t xml:space="preserve">upoważnionych </w:t>
      </w:r>
      <w:r w:rsidR="00AC5AAD" w:rsidRPr="008305CA">
        <w:rPr>
          <w:rFonts w:ascii="Tahoma" w:hAnsi="Tahoma" w:cs="Tahoma"/>
          <w:sz w:val="22"/>
          <w:szCs w:val="22"/>
        </w:rPr>
        <w:t xml:space="preserve">pracowników </w:t>
      </w:r>
      <w:r w:rsidR="00C756CB" w:rsidRPr="008305CA">
        <w:rPr>
          <w:rFonts w:ascii="Tahoma" w:hAnsi="Tahoma" w:cs="Tahoma"/>
          <w:sz w:val="22"/>
          <w:szCs w:val="22"/>
        </w:rPr>
        <w:t>Wydziału</w:t>
      </w:r>
      <w:r w:rsidR="002F62BB">
        <w:rPr>
          <w:rFonts w:ascii="Tahoma" w:hAnsi="Tahoma" w:cs="Tahoma"/>
          <w:sz w:val="22"/>
          <w:szCs w:val="22"/>
        </w:rPr>
        <w:t xml:space="preserve"> </w:t>
      </w:r>
      <w:r w:rsidR="00AC5AAD" w:rsidRPr="008305CA">
        <w:rPr>
          <w:rFonts w:ascii="Tahoma" w:hAnsi="Tahoma" w:cs="Tahoma"/>
          <w:color w:val="000000"/>
          <w:sz w:val="22"/>
          <w:szCs w:val="22"/>
        </w:rPr>
        <w:t>lub Miasta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 xml:space="preserve">według zasad określonych </w:t>
      </w:r>
      <w:r w:rsidR="00D0151F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FF4464" w:rsidRPr="008305CA">
        <w:rPr>
          <w:rFonts w:ascii="Tahoma" w:hAnsi="Tahoma" w:cs="Tahoma"/>
          <w:color w:val="000000"/>
          <w:sz w:val="22"/>
          <w:szCs w:val="22"/>
        </w:rPr>
        <w:t xml:space="preserve">załączniku 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>nr </w:t>
      </w:r>
      <w:r w:rsidR="00C1459A" w:rsidRPr="007960A5">
        <w:rPr>
          <w:rFonts w:ascii="Tahoma" w:hAnsi="Tahoma" w:cs="Tahoma"/>
          <w:color w:val="000000"/>
          <w:sz w:val="22"/>
          <w:szCs w:val="22"/>
        </w:rPr>
        <w:t>5</w:t>
      </w:r>
      <w:r w:rsidR="00AC5AAD" w:rsidRPr="008305CA">
        <w:rPr>
          <w:rFonts w:ascii="Tahoma" w:hAnsi="Tahoma" w:cs="Tahoma"/>
          <w:color w:val="000000"/>
          <w:sz w:val="22"/>
          <w:szCs w:val="22"/>
        </w:rPr>
        <w:t> do </w:t>
      </w:r>
      <w:r w:rsidR="00AC5AAD"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5C667F" w:rsidRPr="008305CA">
        <w:rPr>
          <w:rFonts w:ascii="Tahoma" w:hAnsi="Tahoma" w:cs="Tahoma"/>
          <w:b/>
          <w:bCs/>
          <w:color w:val="000000"/>
          <w:sz w:val="22"/>
          <w:szCs w:val="22"/>
        </w:rPr>
        <w:t>;</w:t>
      </w:r>
    </w:p>
    <w:p w:rsidR="00313CB4" w:rsidRPr="008305CA" w:rsidRDefault="00313CB4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przeka</w:t>
      </w:r>
      <w:r w:rsidR="00C83A44" w:rsidRPr="008305CA">
        <w:rPr>
          <w:rFonts w:ascii="Tahoma" w:hAnsi="Tahoma" w:cs="Tahoma"/>
          <w:color w:val="000000"/>
          <w:sz w:val="22"/>
          <w:szCs w:val="22"/>
        </w:rPr>
        <w:t xml:space="preserve">zywania </w:t>
      </w:r>
      <w:r w:rsidR="00C83A44" w:rsidRPr="008305CA">
        <w:rPr>
          <w:rFonts w:ascii="Tahoma" w:hAnsi="Tahoma" w:cs="Tahoma"/>
          <w:sz w:val="22"/>
          <w:szCs w:val="22"/>
        </w:rPr>
        <w:t xml:space="preserve">do </w:t>
      </w:r>
      <w:r w:rsidR="00C756CB" w:rsidRPr="008305CA">
        <w:rPr>
          <w:rFonts w:ascii="Tahoma" w:hAnsi="Tahoma" w:cs="Tahoma"/>
          <w:sz w:val="22"/>
          <w:szCs w:val="22"/>
        </w:rPr>
        <w:t>Wydziału</w:t>
      </w:r>
      <w:r w:rsidR="002F62BB">
        <w:rPr>
          <w:rFonts w:ascii="Tahoma" w:hAnsi="Tahoma" w:cs="Tahoma"/>
          <w:sz w:val="22"/>
          <w:szCs w:val="22"/>
        </w:rPr>
        <w:t xml:space="preserve"> </w:t>
      </w:r>
      <w:r w:rsidR="00C83A44" w:rsidRPr="008305CA">
        <w:rPr>
          <w:rFonts w:ascii="Tahoma" w:hAnsi="Tahoma" w:cs="Tahoma"/>
          <w:color w:val="000000"/>
          <w:sz w:val="22"/>
          <w:szCs w:val="22"/>
        </w:rPr>
        <w:t>wszelkich uwag,</w:t>
      </w:r>
      <w:r w:rsidR="001656D3" w:rsidRPr="008305CA">
        <w:rPr>
          <w:rFonts w:ascii="Tahoma" w:hAnsi="Tahoma" w:cs="Tahoma"/>
          <w:color w:val="000000"/>
          <w:sz w:val="22"/>
          <w:szCs w:val="22"/>
        </w:rPr>
        <w:t xml:space="preserve"> informacji </w:t>
      </w:r>
      <w:r w:rsidR="00C83A44" w:rsidRPr="008305CA">
        <w:rPr>
          <w:rFonts w:ascii="Tahoma" w:hAnsi="Tahoma" w:cs="Tahoma"/>
          <w:color w:val="000000"/>
          <w:sz w:val="22"/>
          <w:szCs w:val="22"/>
        </w:rPr>
        <w:t>i wniosków</w:t>
      </w:r>
      <w:r w:rsidR="00CA404A" w:rsidRPr="008305CA">
        <w:rPr>
          <w:rFonts w:ascii="Tahoma" w:hAnsi="Tahoma" w:cs="Tahoma"/>
          <w:color w:val="000000"/>
          <w:sz w:val="22"/>
          <w:szCs w:val="22"/>
        </w:rPr>
        <w:t>,</w:t>
      </w:r>
      <w:r w:rsidR="00C83A44" w:rsidRPr="008305CA">
        <w:rPr>
          <w:rFonts w:ascii="Tahoma" w:hAnsi="Tahoma" w:cs="Tahoma"/>
          <w:color w:val="000000"/>
          <w:sz w:val="22"/>
          <w:szCs w:val="22"/>
        </w:rPr>
        <w:t xml:space="preserve"> w </w:t>
      </w:r>
      <w:r w:rsidR="001656D3" w:rsidRPr="008305CA">
        <w:rPr>
          <w:rFonts w:ascii="Tahoma" w:hAnsi="Tahoma" w:cs="Tahoma"/>
          <w:color w:val="000000"/>
          <w:sz w:val="22"/>
          <w:szCs w:val="22"/>
        </w:rPr>
        <w:t xml:space="preserve">szczególności </w:t>
      </w:r>
      <w:r w:rsidR="00C83A44" w:rsidRPr="008305CA">
        <w:rPr>
          <w:rFonts w:ascii="Tahoma" w:hAnsi="Tahoma" w:cs="Tahoma"/>
          <w:color w:val="000000"/>
          <w:sz w:val="22"/>
          <w:szCs w:val="22"/>
        </w:rPr>
        <w:t xml:space="preserve">utrudnień w ruchu, propozycji usprawnień organizacji ruchu, stanu infrastruktury przystankowej </w:t>
      </w:r>
      <w:r w:rsidR="001656D3" w:rsidRPr="008305CA">
        <w:rPr>
          <w:rFonts w:ascii="Tahoma" w:hAnsi="Tahoma" w:cs="Tahoma"/>
          <w:color w:val="000000"/>
          <w:sz w:val="22"/>
          <w:szCs w:val="22"/>
        </w:rPr>
        <w:t xml:space="preserve">oraz innych </w:t>
      </w:r>
      <w:r w:rsidR="00C1459A" w:rsidRPr="008305CA">
        <w:rPr>
          <w:rFonts w:ascii="Tahoma" w:hAnsi="Tahoma" w:cs="Tahoma"/>
          <w:color w:val="000000"/>
          <w:sz w:val="22"/>
          <w:szCs w:val="22"/>
        </w:rPr>
        <w:t xml:space="preserve">informacji </w:t>
      </w:r>
      <w:r w:rsidR="001656D3" w:rsidRPr="008305CA">
        <w:rPr>
          <w:rFonts w:ascii="Tahoma" w:hAnsi="Tahoma" w:cs="Tahoma"/>
          <w:color w:val="000000"/>
          <w:sz w:val="22"/>
          <w:szCs w:val="22"/>
        </w:rPr>
        <w:t>mogących usprawnić funkcjonowanie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1656D3" w:rsidRPr="008305CA">
        <w:rPr>
          <w:rFonts w:ascii="Tahoma" w:hAnsi="Tahoma" w:cs="Tahoma"/>
          <w:color w:val="000000"/>
          <w:sz w:val="22"/>
          <w:szCs w:val="22"/>
        </w:rPr>
        <w:t xml:space="preserve"> komunikacji </w:t>
      </w:r>
      <w:r w:rsidR="00C1459A" w:rsidRPr="008305CA">
        <w:rPr>
          <w:rFonts w:ascii="Tahoma" w:hAnsi="Tahoma" w:cs="Tahoma"/>
          <w:color w:val="000000"/>
          <w:sz w:val="22"/>
          <w:szCs w:val="22"/>
        </w:rPr>
        <w:t>miejskiej</w:t>
      </w:r>
      <w:r w:rsidR="001656D3"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1656D3" w:rsidRPr="008305CA" w:rsidRDefault="001656D3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rozpatrywania we własnym zakresie wszelkich roszczeń zgłaszanych przez pasażerów i inne podmioty, które poniosły szkody w związku z wykonywaniem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1656D3" w:rsidRDefault="00C83A44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dążenia do stałego utrzymywania wysokiej jakości wykonywanych usług oraz 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podejmowania działań zmierzających do stałej poprawy i podnoszenia jakości 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funkcjonowania komunikacji </w:t>
      </w:r>
      <w:r w:rsidR="00B7043D" w:rsidRPr="008305CA">
        <w:rPr>
          <w:rFonts w:ascii="Tahoma" w:hAnsi="Tahoma" w:cs="Tahoma"/>
          <w:color w:val="000000"/>
          <w:sz w:val="22"/>
          <w:szCs w:val="22"/>
        </w:rPr>
        <w:t>Miasta</w:t>
      </w:r>
      <w:r w:rsidR="002444D9">
        <w:rPr>
          <w:rFonts w:ascii="Tahoma" w:hAnsi="Tahoma" w:cs="Tahoma"/>
          <w:color w:val="000000"/>
          <w:sz w:val="22"/>
          <w:szCs w:val="22"/>
        </w:rPr>
        <w:t>, w szczególności osiągnięcia i utrzymania</w:t>
      </w:r>
      <w:r w:rsidR="002444D9" w:rsidRPr="002444D9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2444D9" w:rsidRPr="002444D9">
        <w:rPr>
          <w:rFonts w:ascii="Tahoma" w:hAnsi="Tahoma" w:cs="Tahoma"/>
          <w:color w:val="000000"/>
          <w:sz w:val="22"/>
          <w:szCs w:val="22"/>
        </w:rPr>
        <w:t xml:space="preserve">wskaźnika realizacji rozkładów jazdy, mierzonego liczbą kursów wykonanych </w:t>
      </w:r>
      <w:r w:rsidR="006D1625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 w:rsidR="002444D9" w:rsidRPr="002444D9">
        <w:rPr>
          <w:rFonts w:ascii="Tahoma" w:hAnsi="Tahoma" w:cs="Tahoma"/>
          <w:color w:val="000000"/>
          <w:sz w:val="22"/>
          <w:szCs w:val="22"/>
        </w:rPr>
        <w:t xml:space="preserve">w całości do ogółu zaplanowanych </w:t>
      </w:r>
      <w:r w:rsidR="002444D9">
        <w:rPr>
          <w:rFonts w:ascii="Tahoma" w:hAnsi="Tahoma" w:cs="Tahoma"/>
          <w:color w:val="000000"/>
          <w:sz w:val="22"/>
          <w:szCs w:val="22"/>
        </w:rPr>
        <w:t>kursów, na poziomie powyżej 99,5</w:t>
      </w:r>
      <w:r w:rsidR="002444D9" w:rsidRPr="002444D9">
        <w:rPr>
          <w:rFonts w:ascii="Tahoma" w:hAnsi="Tahoma" w:cs="Tahoma"/>
          <w:color w:val="000000"/>
          <w:sz w:val="22"/>
          <w:szCs w:val="22"/>
        </w:rPr>
        <w:t>%</w:t>
      </w:r>
      <w:r w:rsidR="007E7B5E">
        <w:rPr>
          <w:rFonts w:ascii="Tahoma" w:hAnsi="Tahoma" w:cs="Tahoma"/>
          <w:color w:val="000000"/>
          <w:sz w:val="22"/>
          <w:szCs w:val="22"/>
        </w:rPr>
        <w:t>;</w:t>
      </w:r>
    </w:p>
    <w:p w:rsidR="007E7B5E" w:rsidRPr="008305CA" w:rsidRDefault="007E7B5E" w:rsidP="000A3849">
      <w:pPr>
        <w:numPr>
          <w:ilvl w:val="0"/>
          <w:numId w:val="26"/>
        </w:numPr>
        <w:suppressAutoHyphens w:val="0"/>
        <w:autoSpaceDE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dążenia do </w:t>
      </w:r>
      <w:r w:rsidRPr="007E7B5E">
        <w:rPr>
          <w:rFonts w:ascii="Tahoma" w:hAnsi="Tahoma" w:cs="Tahoma"/>
          <w:color w:val="000000"/>
          <w:sz w:val="22"/>
          <w:szCs w:val="22"/>
        </w:rPr>
        <w:t>ograniczenia poziomu wzrostu kosztów bezpośrednich realizacji Usług Przewozu do poziomu wskaźnika wzrostu cen towarów i usług konsumpcyjnych</w:t>
      </w:r>
      <w:r w:rsidR="00802D4C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7E7B5E">
        <w:rPr>
          <w:rFonts w:ascii="Tahoma" w:hAnsi="Tahoma" w:cs="Tahoma"/>
          <w:color w:val="000000"/>
          <w:sz w:val="22"/>
          <w:szCs w:val="22"/>
        </w:rPr>
        <w:t xml:space="preserve"> publikowanych przez GUS (inflacji) dla działu transport.</w:t>
      </w:r>
    </w:p>
    <w:p w:rsidR="00A66241" w:rsidRPr="008305CA" w:rsidRDefault="00BF4F84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Przychody ze sprzedaży biletów i opłat dodatkowych stanowią przychód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3849">
        <w:rPr>
          <w:rFonts w:ascii="Tahoma" w:hAnsi="Tahoma" w:cs="Tahoma"/>
          <w:color w:val="000000"/>
          <w:sz w:val="22"/>
          <w:szCs w:val="22"/>
        </w:rPr>
        <w:t>Spółki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8305CA">
        <w:rPr>
          <w:rFonts w:ascii="Tahoma" w:hAnsi="Tahoma" w:cs="Tahoma"/>
          <w:color w:val="000000"/>
          <w:sz w:val="22"/>
          <w:szCs w:val="22"/>
        </w:rPr>
        <w:t>koszty związane z ich emisją, dystrybucją i windykacją należności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stanowią koszty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A3849">
        <w:rPr>
          <w:rFonts w:ascii="Tahoma" w:hAnsi="Tahoma" w:cs="Tahoma"/>
          <w:color w:val="000000"/>
          <w:sz w:val="22"/>
          <w:szCs w:val="22"/>
        </w:rPr>
        <w:t>Spółki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zapewni należytą dbałość o osiągnięcie możliwie wysokiego poziomu przychodów </w:t>
      </w:r>
      <w:r w:rsidR="00802D4C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i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 </w:t>
      </w:r>
      <w:r w:rsidRPr="008305CA">
        <w:rPr>
          <w:rFonts w:ascii="Tahoma" w:hAnsi="Tahoma" w:cs="Tahoma"/>
          <w:color w:val="000000"/>
          <w:sz w:val="22"/>
          <w:szCs w:val="22"/>
        </w:rPr>
        <w:t>możliwie niskiego poziomu kosztów, przy spełnieniu jednocześnie wszelkich wymagań określonych Umową.</w:t>
      </w:r>
      <w:r w:rsidR="002F62B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bCs/>
          <w:sz w:val="22"/>
          <w:szCs w:val="22"/>
        </w:rPr>
        <w:t>S</w:t>
      </w:r>
      <w:r w:rsidR="000A3849">
        <w:rPr>
          <w:rFonts w:ascii="Tahoma" w:hAnsi="Tahoma" w:cs="Tahoma"/>
          <w:bCs/>
          <w:sz w:val="22"/>
          <w:szCs w:val="22"/>
        </w:rPr>
        <w:t>półka</w:t>
      </w:r>
      <w:r w:rsidR="002F62BB">
        <w:rPr>
          <w:rFonts w:ascii="Tahoma" w:hAnsi="Tahoma" w:cs="Tahoma"/>
          <w:bCs/>
          <w:sz w:val="22"/>
          <w:szCs w:val="22"/>
        </w:rPr>
        <w:t xml:space="preserve"> </w:t>
      </w:r>
      <w:r w:rsidR="00C1459A" w:rsidRPr="008305CA">
        <w:rPr>
          <w:rFonts w:ascii="Tahoma" w:hAnsi="Tahoma" w:cs="Tahoma"/>
          <w:bCs/>
          <w:sz w:val="22"/>
          <w:szCs w:val="22"/>
        </w:rPr>
        <w:t>zobowiązan</w:t>
      </w:r>
      <w:r w:rsidR="000A3849">
        <w:rPr>
          <w:rFonts w:ascii="Tahoma" w:hAnsi="Tahoma" w:cs="Tahoma"/>
          <w:bCs/>
          <w:sz w:val="22"/>
          <w:szCs w:val="22"/>
        </w:rPr>
        <w:t>a</w:t>
      </w:r>
      <w:r w:rsidR="00C1459A" w:rsidRPr="008305CA">
        <w:rPr>
          <w:rFonts w:ascii="Tahoma" w:hAnsi="Tahoma" w:cs="Tahoma"/>
          <w:bCs/>
          <w:sz w:val="22"/>
          <w:szCs w:val="22"/>
        </w:rPr>
        <w:t xml:space="preserve"> jest do rozliczania płatności pasażerów za bilety w sposób zgodny z aktualnie obowiązującymi przepisami</w:t>
      </w:r>
      <w:r w:rsidR="009C16B2" w:rsidRPr="008305CA">
        <w:rPr>
          <w:rFonts w:ascii="Tahoma" w:hAnsi="Tahoma" w:cs="Tahoma"/>
          <w:bCs/>
          <w:sz w:val="22"/>
          <w:szCs w:val="22"/>
        </w:rPr>
        <w:t>.</w:t>
      </w:r>
    </w:p>
    <w:p w:rsidR="000B1332" w:rsidRPr="003E065A" w:rsidRDefault="00693CAC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E065A">
        <w:rPr>
          <w:rFonts w:ascii="Tahoma" w:hAnsi="Tahoma" w:cs="Tahoma"/>
          <w:color w:val="000000"/>
          <w:sz w:val="22"/>
          <w:szCs w:val="22"/>
        </w:rPr>
        <w:lastRenderedPageBreak/>
        <w:t>Spółka</w:t>
      </w:r>
      <w:r w:rsidR="002F62BB" w:rsidRPr="003E065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B1332" w:rsidRPr="003E065A">
        <w:rPr>
          <w:rFonts w:ascii="Tahoma" w:hAnsi="Tahoma" w:cs="Tahoma"/>
          <w:color w:val="000000"/>
          <w:sz w:val="22"/>
          <w:szCs w:val="22"/>
        </w:rPr>
        <w:t>udzieli wszelkich informacji dla potrzeb dokonan</w:t>
      </w:r>
      <w:r w:rsidR="00A66241" w:rsidRPr="003E065A">
        <w:rPr>
          <w:rFonts w:ascii="Tahoma" w:hAnsi="Tahoma" w:cs="Tahoma"/>
          <w:color w:val="000000"/>
          <w:sz w:val="22"/>
          <w:szCs w:val="22"/>
        </w:rPr>
        <w:t>ia audytu</w:t>
      </w:r>
      <w:r w:rsidR="00075B32" w:rsidRPr="003E065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75B32" w:rsidRPr="00A648BE">
        <w:rPr>
          <w:rFonts w:ascii="Tahoma" w:hAnsi="Tahoma" w:cs="Tahoma"/>
          <w:sz w:val="22"/>
          <w:szCs w:val="22"/>
        </w:rPr>
        <w:t>lub kontroli</w:t>
      </w:r>
      <w:r w:rsidR="00A66241" w:rsidRPr="00A648BE">
        <w:rPr>
          <w:rFonts w:ascii="Tahoma" w:hAnsi="Tahoma" w:cs="Tahoma"/>
          <w:sz w:val="22"/>
          <w:szCs w:val="22"/>
        </w:rPr>
        <w:t xml:space="preserve"> </w:t>
      </w:r>
      <w:r w:rsidR="00A66241" w:rsidRPr="003E065A">
        <w:rPr>
          <w:rFonts w:ascii="Tahoma" w:hAnsi="Tahoma" w:cs="Tahoma"/>
          <w:color w:val="000000"/>
          <w:sz w:val="22"/>
          <w:szCs w:val="22"/>
        </w:rPr>
        <w:t>wysokości przyznanej R</w:t>
      </w:r>
      <w:r w:rsidR="00075B32" w:rsidRPr="003E065A">
        <w:rPr>
          <w:rFonts w:ascii="Tahoma" w:hAnsi="Tahoma" w:cs="Tahoma"/>
          <w:color w:val="000000"/>
          <w:sz w:val="22"/>
          <w:szCs w:val="22"/>
        </w:rPr>
        <w:t>ekompensaty zleconej</w:t>
      </w:r>
      <w:r w:rsidR="000B1332" w:rsidRPr="003E065A">
        <w:rPr>
          <w:rFonts w:ascii="Tahoma" w:hAnsi="Tahoma" w:cs="Tahoma"/>
          <w:color w:val="000000"/>
          <w:sz w:val="22"/>
          <w:szCs w:val="22"/>
        </w:rPr>
        <w:t xml:space="preserve"> przez Miasto. </w:t>
      </w:r>
    </w:p>
    <w:p w:rsidR="009F3D72" w:rsidRPr="00802D4C" w:rsidRDefault="00693CAC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02D4C">
        <w:rPr>
          <w:rFonts w:ascii="Tahoma" w:hAnsi="Tahoma" w:cs="Tahoma"/>
          <w:sz w:val="22"/>
          <w:szCs w:val="22"/>
        </w:rPr>
        <w:t>Spółka</w:t>
      </w:r>
      <w:r w:rsidR="002F62BB" w:rsidRPr="00802D4C">
        <w:rPr>
          <w:rFonts w:ascii="Tahoma" w:hAnsi="Tahoma" w:cs="Tahoma"/>
          <w:sz w:val="22"/>
          <w:szCs w:val="22"/>
        </w:rPr>
        <w:t xml:space="preserve"> </w:t>
      </w:r>
      <w:r w:rsidR="00A52D23" w:rsidRPr="00802D4C">
        <w:rPr>
          <w:rFonts w:ascii="Tahoma" w:hAnsi="Tahoma" w:cs="Tahoma"/>
          <w:sz w:val="22"/>
          <w:szCs w:val="22"/>
        </w:rPr>
        <w:t>jest zobowiązan</w:t>
      </w:r>
      <w:r w:rsidR="000A3849" w:rsidRPr="00802D4C">
        <w:rPr>
          <w:rFonts w:ascii="Tahoma" w:hAnsi="Tahoma" w:cs="Tahoma"/>
          <w:sz w:val="22"/>
          <w:szCs w:val="22"/>
        </w:rPr>
        <w:t>a</w:t>
      </w:r>
      <w:r w:rsidR="00A52D23" w:rsidRPr="00802D4C">
        <w:rPr>
          <w:rFonts w:ascii="Tahoma" w:hAnsi="Tahoma" w:cs="Tahoma"/>
          <w:sz w:val="22"/>
          <w:szCs w:val="22"/>
        </w:rPr>
        <w:t xml:space="preserve"> do wnoszenia na rzecz Miasta lub innych jednostek samorządu terytorialnego,</w:t>
      </w:r>
      <w:r w:rsidR="00A648BE">
        <w:rPr>
          <w:rFonts w:ascii="Tahoma" w:hAnsi="Tahoma" w:cs="Tahoma"/>
          <w:sz w:val="22"/>
          <w:szCs w:val="22"/>
        </w:rPr>
        <w:t xml:space="preserve"> ewentualnych</w:t>
      </w:r>
      <w:r w:rsidR="00A52D23" w:rsidRPr="00802D4C">
        <w:rPr>
          <w:rFonts w:ascii="Tahoma" w:hAnsi="Tahoma" w:cs="Tahoma"/>
          <w:sz w:val="22"/>
          <w:szCs w:val="22"/>
        </w:rPr>
        <w:t xml:space="preserve"> opłat za korzystanie z przystanków komunikacyjnych i dworców oraz jest zobowiązan</w:t>
      </w:r>
      <w:r w:rsidR="000A3849" w:rsidRPr="00802D4C">
        <w:rPr>
          <w:rFonts w:ascii="Tahoma" w:hAnsi="Tahoma" w:cs="Tahoma"/>
          <w:sz w:val="22"/>
          <w:szCs w:val="22"/>
        </w:rPr>
        <w:t>a</w:t>
      </w:r>
      <w:r w:rsidR="00A52D23" w:rsidRPr="00802D4C">
        <w:rPr>
          <w:rFonts w:ascii="Tahoma" w:hAnsi="Tahoma" w:cs="Tahoma"/>
          <w:sz w:val="22"/>
          <w:szCs w:val="22"/>
        </w:rPr>
        <w:t xml:space="preserve"> do przestrzegania zasad korzystania z</w:t>
      </w:r>
      <w:r w:rsidR="00E00B61" w:rsidRPr="00802D4C">
        <w:rPr>
          <w:rFonts w:ascii="Tahoma" w:hAnsi="Tahoma" w:cs="Tahoma"/>
          <w:sz w:val="22"/>
          <w:szCs w:val="22"/>
        </w:rPr>
        <w:t xml:space="preserve"> przystanków, zgodnie z aktualnymi uchwałami Rady M</w:t>
      </w:r>
      <w:r w:rsidR="003B6E67" w:rsidRPr="00802D4C">
        <w:rPr>
          <w:rFonts w:ascii="Tahoma" w:hAnsi="Tahoma" w:cs="Tahoma"/>
          <w:sz w:val="22"/>
          <w:szCs w:val="22"/>
        </w:rPr>
        <w:t>i</w:t>
      </w:r>
      <w:r w:rsidR="000A3849" w:rsidRPr="00802D4C">
        <w:rPr>
          <w:rFonts w:ascii="Tahoma" w:hAnsi="Tahoma" w:cs="Tahoma"/>
          <w:sz w:val="22"/>
          <w:szCs w:val="22"/>
        </w:rPr>
        <w:t>ejskiej</w:t>
      </w:r>
      <w:r w:rsidR="00656176" w:rsidRPr="00802D4C">
        <w:rPr>
          <w:rFonts w:ascii="Tahoma" w:hAnsi="Tahoma" w:cs="Tahoma"/>
          <w:sz w:val="22"/>
          <w:szCs w:val="22"/>
        </w:rPr>
        <w:t xml:space="preserve"> </w:t>
      </w:r>
      <w:r w:rsidR="00B7181B" w:rsidRPr="00802D4C">
        <w:rPr>
          <w:rFonts w:ascii="Tahoma" w:hAnsi="Tahoma" w:cs="Tahoma"/>
          <w:sz w:val="22"/>
          <w:szCs w:val="22"/>
        </w:rPr>
        <w:t>w Ostródzie</w:t>
      </w:r>
      <w:r w:rsidR="00E00B61" w:rsidRPr="00802D4C">
        <w:rPr>
          <w:rFonts w:ascii="Tahoma" w:hAnsi="Tahoma" w:cs="Tahoma"/>
          <w:sz w:val="22"/>
          <w:szCs w:val="22"/>
        </w:rPr>
        <w:t xml:space="preserve"> oraz odnośnymi</w:t>
      </w:r>
      <w:r w:rsidR="00A52D23" w:rsidRPr="00802D4C">
        <w:rPr>
          <w:rFonts w:ascii="Tahoma" w:hAnsi="Tahoma" w:cs="Tahoma"/>
          <w:sz w:val="22"/>
          <w:szCs w:val="22"/>
        </w:rPr>
        <w:t xml:space="preserve"> uchwał</w:t>
      </w:r>
      <w:r w:rsidR="00E00B61" w:rsidRPr="00802D4C">
        <w:rPr>
          <w:rFonts w:ascii="Tahoma" w:hAnsi="Tahoma" w:cs="Tahoma"/>
          <w:sz w:val="22"/>
          <w:szCs w:val="22"/>
        </w:rPr>
        <w:t>ami</w:t>
      </w:r>
      <w:r w:rsidR="00A52D23" w:rsidRPr="00802D4C">
        <w:rPr>
          <w:rFonts w:ascii="Tahoma" w:hAnsi="Tahoma" w:cs="Tahoma"/>
          <w:sz w:val="22"/>
          <w:szCs w:val="22"/>
        </w:rPr>
        <w:t xml:space="preserve"> innych jednostek </w:t>
      </w:r>
      <w:r w:rsidR="00802D4C" w:rsidRPr="00802D4C">
        <w:rPr>
          <w:rFonts w:ascii="Tahoma" w:hAnsi="Tahoma" w:cs="Tahoma"/>
          <w:sz w:val="22"/>
          <w:szCs w:val="22"/>
        </w:rPr>
        <w:t xml:space="preserve">  </w:t>
      </w:r>
      <w:r w:rsidR="00A52D23" w:rsidRPr="00802D4C">
        <w:rPr>
          <w:rFonts w:ascii="Tahoma" w:hAnsi="Tahoma" w:cs="Tahoma"/>
          <w:sz w:val="22"/>
          <w:szCs w:val="22"/>
        </w:rPr>
        <w:t xml:space="preserve">samorządu terytorialnego, </w:t>
      </w:r>
      <w:r w:rsidR="00E00B61" w:rsidRPr="00802D4C">
        <w:rPr>
          <w:rFonts w:ascii="Tahoma" w:hAnsi="Tahoma" w:cs="Tahoma"/>
          <w:sz w:val="22"/>
          <w:szCs w:val="22"/>
        </w:rPr>
        <w:t>w zakresie przystanków</w:t>
      </w:r>
      <w:r w:rsidR="00802D4C" w:rsidRPr="00802D4C">
        <w:rPr>
          <w:rFonts w:ascii="Tahoma" w:hAnsi="Tahoma" w:cs="Tahoma"/>
          <w:sz w:val="22"/>
          <w:szCs w:val="22"/>
        </w:rPr>
        <w:t>,</w:t>
      </w:r>
      <w:r w:rsidR="00E00B61" w:rsidRPr="00802D4C">
        <w:rPr>
          <w:rFonts w:ascii="Tahoma" w:hAnsi="Tahoma" w:cs="Tahoma"/>
          <w:sz w:val="22"/>
          <w:szCs w:val="22"/>
        </w:rPr>
        <w:t xml:space="preserve"> z których korzysta komunikacja </w:t>
      </w:r>
      <w:r w:rsidR="00802D4C" w:rsidRPr="00802D4C">
        <w:rPr>
          <w:rFonts w:ascii="Tahoma" w:hAnsi="Tahoma" w:cs="Tahoma"/>
          <w:sz w:val="22"/>
          <w:szCs w:val="22"/>
        </w:rPr>
        <w:t xml:space="preserve"> </w:t>
      </w:r>
      <w:r w:rsidR="00E00B61" w:rsidRPr="00802D4C">
        <w:rPr>
          <w:rFonts w:ascii="Tahoma" w:hAnsi="Tahoma" w:cs="Tahoma"/>
          <w:sz w:val="22"/>
          <w:szCs w:val="22"/>
        </w:rPr>
        <w:t>miejska</w:t>
      </w:r>
      <w:r w:rsidR="00A52D23" w:rsidRPr="00802D4C">
        <w:rPr>
          <w:rFonts w:ascii="Tahoma" w:hAnsi="Tahoma" w:cs="Tahoma"/>
          <w:sz w:val="22"/>
          <w:szCs w:val="22"/>
        </w:rPr>
        <w:t>.</w:t>
      </w:r>
    </w:p>
    <w:p w:rsidR="00BC4E03" w:rsidRPr="008305CA" w:rsidRDefault="0004630F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Niezależnie od odpowiedzialności za niewykonanie lub nienależyte wykonanie Umowy,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Pr="008305CA">
        <w:rPr>
          <w:rFonts w:ascii="Tahoma" w:hAnsi="Tahoma" w:cs="Tahoma"/>
          <w:color w:val="000000"/>
          <w:sz w:val="22"/>
          <w:szCs w:val="22"/>
        </w:rPr>
        <w:t>, na zasadach określonych w obowiązujących przepisach prawa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ponosi </w:t>
      </w:r>
      <w:r w:rsidR="008444C4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odpowiedzialność za wszelkie szkody </w:t>
      </w:r>
      <w:r w:rsidR="006E250B">
        <w:rPr>
          <w:rFonts w:ascii="Tahoma" w:hAnsi="Tahoma" w:cs="Tahoma"/>
          <w:color w:val="000000"/>
          <w:sz w:val="22"/>
          <w:szCs w:val="22"/>
        </w:rPr>
        <w:t>wyrządzone osobom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E250B">
        <w:rPr>
          <w:rFonts w:ascii="Tahoma" w:hAnsi="Tahoma" w:cs="Tahoma"/>
          <w:color w:val="000000"/>
          <w:sz w:val="22"/>
          <w:szCs w:val="22"/>
        </w:rPr>
        <w:t>trzecim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 xml:space="preserve">w związku </w:t>
      </w:r>
      <w:r w:rsidR="008444C4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z </w:t>
      </w:r>
      <w:r w:rsidRPr="008305CA">
        <w:rPr>
          <w:rFonts w:ascii="Tahoma" w:hAnsi="Tahoma" w:cs="Tahoma"/>
          <w:color w:val="000000"/>
          <w:sz w:val="22"/>
          <w:szCs w:val="22"/>
        </w:rPr>
        <w:t>wykony</w:t>
      </w:r>
      <w:r w:rsidR="000A3849">
        <w:rPr>
          <w:rFonts w:ascii="Tahoma" w:hAnsi="Tahoma" w:cs="Tahoma"/>
          <w:color w:val="000000"/>
          <w:sz w:val="22"/>
          <w:szCs w:val="22"/>
        </w:rPr>
        <w:t>waniem przez nią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stanowiących przedmiot Umowy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>.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we </w:t>
      </w:r>
      <w:r w:rsidR="00523135" w:rsidRPr="008305CA">
        <w:rPr>
          <w:rFonts w:ascii="Tahoma" w:hAnsi="Tahoma" w:cs="Tahoma"/>
          <w:color w:val="000000"/>
          <w:sz w:val="22"/>
          <w:szCs w:val="22"/>
        </w:rPr>
        <w:t>własnym zakresie zaspokoi takie roszczenia oraz pokryje związane z tym koszty.</w:t>
      </w:r>
    </w:p>
    <w:p w:rsidR="00C93987" w:rsidRPr="008305CA" w:rsidRDefault="00693CAC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3987" w:rsidRPr="008305CA">
        <w:rPr>
          <w:rFonts w:ascii="Tahoma" w:hAnsi="Tahoma" w:cs="Tahoma"/>
          <w:color w:val="000000"/>
          <w:sz w:val="22"/>
          <w:szCs w:val="22"/>
        </w:rPr>
        <w:t>zobowiązan</w:t>
      </w:r>
      <w:r w:rsidR="000A3849">
        <w:rPr>
          <w:rFonts w:ascii="Tahoma" w:hAnsi="Tahoma" w:cs="Tahoma"/>
          <w:color w:val="000000"/>
          <w:sz w:val="22"/>
          <w:szCs w:val="22"/>
        </w:rPr>
        <w:t>a</w:t>
      </w:r>
      <w:r w:rsidR="00C93987" w:rsidRPr="008305CA">
        <w:rPr>
          <w:rFonts w:ascii="Tahoma" w:hAnsi="Tahoma" w:cs="Tahoma"/>
          <w:color w:val="000000"/>
          <w:sz w:val="22"/>
          <w:szCs w:val="22"/>
        </w:rPr>
        <w:t xml:space="preserve"> jest do rozpatrywania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 xml:space="preserve"> we własnym zakresie wszelkich 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>skarg</w:t>
      </w:r>
      <w:r w:rsidR="00802D4C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 xml:space="preserve"> i </w:t>
      </w:r>
      <w:r w:rsidR="00C93987" w:rsidRPr="008305CA">
        <w:rPr>
          <w:rFonts w:ascii="Tahoma" w:hAnsi="Tahoma" w:cs="Tahoma"/>
          <w:color w:val="000000"/>
          <w:sz w:val="22"/>
          <w:szCs w:val="22"/>
        </w:rPr>
        <w:t>wniosków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>, opinii i reklamacji pasażerów, dotyczących wykon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 xml:space="preserve">ywania obowiązków </w:t>
      </w:r>
      <w:r w:rsidR="00802D4C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określonych w 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 xml:space="preserve">Umowie, w terminach określonych w kodeksie postępowania </w:t>
      </w:r>
      <w:r w:rsidR="00802D4C">
        <w:rPr>
          <w:rFonts w:ascii="Tahoma" w:hAnsi="Tahoma" w:cs="Tahoma"/>
          <w:color w:val="000000"/>
          <w:sz w:val="22"/>
          <w:szCs w:val="22"/>
        </w:rPr>
        <w:t xml:space="preserve">                                       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 xml:space="preserve">administracyjnego oraz przekazywanie </w:t>
      </w:r>
      <w:r w:rsidR="00B018AC" w:rsidRPr="008305CA">
        <w:rPr>
          <w:rFonts w:ascii="Tahoma" w:hAnsi="Tahoma" w:cs="Tahoma"/>
          <w:color w:val="000000"/>
          <w:sz w:val="22"/>
          <w:szCs w:val="22"/>
        </w:rPr>
        <w:t>na żądanie Miasta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018AC" w:rsidRPr="008305CA">
        <w:rPr>
          <w:rFonts w:ascii="Tahoma" w:hAnsi="Tahoma" w:cs="Tahoma"/>
          <w:color w:val="000000"/>
          <w:sz w:val="22"/>
          <w:szCs w:val="22"/>
        </w:rPr>
        <w:t xml:space="preserve">informacji dotyczących 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>skarg i </w:t>
      </w:r>
      <w:r w:rsidR="00B018AC" w:rsidRPr="008305CA">
        <w:rPr>
          <w:rFonts w:ascii="Tahoma" w:hAnsi="Tahoma" w:cs="Tahoma"/>
          <w:color w:val="000000"/>
          <w:sz w:val="22"/>
          <w:szCs w:val="22"/>
        </w:rPr>
        <w:t>sposobu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 xml:space="preserve"> ich załatwienia.</w:t>
      </w:r>
    </w:p>
    <w:p w:rsidR="00104514" w:rsidRPr="00281C97" w:rsidRDefault="00693CAC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81C97">
        <w:rPr>
          <w:rFonts w:ascii="Tahoma" w:hAnsi="Tahoma" w:cs="Tahoma"/>
          <w:bCs/>
          <w:sz w:val="22"/>
          <w:szCs w:val="22"/>
        </w:rPr>
        <w:t>Spółka</w:t>
      </w:r>
      <w:r w:rsidR="00104514" w:rsidRPr="00281C97">
        <w:rPr>
          <w:rFonts w:ascii="Tahoma" w:hAnsi="Tahoma" w:cs="Tahoma"/>
          <w:bCs/>
          <w:sz w:val="22"/>
          <w:szCs w:val="22"/>
        </w:rPr>
        <w:t xml:space="preserve"> może składać wnioski do Miasta, dotyczące poprawy jakości i stanu technicznego infrastruktury transportowej w szczególności dotyczące stanu nawierzchni,</w:t>
      </w:r>
      <w:r w:rsidR="008444C4" w:rsidRPr="00281C97">
        <w:rPr>
          <w:rFonts w:ascii="Tahoma" w:hAnsi="Tahoma" w:cs="Tahoma"/>
          <w:bCs/>
          <w:sz w:val="22"/>
          <w:szCs w:val="22"/>
        </w:rPr>
        <w:t xml:space="preserve">                                  </w:t>
      </w:r>
      <w:r w:rsidR="00104514" w:rsidRPr="00281C97">
        <w:rPr>
          <w:rFonts w:ascii="Tahoma" w:hAnsi="Tahoma" w:cs="Tahoma"/>
          <w:bCs/>
          <w:sz w:val="22"/>
          <w:szCs w:val="22"/>
        </w:rPr>
        <w:t xml:space="preserve"> utrudniającego wykonywanie usług. </w:t>
      </w:r>
      <w:r w:rsidRPr="00281C97">
        <w:rPr>
          <w:rFonts w:ascii="Tahoma" w:hAnsi="Tahoma" w:cs="Tahoma"/>
          <w:bCs/>
          <w:sz w:val="22"/>
          <w:szCs w:val="22"/>
        </w:rPr>
        <w:t>Spółka</w:t>
      </w:r>
      <w:r w:rsidR="00104514" w:rsidRPr="00281C97">
        <w:rPr>
          <w:rFonts w:ascii="Tahoma" w:hAnsi="Tahoma" w:cs="Tahoma"/>
          <w:bCs/>
          <w:sz w:val="22"/>
          <w:szCs w:val="22"/>
        </w:rPr>
        <w:t xml:space="preserve"> będzie każdorazowo niezwłocznie informować o takim pogorszeniu stanu infrastruktury, które zagraża, może zagrozić lub uniemożliwia </w:t>
      </w:r>
      <w:r w:rsidR="00F37A50" w:rsidRPr="00281C97">
        <w:rPr>
          <w:rFonts w:ascii="Tahoma" w:hAnsi="Tahoma" w:cs="Tahoma"/>
          <w:bCs/>
          <w:sz w:val="22"/>
          <w:szCs w:val="22"/>
        </w:rPr>
        <w:t xml:space="preserve">  </w:t>
      </w:r>
      <w:r w:rsidR="00104514" w:rsidRPr="00281C97">
        <w:rPr>
          <w:rFonts w:ascii="Tahoma" w:hAnsi="Tahoma" w:cs="Tahoma"/>
          <w:bCs/>
          <w:sz w:val="22"/>
          <w:szCs w:val="22"/>
        </w:rPr>
        <w:t>wykonywanie bezpiecznych przewozów osób, w tym zagraża uszkodzeniami pojazdów.</w:t>
      </w:r>
      <w:r w:rsidR="0071146E" w:rsidRPr="00281C97">
        <w:rPr>
          <w:rFonts w:ascii="Tahoma" w:hAnsi="Tahoma" w:cs="Tahoma"/>
          <w:bCs/>
          <w:sz w:val="22"/>
          <w:szCs w:val="22"/>
        </w:rPr>
        <w:t xml:space="preserve"> Wnioski składane przez Spółkę zostaną rozpatrzone w terminie 21 dni. </w:t>
      </w:r>
    </w:p>
    <w:p w:rsidR="00731B5A" w:rsidRDefault="00693CAC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731B5A" w:rsidRPr="008305CA">
        <w:rPr>
          <w:rFonts w:ascii="Tahoma" w:hAnsi="Tahoma" w:cs="Tahoma"/>
          <w:color w:val="000000"/>
          <w:sz w:val="22"/>
          <w:szCs w:val="22"/>
        </w:rPr>
        <w:t xml:space="preserve"> na wniosek Miasta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731B5A" w:rsidRPr="008305CA">
        <w:rPr>
          <w:rFonts w:ascii="Tahoma" w:hAnsi="Tahoma" w:cs="Tahoma"/>
          <w:color w:val="000000"/>
          <w:sz w:val="22"/>
          <w:szCs w:val="22"/>
        </w:rPr>
        <w:t xml:space="preserve"> będzie uczestniczyć </w:t>
      </w:r>
      <w:r w:rsidR="0057024F" w:rsidRPr="008305CA">
        <w:rPr>
          <w:rFonts w:ascii="Tahoma" w:hAnsi="Tahoma" w:cs="Tahoma"/>
          <w:color w:val="000000"/>
          <w:sz w:val="22"/>
          <w:szCs w:val="22"/>
        </w:rPr>
        <w:t xml:space="preserve">w miarę potrzeb </w:t>
      </w:r>
      <w:r w:rsidR="00876A37" w:rsidRPr="008305CA">
        <w:rPr>
          <w:rFonts w:ascii="Tahoma" w:hAnsi="Tahoma" w:cs="Tahoma"/>
          <w:color w:val="000000"/>
          <w:sz w:val="22"/>
          <w:szCs w:val="22"/>
        </w:rPr>
        <w:t>we wspólnych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6A37" w:rsidRPr="008305CA">
        <w:rPr>
          <w:rFonts w:ascii="Tahoma" w:hAnsi="Tahoma" w:cs="Tahoma"/>
          <w:color w:val="000000"/>
          <w:sz w:val="22"/>
          <w:szCs w:val="22"/>
        </w:rPr>
        <w:t>pracach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>, o </w:t>
      </w:r>
      <w:r w:rsidR="00731B5A" w:rsidRPr="008305CA">
        <w:rPr>
          <w:rFonts w:ascii="Tahoma" w:hAnsi="Tahoma" w:cs="Tahoma"/>
          <w:color w:val="000000"/>
          <w:sz w:val="22"/>
          <w:szCs w:val="22"/>
        </w:rPr>
        <w:t xml:space="preserve">których mowa w </w:t>
      </w:r>
      <w:r w:rsidR="00731B5A" w:rsidRPr="000D18CE">
        <w:rPr>
          <w:rFonts w:ascii="Tahoma" w:hAnsi="Tahoma" w:cs="Tahoma"/>
          <w:color w:val="000000"/>
          <w:sz w:val="22"/>
          <w:szCs w:val="22"/>
        </w:rPr>
        <w:t>§ 4</w:t>
      </w:r>
      <w:r w:rsidR="0057024F" w:rsidRPr="000D18CE">
        <w:rPr>
          <w:rFonts w:ascii="Tahoma" w:hAnsi="Tahoma" w:cs="Tahoma"/>
          <w:color w:val="000000"/>
          <w:sz w:val="22"/>
          <w:szCs w:val="22"/>
        </w:rPr>
        <w:t xml:space="preserve">ust. </w:t>
      </w:r>
      <w:r w:rsidR="00C15B79" w:rsidRPr="000D18CE">
        <w:rPr>
          <w:rFonts w:ascii="Tahoma" w:hAnsi="Tahoma" w:cs="Tahoma"/>
          <w:color w:val="000000"/>
          <w:sz w:val="22"/>
          <w:szCs w:val="22"/>
        </w:rPr>
        <w:t>5</w:t>
      </w:r>
      <w:r w:rsidR="00E00B61" w:rsidRPr="000D18CE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15B79" w:rsidRPr="000D18CE">
        <w:rPr>
          <w:rFonts w:ascii="Tahoma" w:hAnsi="Tahoma" w:cs="Tahoma"/>
          <w:color w:val="000000"/>
          <w:sz w:val="22"/>
          <w:szCs w:val="22"/>
        </w:rPr>
        <w:t>7</w:t>
      </w:r>
      <w:r w:rsidR="00E00B61" w:rsidRPr="000D18CE">
        <w:rPr>
          <w:rFonts w:ascii="Tahoma" w:hAnsi="Tahoma" w:cs="Tahoma"/>
          <w:color w:val="000000"/>
          <w:sz w:val="22"/>
          <w:szCs w:val="22"/>
        </w:rPr>
        <w:t xml:space="preserve"> i </w:t>
      </w:r>
      <w:r w:rsidR="00C15B79" w:rsidRPr="000D18CE">
        <w:rPr>
          <w:rFonts w:ascii="Tahoma" w:hAnsi="Tahoma" w:cs="Tahoma"/>
          <w:color w:val="000000"/>
          <w:sz w:val="22"/>
          <w:szCs w:val="22"/>
        </w:rPr>
        <w:t>8</w:t>
      </w:r>
      <w:r w:rsidR="0057024F" w:rsidRPr="000D18CE">
        <w:rPr>
          <w:rFonts w:ascii="Tahoma" w:hAnsi="Tahoma" w:cs="Tahoma"/>
          <w:color w:val="000000"/>
          <w:sz w:val="22"/>
          <w:szCs w:val="22"/>
        </w:rPr>
        <w:t xml:space="preserve"> oraz </w:t>
      </w:r>
      <w:r w:rsidR="00A00FF6" w:rsidRPr="000D18CE">
        <w:rPr>
          <w:rFonts w:ascii="Tahoma" w:hAnsi="Tahoma" w:cs="Tahoma"/>
          <w:color w:val="000000"/>
          <w:sz w:val="22"/>
          <w:szCs w:val="22"/>
        </w:rPr>
        <w:t>§ 5</w:t>
      </w:r>
      <w:r w:rsidR="00731B5A" w:rsidRPr="000D18CE">
        <w:rPr>
          <w:rFonts w:ascii="Tahoma" w:hAnsi="Tahoma" w:cs="Tahoma"/>
          <w:color w:val="000000"/>
          <w:sz w:val="22"/>
          <w:szCs w:val="22"/>
        </w:rPr>
        <w:t>ust</w:t>
      </w:r>
      <w:r w:rsidR="0057024F" w:rsidRPr="000D18CE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C15B79" w:rsidRPr="000D18CE">
        <w:rPr>
          <w:rFonts w:ascii="Tahoma" w:hAnsi="Tahoma" w:cs="Tahoma"/>
          <w:color w:val="000000"/>
          <w:sz w:val="22"/>
          <w:szCs w:val="22"/>
        </w:rPr>
        <w:t>10</w:t>
      </w:r>
      <w:r w:rsidR="00731B5A" w:rsidRPr="000D18CE">
        <w:rPr>
          <w:rFonts w:ascii="Tahoma" w:hAnsi="Tahoma" w:cs="Tahoma"/>
          <w:color w:val="000000"/>
          <w:sz w:val="22"/>
          <w:szCs w:val="22"/>
        </w:rPr>
        <w:t xml:space="preserve"> Umowy</w:t>
      </w:r>
      <w:r w:rsidR="00731B5A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9877C2" w:rsidRDefault="009877C2" w:rsidP="000A3849">
      <w:pPr>
        <w:pStyle w:val="Tekstpodstawowy"/>
        <w:numPr>
          <w:ilvl w:val="0"/>
          <w:numId w:val="25"/>
        </w:numPr>
        <w:tabs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W </w:t>
      </w:r>
      <w:r w:rsidRPr="00527E95">
        <w:rPr>
          <w:rFonts w:ascii="Tahoma" w:hAnsi="Tahoma" w:cs="Tahoma"/>
          <w:color w:val="000000"/>
          <w:sz w:val="22"/>
          <w:szCs w:val="22"/>
        </w:rPr>
        <w:t>przypadku użytkowania autobusów zakupionych z udziałem środków pomocowych (umowa o dofinansowanie) niezgodnie z warunkami określonymi w umowie o dofinansowanie, o której mowa w §6 ust.8  Spółka  ponosi odpowiedzialność odszkodowawczą.</w:t>
      </w:r>
    </w:p>
    <w:p w:rsidR="00062300" w:rsidRPr="008305CA" w:rsidRDefault="0018275E" w:rsidP="007E7B5E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4</w:t>
      </w:r>
    </w:p>
    <w:p w:rsidR="00F837F2" w:rsidRPr="008305CA" w:rsidRDefault="00F837F2" w:rsidP="007E7B5E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Zadania Miasta</w:t>
      </w:r>
    </w:p>
    <w:p w:rsidR="00695992" w:rsidRPr="003E065A" w:rsidRDefault="008344C4" w:rsidP="007E7B5E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gwarantuje </w:t>
      </w:r>
      <w:r w:rsidR="007E7B5E">
        <w:rPr>
          <w:rFonts w:ascii="Tahoma" w:hAnsi="Tahoma" w:cs="Tahoma"/>
          <w:color w:val="000000"/>
          <w:sz w:val="22"/>
          <w:szCs w:val="22"/>
        </w:rPr>
        <w:t>Spółce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5992" w:rsidRPr="008305CA">
        <w:rPr>
          <w:rFonts w:ascii="Tahoma" w:hAnsi="Tahoma" w:cs="Tahoma"/>
          <w:color w:val="000000"/>
          <w:sz w:val="22"/>
          <w:szCs w:val="22"/>
        </w:rPr>
        <w:t>w okresie obowiązywania Umowy</w:t>
      </w:r>
      <w:r w:rsidR="007E7B5E">
        <w:rPr>
          <w:rFonts w:ascii="Tahoma" w:hAnsi="Tahoma" w:cs="Tahoma"/>
          <w:color w:val="000000"/>
          <w:sz w:val="22"/>
          <w:szCs w:val="22"/>
        </w:rPr>
        <w:t xml:space="preserve">, że poziom zlecanej pracy </w:t>
      </w:r>
      <w:r w:rsidR="00690564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7E7B5E">
        <w:rPr>
          <w:rFonts w:ascii="Tahoma" w:hAnsi="Tahoma" w:cs="Tahoma"/>
          <w:color w:val="000000"/>
          <w:sz w:val="22"/>
          <w:szCs w:val="22"/>
        </w:rPr>
        <w:t xml:space="preserve">eksploatacyjnej ograniczony będzie do takiej wysokości, by średnioroczny poziom wartości niniejszej Umowy nie przekroczył wysokości </w:t>
      </w:r>
      <w:r w:rsidR="007E7B5E" w:rsidRPr="000D18CE">
        <w:rPr>
          <w:rFonts w:ascii="Tahoma" w:hAnsi="Tahoma" w:cs="Tahoma"/>
          <w:color w:val="000000"/>
          <w:sz w:val="22"/>
          <w:szCs w:val="22"/>
        </w:rPr>
        <w:t>2</w:t>
      </w:r>
      <w:r w:rsidR="007E7B5E">
        <w:rPr>
          <w:rFonts w:ascii="Tahoma" w:hAnsi="Tahoma" w:cs="Tahoma"/>
          <w:color w:val="000000"/>
          <w:sz w:val="22"/>
          <w:szCs w:val="22"/>
        </w:rPr>
        <w:t xml:space="preserve"> mln euro</w:t>
      </w:r>
      <w:r w:rsidR="000D18C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D18CE" w:rsidRPr="003E065A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F37A50" w:rsidRPr="003E065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0564" w:rsidRPr="003E065A">
        <w:rPr>
          <w:rFonts w:ascii="Tahoma" w:hAnsi="Tahoma" w:cs="Tahoma"/>
          <w:b/>
          <w:color w:val="0070C0"/>
          <w:sz w:val="22"/>
          <w:szCs w:val="22"/>
        </w:rPr>
        <w:t xml:space="preserve"> </w:t>
      </w:r>
      <w:r w:rsidR="000D18CE" w:rsidRPr="00A648BE">
        <w:rPr>
          <w:rFonts w:ascii="Tahoma" w:hAnsi="Tahoma" w:cs="Tahoma"/>
          <w:bCs/>
          <w:sz w:val="22"/>
          <w:szCs w:val="22"/>
        </w:rPr>
        <w:t>6</w:t>
      </w:r>
      <w:r w:rsidR="00F37A50" w:rsidRPr="00A648BE">
        <w:rPr>
          <w:rFonts w:ascii="Tahoma" w:hAnsi="Tahoma" w:cs="Tahoma"/>
          <w:bCs/>
          <w:sz w:val="22"/>
          <w:szCs w:val="22"/>
        </w:rPr>
        <w:t>00 000km.</w:t>
      </w:r>
    </w:p>
    <w:p w:rsidR="00A80069" w:rsidRPr="008305CA" w:rsidRDefault="00A80069" w:rsidP="007E7B5E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Miasto 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 xml:space="preserve">oraz gminy, które 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zawarły 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>z Miastem porozumienia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>, zapewniają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 – każda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 xml:space="preserve"> w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edług właściwości terytorialnej –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infrastrukturę 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>drogową i przystankową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niezbęd</w:t>
      </w:r>
      <w:r w:rsidR="00613BD9">
        <w:rPr>
          <w:rFonts w:ascii="Tahoma" w:hAnsi="Tahoma" w:cs="Tahoma"/>
          <w:color w:val="000000"/>
          <w:sz w:val="22"/>
          <w:szCs w:val="22"/>
        </w:rPr>
        <w:t xml:space="preserve">ną                                   do </w:t>
      </w:r>
      <w:r w:rsidR="001074B9" w:rsidRPr="008305CA">
        <w:rPr>
          <w:rFonts w:ascii="Tahoma" w:hAnsi="Tahoma" w:cs="Tahoma"/>
          <w:color w:val="000000"/>
          <w:sz w:val="22"/>
          <w:szCs w:val="22"/>
        </w:rPr>
        <w:t xml:space="preserve">prawidłowego wykonywania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przez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E7B5E">
        <w:rPr>
          <w:rFonts w:ascii="Tahoma" w:hAnsi="Tahoma" w:cs="Tahoma"/>
          <w:color w:val="000000"/>
          <w:sz w:val="22"/>
          <w:szCs w:val="22"/>
        </w:rPr>
        <w:t>Spółkę</w:t>
      </w:r>
      <w:r w:rsidRPr="008305CA">
        <w:rPr>
          <w:rFonts w:ascii="Tahoma" w:hAnsi="Tahoma" w:cs="Tahoma"/>
          <w:color w:val="000000"/>
          <w:sz w:val="22"/>
          <w:szCs w:val="22"/>
        </w:rPr>
        <w:t>, z wyłączeniem</w:t>
      </w:r>
      <w:r w:rsidR="0002713C">
        <w:rPr>
          <w:rFonts w:ascii="Tahoma" w:hAnsi="Tahoma" w:cs="Tahoma"/>
          <w:color w:val="000000"/>
          <w:sz w:val="22"/>
          <w:szCs w:val="22"/>
        </w:rPr>
        <w:t xml:space="preserve">   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infrastruktury, którą włada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9F50FD" w:rsidRPr="008305CA">
        <w:rPr>
          <w:rFonts w:ascii="Tahoma" w:hAnsi="Tahoma" w:cs="Tahoma"/>
          <w:color w:val="000000"/>
          <w:sz w:val="22"/>
          <w:szCs w:val="22"/>
        </w:rPr>
        <w:t>szczególności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9F50FD" w:rsidRPr="008305CA">
        <w:rPr>
          <w:rFonts w:ascii="Tahoma" w:hAnsi="Tahoma" w:cs="Tahoma"/>
          <w:color w:val="000000"/>
          <w:sz w:val="22"/>
          <w:szCs w:val="22"/>
        </w:rPr>
        <w:t xml:space="preserve"> Miasto gwarantuje, że wszystkie przystanki zamieszczone w rozkładach jazdy są udostępnione dla operator</w:t>
      </w:r>
      <w:r w:rsidR="0071146E">
        <w:rPr>
          <w:rFonts w:ascii="Tahoma" w:hAnsi="Tahoma" w:cs="Tahoma"/>
          <w:color w:val="000000"/>
          <w:sz w:val="22"/>
          <w:szCs w:val="22"/>
        </w:rPr>
        <w:t>a</w:t>
      </w:r>
      <w:r w:rsidR="009F50FD" w:rsidRPr="008305CA">
        <w:rPr>
          <w:rFonts w:ascii="Tahoma" w:hAnsi="Tahoma" w:cs="Tahoma"/>
          <w:color w:val="000000"/>
          <w:sz w:val="22"/>
          <w:szCs w:val="22"/>
        </w:rPr>
        <w:t xml:space="preserve"> i właściwie oznakowane.</w:t>
      </w:r>
    </w:p>
    <w:p w:rsidR="00A80069" w:rsidRPr="008305CA" w:rsidRDefault="000D2173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06CBE">
        <w:rPr>
          <w:rFonts w:ascii="Tahoma" w:hAnsi="Tahoma" w:cs="Tahoma"/>
          <w:sz w:val="22"/>
          <w:szCs w:val="22"/>
        </w:rPr>
        <w:t>Miasto</w:t>
      </w:r>
      <w:r w:rsidR="00B22153" w:rsidRPr="00806CBE">
        <w:rPr>
          <w:rFonts w:ascii="Tahoma" w:hAnsi="Tahoma" w:cs="Tahoma"/>
          <w:sz w:val="22"/>
          <w:szCs w:val="22"/>
        </w:rPr>
        <w:t xml:space="preserve"> oraz gminy, które </w:t>
      </w:r>
      <w:r w:rsidR="000E2CA1" w:rsidRPr="00806CBE">
        <w:rPr>
          <w:rFonts w:ascii="Tahoma" w:hAnsi="Tahoma" w:cs="Tahoma"/>
          <w:sz w:val="22"/>
          <w:szCs w:val="22"/>
        </w:rPr>
        <w:t xml:space="preserve">zawarły </w:t>
      </w:r>
      <w:r w:rsidR="00B22153" w:rsidRPr="00806CBE">
        <w:rPr>
          <w:rFonts w:ascii="Tahoma" w:hAnsi="Tahoma" w:cs="Tahoma"/>
          <w:sz w:val="22"/>
          <w:szCs w:val="22"/>
        </w:rPr>
        <w:t xml:space="preserve">z </w:t>
      </w:r>
      <w:r w:rsidR="008B0808" w:rsidRPr="00806CBE">
        <w:rPr>
          <w:rFonts w:ascii="Tahoma" w:hAnsi="Tahoma" w:cs="Tahoma"/>
          <w:sz w:val="22"/>
          <w:szCs w:val="22"/>
        </w:rPr>
        <w:t>Miastem p</w:t>
      </w:r>
      <w:r w:rsidR="00B22153" w:rsidRPr="00806CBE">
        <w:rPr>
          <w:rFonts w:ascii="Tahoma" w:hAnsi="Tahoma" w:cs="Tahoma"/>
          <w:sz w:val="22"/>
          <w:szCs w:val="22"/>
        </w:rPr>
        <w:t>orozumieni</w:t>
      </w:r>
      <w:r w:rsidR="008B0808" w:rsidRPr="00806CBE">
        <w:rPr>
          <w:rFonts w:ascii="Tahoma" w:hAnsi="Tahoma" w:cs="Tahoma"/>
          <w:sz w:val="22"/>
          <w:szCs w:val="22"/>
        </w:rPr>
        <w:t>a</w:t>
      </w:r>
      <w:r w:rsidR="000E2CA1" w:rsidRPr="00806CBE">
        <w:rPr>
          <w:rFonts w:ascii="Tahoma" w:hAnsi="Tahoma" w:cs="Tahoma"/>
          <w:sz w:val="22"/>
          <w:szCs w:val="22"/>
        </w:rPr>
        <w:t>,</w:t>
      </w:r>
      <w:r w:rsidR="00656176" w:rsidRPr="00806CBE">
        <w:rPr>
          <w:rFonts w:ascii="Tahoma" w:hAnsi="Tahoma" w:cs="Tahoma"/>
          <w:sz w:val="22"/>
          <w:szCs w:val="22"/>
        </w:rPr>
        <w:t xml:space="preserve"> </w:t>
      </w:r>
      <w:r w:rsidR="001443E5" w:rsidRPr="00806CBE">
        <w:rPr>
          <w:rFonts w:ascii="Tahoma" w:hAnsi="Tahoma" w:cs="Tahoma"/>
          <w:sz w:val="22"/>
          <w:szCs w:val="22"/>
        </w:rPr>
        <w:t xml:space="preserve">są odpowiedzialne za właściwy stan zatok, przystanków i pętli oraz </w:t>
      </w:r>
      <w:r w:rsidRPr="00806CBE">
        <w:rPr>
          <w:rFonts w:ascii="Tahoma" w:hAnsi="Tahoma" w:cs="Tahoma"/>
          <w:sz w:val="22"/>
          <w:szCs w:val="22"/>
        </w:rPr>
        <w:t>zapewnia</w:t>
      </w:r>
      <w:r w:rsidR="00B22153" w:rsidRPr="00806CBE">
        <w:rPr>
          <w:rFonts w:ascii="Tahoma" w:hAnsi="Tahoma" w:cs="Tahoma"/>
          <w:sz w:val="22"/>
          <w:szCs w:val="22"/>
        </w:rPr>
        <w:t>ją</w:t>
      </w:r>
      <w:r w:rsidR="00656176" w:rsidRPr="00806CBE">
        <w:rPr>
          <w:rFonts w:ascii="Tahoma" w:hAnsi="Tahoma" w:cs="Tahoma"/>
          <w:sz w:val="22"/>
          <w:szCs w:val="22"/>
        </w:rPr>
        <w:t xml:space="preserve"> </w:t>
      </w:r>
      <w:r w:rsidR="00B22153" w:rsidRPr="00806CBE">
        <w:rPr>
          <w:rFonts w:ascii="Tahoma" w:hAnsi="Tahoma" w:cs="Tahoma"/>
          <w:sz w:val="22"/>
          <w:szCs w:val="22"/>
        </w:rPr>
        <w:t xml:space="preserve">przejezdność dróg, </w:t>
      </w:r>
      <w:r w:rsidRPr="00806CBE">
        <w:rPr>
          <w:rFonts w:ascii="Tahoma" w:hAnsi="Tahoma" w:cs="Tahoma"/>
          <w:sz w:val="22"/>
          <w:szCs w:val="22"/>
        </w:rPr>
        <w:t>sprzątani</w:t>
      </w:r>
      <w:r w:rsidR="00FD1E09" w:rsidRPr="00806CBE">
        <w:rPr>
          <w:rFonts w:ascii="Tahoma" w:hAnsi="Tahoma" w:cs="Tahoma"/>
          <w:sz w:val="22"/>
          <w:szCs w:val="22"/>
        </w:rPr>
        <w:t>e</w:t>
      </w:r>
      <w:r w:rsidR="00D33A6A">
        <w:rPr>
          <w:rFonts w:ascii="Tahoma" w:hAnsi="Tahoma" w:cs="Tahoma"/>
          <w:sz w:val="22"/>
          <w:szCs w:val="22"/>
        </w:rPr>
        <w:t xml:space="preserve">                        </w:t>
      </w:r>
      <w:r w:rsidRPr="00806CBE">
        <w:rPr>
          <w:rFonts w:ascii="Tahoma" w:hAnsi="Tahoma" w:cs="Tahoma"/>
          <w:sz w:val="22"/>
          <w:szCs w:val="22"/>
        </w:rPr>
        <w:t xml:space="preserve"> i odśnieżani</w:t>
      </w:r>
      <w:r w:rsidR="00FD1E09" w:rsidRPr="00806CBE">
        <w:rPr>
          <w:rFonts w:ascii="Tahoma" w:hAnsi="Tahoma" w:cs="Tahoma"/>
          <w:sz w:val="22"/>
          <w:szCs w:val="22"/>
        </w:rPr>
        <w:t>e</w:t>
      </w:r>
      <w:r w:rsidRPr="00806CBE">
        <w:rPr>
          <w:rFonts w:ascii="Tahoma" w:hAnsi="Tahoma" w:cs="Tahoma"/>
          <w:sz w:val="22"/>
          <w:szCs w:val="22"/>
        </w:rPr>
        <w:t xml:space="preserve"> przystanków autob</w:t>
      </w:r>
      <w:r w:rsidR="003B3A94" w:rsidRPr="00806CBE">
        <w:rPr>
          <w:rFonts w:ascii="Tahoma" w:hAnsi="Tahoma" w:cs="Tahoma"/>
          <w:sz w:val="22"/>
          <w:szCs w:val="22"/>
        </w:rPr>
        <w:t>usowych, zatok przystankowych i </w:t>
      </w:r>
      <w:r w:rsidRPr="00806CBE">
        <w:rPr>
          <w:rFonts w:ascii="Tahoma" w:hAnsi="Tahoma" w:cs="Tahoma"/>
          <w:sz w:val="22"/>
          <w:szCs w:val="22"/>
        </w:rPr>
        <w:t xml:space="preserve">wydzielonych pętli </w:t>
      </w:r>
      <w:r w:rsidR="005F1EBA">
        <w:rPr>
          <w:rFonts w:ascii="Tahoma" w:hAnsi="Tahoma" w:cs="Tahoma"/>
          <w:sz w:val="22"/>
          <w:szCs w:val="22"/>
        </w:rPr>
        <w:t xml:space="preserve">                  </w:t>
      </w:r>
      <w:r w:rsidRPr="00806CBE">
        <w:rPr>
          <w:rFonts w:ascii="Tahoma" w:hAnsi="Tahoma" w:cs="Tahoma"/>
          <w:sz w:val="22"/>
          <w:szCs w:val="22"/>
        </w:rPr>
        <w:t>autobusowych</w:t>
      </w:r>
      <w:r w:rsidR="00D33A6A">
        <w:rPr>
          <w:rFonts w:ascii="Tahoma" w:hAnsi="Tahoma" w:cs="Tahoma"/>
          <w:sz w:val="22"/>
          <w:szCs w:val="22"/>
        </w:rPr>
        <w:t>.</w:t>
      </w:r>
      <w:r w:rsidR="00656176" w:rsidRPr="00806CBE">
        <w:rPr>
          <w:rFonts w:ascii="Tahoma" w:hAnsi="Tahoma" w:cs="Tahoma"/>
          <w:sz w:val="22"/>
          <w:szCs w:val="22"/>
        </w:rPr>
        <w:t xml:space="preserve"> </w:t>
      </w:r>
      <w:r w:rsidR="001443E5" w:rsidRPr="008305CA">
        <w:rPr>
          <w:rFonts w:ascii="Tahoma" w:hAnsi="Tahoma" w:cs="Tahoma"/>
          <w:color w:val="000000"/>
          <w:sz w:val="22"/>
          <w:szCs w:val="22"/>
        </w:rPr>
        <w:t xml:space="preserve">Miasto oraz gminy będą dążyć do zapewnienia jak najwyższego standardu </w:t>
      </w:r>
      <w:r w:rsidR="00D33A6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443E5" w:rsidRPr="008305CA">
        <w:rPr>
          <w:rFonts w:ascii="Tahoma" w:hAnsi="Tahoma" w:cs="Tahoma"/>
          <w:color w:val="000000"/>
          <w:sz w:val="22"/>
          <w:szCs w:val="22"/>
        </w:rPr>
        <w:t>wyposażenia przystanków uwzględniając przy tym pot</w:t>
      </w:r>
      <w:r w:rsidR="0021395E">
        <w:rPr>
          <w:rFonts w:ascii="Tahoma" w:hAnsi="Tahoma" w:cs="Tahoma"/>
          <w:color w:val="000000"/>
          <w:sz w:val="22"/>
          <w:szCs w:val="22"/>
        </w:rPr>
        <w:t>rzeby osób niepełnosprawnych, w </w:t>
      </w:r>
      <w:r w:rsidR="001443E5" w:rsidRPr="008305CA">
        <w:rPr>
          <w:rFonts w:ascii="Tahoma" w:hAnsi="Tahoma" w:cs="Tahoma"/>
          <w:color w:val="000000"/>
          <w:sz w:val="22"/>
          <w:szCs w:val="22"/>
        </w:rPr>
        <w:t xml:space="preserve">szczególności </w:t>
      </w:r>
      <w:r w:rsidR="007E7B5E">
        <w:rPr>
          <w:rFonts w:ascii="Tahoma" w:hAnsi="Tahoma" w:cs="Tahoma"/>
          <w:color w:val="000000"/>
          <w:sz w:val="22"/>
          <w:szCs w:val="22"/>
        </w:rPr>
        <w:t>będą sukcesywnie wyposażać</w:t>
      </w:r>
      <w:r w:rsidR="001443E5" w:rsidRPr="008305CA">
        <w:rPr>
          <w:rFonts w:ascii="Tahoma" w:hAnsi="Tahoma" w:cs="Tahoma"/>
          <w:color w:val="000000"/>
          <w:sz w:val="22"/>
          <w:szCs w:val="22"/>
        </w:rPr>
        <w:t xml:space="preserve"> przystanki w </w:t>
      </w:r>
      <w:r w:rsidR="007E7B5E">
        <w:rPr>
          <w:rFonts w:ascii="Tahoma" w:hAnsi="Tahoma" w:cs="Tahoma"/>
          <w:color w:val="000000"/>
          <w:sz w:val="22"/>
          <w:szCs w:val="22"/>
        </w:rPr>
        <w:t>perony</w:t>
      </w:r>
      <w:r w:rsidR="00D33A6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E7B5E">
        <w:rPr>
          <w:rFonts w:ascii="Tahoma" w:hAnsi="Tahoma" w:cs="Tahoma"/>
          <w:color w:val="000000"/>
          <w:sz w:val="22"/>
          <w:szCs w:val="22"/>
        </w:rPr>
        <w:t>i wiaty z gablotami lub tablicami</w:t>
      </w:r>
      <w:r w:rsidR="001443E5" w:rsidRPr="008305CA">
        <w:rPr>
          <w:rFonts w:ascii="Tahoma" w:hAnsi="Tahoma" w:cs="Tahoma"/>
          <w:color w:val="000000"/>
          <w:sz w:val="22"/>
          <w:szCs w:val="22"/>
        </w:rPr>
        <w:t xml:space="preserve"> do zamieszczenia rozkładów jazdy. </w:t>
      </w:r>
      <w:r w:rsidR="00B22153" w:rsidRPr="008305CA">
        <w:rPr>
          <w:rFonts w:ascii="Tahoma" w:hAnsi="Tahoma" w:cs="Tahoma"/>
          <w:color w:val="000000"/>
          <w:sz w:val="22"/>
          <w:szCs w:val="22"/>
        </w:rPr>
        <w:t xml:space="preserve">Wszelkie </w:t>
      </w:r>
      <w:r w:rsidR="0053436C">
        <w:rPr>
          <w:rFonts w:ascii="Tahoma" w:hAnsi="Tahoma" w:cs="Tahoma"/>
          <w:color w:val="000000"/>
          <w:sz w:val="22"/>
          <w:szCs w:val="22"/>
        </w:rPr>
        <w:t>wnioski</w:t>
      </w:r>
      <w:r w:rsidR="00A648BE">
        <w:rPr>
          <w:rFonts w:ascii="Tahoma" w:hAnsi="Tahoma" w:cs="Tahoma"/>
          <w:color w:val="000000"/>
          <w:sz w:val="22"/>
          <w:szCs w:val="22"/>
        </w:rPr>
        <w:t xml:space="preserve"> i uwagi</w:t>
      </w:r>
      <w:r w:rsidR="00806CB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2153" w:rsidRPr="008305CA">
        <w:rPr>
          <w:rFonts w:ascii="Tahoma" w:hAnsi="Tahoma" w:cs="Tahoma"/>
          <w:color w:val="000000"/>
          <w:sz w:val="22"/>
          <w:szCs w:val="22"/>
        </w:rPr>
        <w:t xml:space="preserve">w tym zakresie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33A6A">
        <w:rPr>
          <w:rFonts w:ascii="Tahoma" w:hAnsi="Tahoma" w:cs="Tahoma"/>
          <w:color w:val="000000"/>
          <w:sz w:val="22"/>
          <w:szCs w:val="22"/>
        </w:rPr>
        <w:t xml:space="preserve">zgłasza do </w:t>
      </w:r>
      <w:r w:rsidR="0071146E">
        <w:rPr>
          <w:rFonts w:ascii="Tahoma" w:hAnsi="Tahoma" w:cs="Tahoma"/>
          <w:color w:val="000000"/>
          <w:sz w:val="22"/>
          <w:szCs w:val="22"/>
        </w:rPr>
        <w:t>Miasta</w:t>
      </w:r>
      <w:r w:rsidR="00B22153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695992" w:rsidRPr="008305CA" w:rsidRDefault="00695992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w trakcie realizacji Umowy może wyposażyć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 składniki majątkowe </w:t>
      </w:r>
      <w:r w:rsidR="00806CBE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niezbędne dla potrzeb realizacji Umowy, takie jak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: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jednostki taborowe, elementy </w:t>
      </w:r>
      <w:r w:rsidR="00EA24FD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informacji pasażerskiej i inne, odpowiednio ujmując to wyposażenie w rozliczeniach </w:t>
      </w:r>
      <w:r w:rsidR="00EA24FD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Rekompensaty.</w:t>
      </w:r>
    </w:p>
    <w:p w:rsidR="00695992" w:rsidRPr="008305CA" w:rsidRDefault="00695992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będzie przeprowadzało okresowe badania i analizy napełnienia pojazdów, </w:t>
      </w:r>
      <w:r w:rsidR="00EA24FD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Pr="003E065A">
        <w:rPr>
          <w:rFonts w:ascii="Tahoma" w:hAnsi="Tahoma" w:cs="Tahoma"/>
          <w:sz w:val="22"/>
          <w:szCs w:val="22"/>
        </w:rPr>
        <w:t xml:space="preserve">preferencji i </w:t>
      </w:r>
      <w:proofErr w:type="spellStart"/>
      <w:r w:rsidRPr="003E065A">
        <w:rPr>
          <w:rFonts w:ascii="Tahoma" w:hAnsi="Tahoma" w:cs="Tahoma"/>
          <w:sz w:val="22"/>
          <w:szCs w:val="22"/>
        </w:rPr>
        <w:t>zachowań</w:t>
      </w:r>
      <w:proofErr w:type="spellEnd"/>
      <w:r w:rsidRPr="003E065A">
        <w:rPr>
          <w:rFonts w:ascii="Tahoma" w:hAnsi="Tahoma" w:cs="Tahoma"/>
          <w:sz w:val="22"/>
          <w:szCs w:val="22"/>
        </w:rPr>
        <w:t xml:space="preserve"> komunikacyjnych mieszkańców, </w:t>
      </w:r>
      <w:r w:rsidRPr="003E065A">
        <w:rPr>
          <w:rFonts w:ascii="Tahoma" w:hAnsi="Tahoma" w:cs="Tahoma"/>
          <w:bCs/>
          <w:sz w:val="22"/>
          <w:szCs w:val="22"/>
        </w:rPr>
        <w:t xml:space="preserve">z uwzględnieniem </w:t>
      </w:r>
      <w:r w:rsidRPr="003E065A">
        <w:rPr>
          <w:rFonts w:ascii="Tahoma" w:hAnsi="Tahoma" w:cs="Tahoma"/>
          <w:bCs/>
          <w:color w:val="000000"/>
          <w:sz w:val="22"/>
          <w:szCs w:val="22"/>
        </w:rPr>
        <w:t>potrzeb korzy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stających z przewozów osób niepełnosprawnych, w tym osób o ograniczonej zdolności ruchowej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AF6838" w:rsidRPr="008305CA" w:rsidRDefault="00AF6838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 xml:space="preserve">jest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odpowiedzialne za prowadzenie polityki transportowej na obszarze swojej </w:t>
      </w:r>
      <w:r w:rsidR="003E5BD7"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właściwości, opracowywanie strategii rozwoju transportu, ze szczególnym 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uwzględnieniem transportu publicznego, strategii zrównoważonej 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>mobilności</w:t>
      </w:r>
      <w:r w:rsidR="0053436C">
        <w:rPr>
          <w:rFonts w:ascii="Tahoma" w:hAnsi="Tahoma" w:cs="Tahoma"/>
          <w:color w:val="000000"/>
          <w:sz w:val="22"/>
          <w:szCs w:val="22"/>
        </w:rPr>
        <w:t xml:space="preserve">, planów 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53436C">
        <w:rPr>
          <w:rFonts w:ascii="Tahoma" w:hAnsi="Tahoma" w:cs="Tahoma"/>
          <w:color w:val="000000"/>
          <w:sz w:val="22"/>
          <w:szCs w:val="22"/>
        </w:rPr>
        <w:t xml:space="preserve">gospodarki 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niskoemisyjnej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 xml:space="preserve"> oraz innych opracowań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strategicznych 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>wpływający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ch 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>na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 xml:space="preserve"> funkcjonowanie komunikacji </w:t>
      </w:r>
      <w:r w:rsidR="001443E5" w:rsidRPr="008305CA">
        <w:rPr>
          <w:rFonts w:ascii="Tahoma" w:hAnsi="Tahoma" w:cs="Tahoma"/>
          <w:color w:val="000000"/>
          <w:sz w:val="22"/>
          <w:szCs w:val="22"/>
        </w:rPr>
        <w:t>miejskiej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>.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>Miasto będzie współdziałało z gminami w zakresie polityki transportowej na ich obszarze.</w:t>
      </w:r>
    </w:p>
    <w:p w:rsidR="008640F4" w:rsidRPr="008305CA" w:rsidRDefault="00FD52F2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zaprosi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>do udziału w praca</w:t>
      </w:r>
      <w:r w:rsidR="008344C4" w:rsidRPr="008305CA">
        <w:rPr>
          <w:rFonts w:ascii="Tahoma" w:hAnsi="Tahoma" w:cs="Tahoma"/>
          <w:color w:val="000000"/>
          <w:sz w:val="22"/>
          <w:szCs w:val="22"/>
        </w:rPr>
        <w:t>ch</w:t>
      </w:r>
      <w:r w:rsidR="00C0268F" w:rsidRPr="008305CA">
        <w:rPr>
          <w:rFonts w:ascii="Tahoma" w:hAnsi="Tahoma" w:cs="Tahoma"/>
          <w:color w:val="000000"/>
          <w:sz w:val="22"/>
          <w:szCs w:val="22"/>
        </w:rPr>
        <w:t xml:space="preserve"> albo do zgłaszania uwag lub 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 xml:space="preserve">opinii, </w:t>
      </w:r>
      <w:r w:rsidR="0057024F" w:rsidRPr="008305CA">
        <w:rPr>
          <w:rFonts w:ascii="Tahoma" w:hAnsi="Tahoma" w:cs="Tahoma"/>
          <w:color w:val="000000"/>
          <w:sz w:val="22"/>
          <w:szCs w:val="22"/>
        </w:rPr>
        <w:t xml:space="preserve">w zakresie </w:t>
      </w:r>
      <w:r w:rsidRPr="008305CA">
        <w:rPr>
          <w:rFonts w:ascii="Tahoma" w:hAnsi="Tahoma" w:cs="Tahoma"/>
          <w:color w:val="000000"/>
          <w:sz w:val="22"/>
          <w:szCs w:val="22"/>
        </w:rPr>
        <w:t>tworzenia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 xml:space="preserve"> polityk i strategii obejmujących swym zakresem sprawy komunikacji </w:t>
      </w:r>
      <w:r w:rsidR="00B7043D" w:rsidRPr="008305CA">
        <w:rPr>
          <w:rFonts w:ascii="Tahoma" w:hAnsi="Tahoma" w:cs="Tahoma"/>
          <w:color w:val="000000"/>
          <w:sz w:val="22"/>
          <w:szCs w:val="22"/>
        </w:rPr>
        <w:t>Miasta</w:t>
      </w:r>
      <w:r w:rsidR="008640F4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80069" w:rsidRPr="008305CA" w:rsidRDefault="00A80069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>zaprosi przedstawicieli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Spółki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do 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>zapozna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nia </w:t>
      </w:r>
      <w:r w:rsidR="00D34892" w:rsidRPr="008305CA">
        <w:rPr>
          <w:rFonts w:ascii="Tahoma" w:hAnsi="Tahoma" w:cs="Tahoma"/>
          <w:color w:val="000000"/>
          <w:sz w:val="22"/>
          <w:szCs w:val="22"/>
        </w:rPr>
        <w:t>się z projekt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 xml:space="preserve">ami </w:t>
      </w:r>
      <w:r w:rsidR="004054A3" w:rsidRPr="008305CA">
        <w:rPr>
          <w:rFonts w:ascii="Tahoma" w:hAnsi="Tahoma" w:cs="Tahoma"/>
          <w:color w:val="000000"/>
          <w:sz w:val="22"/>
          <w:szCs w:val="22"/>
        </w:rPr>
        <w:t xml:space="preserve">zmian 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>organizacji</w:t>
      </w:r>
      <w:r w:rsidR="003E5BD7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 xml:space="preserve"> ruchu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, jeżeli w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rejonie objętym </w:t>
      </w:r>
      <w:r w:rsidR="007A2000" w:rsidRPr="008305CA">
        <w:rPr>
          <w:rFonts w:ascii="Tahoma" w:hAnsi="Tahoma" w:cs="Tahoma"/>
          <w:color w:val="000000"/>
          <w:sz w:val="22"/>
          <w:szCs w:val="22"/>
        </w:rPr>
        <w:t>projektem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przebiegają linie </w:t>
      </w:r>
      <w:r w:rsidR="001074B9" w:rsidRPr="008305CA">
        <w:rPr>
          <w:rFonts w:ascii="Tahoma" w:hAnsi="Tahoma" w:cs="Tahoma"/>
          <w:color w:val="000000"/>
          <w:sz w:val="22"/>
          <w:szCs w:val="22"/>
        </w:rPr>
        <w:t xml:space="preserve">komunikacji </w:t>
      </w:r>
      <w:r w:rsidR="00876A37" w:rsidRPr="008305CA">
        <w:rPr>
          <w:rFonts w:ascii="Tahoma" w:hAnsi="Tahoma" w:cs="Tahoma"/>
          <w:color w:val="000000"/>
          <w:sz w:val="22"/>
          <w:szCs w:val="22"/>
        </w:rPr>
        <w:t>miejskiej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>,</w:t>
      </w:r>
      <w:r w:rsidR="003E5BD7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 xml:space="preserve"> z możliwością zgłoszenia uwag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80069" w:rsidRPr="008305CA" w:rsidRDefault="00A80069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Miasto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 minimum tygodniowym wyprzedzeniem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zawiad</w:t>
      </w:r>
      <w:r w:rsidR="00FD52F2" w:rsidRPr="008305CA">
        <w:rPr>
          <w:rFonts w:ascii="Tahoma" w:hAnsi="Tahoma" w:cs="Tahoma"/>
          <w:color w:val="000000"/>
          <w:sz w:val="22"/>
          <w:szCs w:val="22"/>
        </w:rPr>
        <w:t>omi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 okresowych </w:t>
      </w:r>
      <w:r w:rsidR="003E5BD7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planowanych utrudnieniach w ruchu, zamknięciach </w:t>
      </w:r>
      <w:r w:rsidR="00730F3C">
        <w:rPr>
          <w:rFonts w:ascii="Tahoma" w:hAnsi="Tahoma" w:cs="Tahoma"/>
          <w:color w:val="000000"/>
          <w:sz w:val="22"/>
          <w:szCs w:val="22"/>
        </w:rPr>
        <w:t>ulic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23135" w:rsidRPr="008305CA">
        <w:rPr>
          <w:rFonts w:ascii="Tahoma" w:hAnsi="Tahoma" w:cs="Tahoma"/>
          <w:color w:val="000000"/>
          <w:sz w:val="22"/>
          <w:szCs w:val="22"/>
        </w:rPr>
        <w:t xml:space="preserve">itp., </w:t>
      </w:r>
      <w:r w:rsidR="004054A3" w:rsidRPr="008305CA">
        <w:rPr>
          <w:rFonts w:ascii="Tahoma" w:hAnsi="Tahoma" w:cs="Tahoma"/>
          <w:color w:val="000000"/>
          <w:sz w:val="22"/>
          <w:szCs w:val="22"/>
        </w:rPr>
        <w:t xml:space="preserve">jeżeli </w:t>
      </w:r>
      <w:r w:rsidR="00523135" w:rsidRPr="008305CA">
        <w:rPr>
          <w:rFonts w:ascii="Tahoma" w:hAnsi="Tahoma" w:cs="Tahoma"/>
          <w:color w:val="000000"/>
          <w:sz w:val="22"/>
          <w:szCs w:val="22"/>
        </w:rPr>
        <w:t>na tych drogach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E5BD7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przebiegają linie </w:t>
      </w:r>
      <w:r w:rsidR="001074B9" w:rsidRPr="008305CA">
        <w:rPr>
          <w:rFonts w:ascii="Tahoma" w:hAnsi="Tahoma" w:cs="Tahoma"/>
          <w:color w:val="000000"/>
          <w:sz w:val="22"/>
          <w:szCs w:val="22"/>
        </w:rPr>
        <w:t xml:space="preserve">komunikacji </w:t>
      </w:r>
      <w:r w:rsidR="0057024F" w:rsidRPr="00B15AF8">
        <w:rPr>
          <w:rFonts w:ascii="Tahoma" w:hAnsi="Tahoma" w:cs="Tahoma"/>
          <w:color w:val="000000"/>
          <w:sz w:val="22"/>
          <w:szCs w:val="22"/>
        </w:rPr>
        <w:t>miejskiej</w:t>
      </w:r>
      <w:r w:rsidR="00730F3C" w:rsidRPr="00B15AF8">
        <w:rPr>
          <w:rFonts w:ascii="Tahoma" w:hAnsi="Tahoma" w:cs="Tahoma"/>
          <w:color w:val="000000"/>
          <w:sz w:val="22"/>
          <w:szCs w:val="22"/>
        </w:rPr>
        <w:t xml:space="preserve"> –</w:t>
      </w:r>
      <w:r w:rsidR="00523135" w:rsidRPr="00B15AF8">
        <w:rPr>
          <w:rFonts w:ascii="Tahoma" w:hAnsi="Tahoma" w:cs="Tahoma"/>
          <w:color w:val="000000"/>
          <w:sz w:val="22"/>
          <w:szCs w:val="22"/>
        </w:rPr>
        <w:t xml:space="preserve"> dotyczy</w:t>
      </w:r>
      <w:r w:rsidR="00523135" w:rsidRPr="008305CA">
        <w:rPr>
          <w:rFonts w:ascii="Tahoma" w:hAnsi="Tahoma" w:cs="Tahoma"/>
          <w:color w:val="000000"/>
          <w:sz w:val="22"/>
          <w:szCs w:val="22"/>
        </w:rPr>
        <w:t xml:space="preserve"> to także informacji w zakresie dróg</w:t>
      </w:r>
      <w:r w:rsidR="003E5BD7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523135" w:rsidRPr="008305CA">
        <w:rPr>
          <w:rFonts w:ascii="Tahoma" w:hAnsi="Tahoma" w:cs="Tahoma"/>
          <w:color w:val="000000"/>
          <w:sz w:val="22"/>
          <w:szCs w:val="22"/>
        </w:rPr>
        <w:t xml:space="preserve"> zarządzanych przez inne podmioty.</w:t>
      </w:r>
    </w:p>
    <w:p w:rsidR="00A80069" w:rsidRPr="008305CA" w:rsidRDefault="00A80069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</w:t>
      </w:r>
      <w:r w:rsidR="00523135" w:rsidRPr="008305CA">
        <w:rPr>
          <w:rFonts w:ascii="Tahoma" w:hAnsi="Tahoma" w:cs="Tahoma"/>
          <w:color w:val="000000"/>
          <w:sz w:val="22"/>
          <w:szCs w:val="22"/>
        </w:rPr>
        <w:t xml:space="preserve">oraz gminy, które 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zawarły </w:t>
      </w:r>
      <w:r w:rsidR="00B56846" w:rsidRPr="008305CA">
        <w:rPr>
          <w:rFonts w:ascii="Tahoma" w:hAnsi="Tahoma" w:cs="Tahoma"/>
          <w:color w:val="000000"/>
          <w:sz w:val="22"/>
          <w:szCs w:val="22"/>
        </w:rPr>
        <w:t>z Mi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>astem porozumienia</w:t>
      </w:r>
      <w:r w:rsidR="00523135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A2000" w:rsidRPr="008305CA">
        <w:rPr>
          <w:rFonts w:ascii="Tahoma" w:hAnsi="Tahoma" w:cs="Tahoma"/>
          <w:color w:val="000000"/>
          <w:sz w:val="22"/>
          <w:szCs w:val="22"/>
        </w:rPr>
        <w:t xml:space="preserve">będą </w:t>
      </w:r>
      <w:r w:rsidRPr="008305CA">
        <w:rPr>
          <w:rFonts w:ascii="Tahoma" w:hAnsi="Tahoma" w:cs="Tahoma"/>
          <w:color w:val="000000"/>
          <w:sz w:val="22"/>
          <w:szCs w:val="22"/>
        </w:rPr>
        <w:t>usuwa</w:t>
      </w:r>
      <w:r w:rsidR="007A2000" w:rsidRPr="008305CA">
        <w:rPr>
          <w:rFonts w:ascii="Tahoma" w:hAnsi="Tahoma" w:cs="Tahoma"/>
          <w:color w:val="000000"/>
          <w:sz w:val="22"/>
          <w:szCs w:val="22"/>
        </w:rPr>
        <w:t>ły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 xml:space="preserve"> na bieżąco i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bez zbędnej zwłoki wszelkie awarie utrudniające lub 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uniemożliwiające przejazd autobus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ów </w:t>
      </w:r>
      <w:r w:rsidR="0053436C">
        <w:rPr>
          <w:rFonts w:ascii="Tahoma" w:hAnsi="Tahoma" w:cs="Tahoma"/>
          <w:color w:val="000000"/>
          <w:sz w:val="22"/>
          <w:szCs w:val="22"/>
        </w:rPr>
        <w:t>Spółki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lub zapewni</w:t>
      </w:r>
      <w:r w:rsidR="007A2000" w:rsidRPr="008305CA">
        <w:rPr>
          <w:rFonts w:ascii="Tahoma" w:hAnsi="Tahoma" w:cs="Tahoma"/>
          <w:color w:val="000000"/>
          <w:sz w:val="22"/>
          <w:szCs w:val="22"/>
        </w:rPr>
        <w:t>ały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dostępność tras objazdowych.</w:t>
      </w:r>
    </w:p>
    <w:p w:rsidR="00A80069" w:rsidRPr="008305CA" w:rsidRDefault="00A80069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Miasto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 minimum tygo</w:t>
      </w:r>
      <w:r w:rsidR="008A3732" w:rsidRPr="008305CA">
        <w:rPr>
          <w:rFonts w:ascii="Tahoma" w:hAnsi="Tahoma" w:cs="Tahoma"/>
          <w:color w:val="000000"/>
          <w:sz w:val="22"/>
          <w:szCs w:val="22"/>
        </w:rPr>
        <w:t>dniowym wyprzedzeniem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8A3732" w:rsidRPr="008305CA">
        <w:rPr>
          <w:rFonts w:ascii="Tahoma" w:hAnsi="Tahoma" w:cs="Tahoma"/>
          <w:color w:val="000000"/>
          <w:sz w:val="22"/>
          <w:szCs w:val="22"/>
        </w:rPr>
        <w:t xml:space="preserve"> zawiadomi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za </w:t>
      </w:r>
      <w:r w:rsidRPr="008305CA">
        <w:rPr>
          <w:rFonts w:ascii="Tahoma" w:hAnsi="Tahoma" w:cs="Tahoma"/>
          <w:sz w:val="22"/>
          <w:szCs w:val="22"/>
        </w:rPr>
        <w:t xml:space="preserve">pośrednictwem </w:t>
      </w:r>
      <w:r w:rsidR="00C756CB" w:rsidRPr="008305CA">
        <w:rPr>
          <w:rFonts w:ascii="Tahoma" w:hAnsi="Tahoma" w:cs="Tahoma"/>
          <w:sz w:val="22"/>
          <w:szCs w:val="22"/>
        </w:rPr>
        <w:t>Wydziału</w:t>
      </w:r>
      <w:r w:rsidR="008A3732" w:rsidRPr="008305CA">
        <w:rPr>
          <w:rFonts w:ascii="Tahoma" w:hAnsi="Tahoma" w:cs="Tahoma"/>
          <w:sz w:val="22"/>
          <w:szCs w:val="22"/>
        </w:rPr>
        <w:t xml:space="preserve">, </w:t>
      </w:r>
      <w:r w:rsidR="008A3732" w:rsidRPr="008305CA">
        <w:rPr>
          <w:rFonts w:ascii="Tahoma" w:hAnsi="Tahoma" w:cs="Tahoma"/>
          <w:color w:val="000000"/>
          <w:sz w:val="22"/>
          <w:szCs w:val="22"/>
        </w:rPr>
        <w:t>o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zamiarze okresowego, np. związanego z obsługą imprez masowych, </w:t>
      </w:r>
      <w:r w:rsidR="00D63342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zwiększenia zakresu zadań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realizowanych przez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 ramach </w:t>
      </w:r>
      <w:r w:rsidR="00D63342">
        <w:rPr>
          <w:rFonts w:ascii="Tahoma" w:hAnsi="Tahoma" w:cs="Tahoma"/>
          <w:color w:val="000000"/>
          <w:sz w:val="22"/>
          <w:szCs w:val="22"/>
        </w:rPr>
        <w:t xml:space="preserve">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niniejszej Umowy. </w:t>
      </w:r>
    </w:p>
    <w:p w:rsidR="00A80069" w:rsidRPr="008305CA" w:rsidRDefault="00A80069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</w:t>
      </w:r>
      <w:r w:rsidR="00D63342">
        <w:rPr>
          <w:rFonts w:ascii="Tahoma" w:hAnsi="Tahoma" w:cs="Tahoma"/>
          <w:color w:val="000000"/>
          <w:sz w:val="22"/>
          <w:szCs w:val="22"/>
        </w:rPr>
        <w:t xml:space="preserve">podejmie działania zmierzające  do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zapewnia </w:t>
      </w:r>
      <w:r w:rsidR="00B22153" w:rsidRPr="008305CA">
        <w:rPr>
          <w:rFonts w:ascii="Tahoma" w:hAnsi="Tahoma" w:cs="Tahoma"/>
          <w:color w:val="000000"/>
          <w:sz w:val="22"/>
          <w:szCs w:val="22"/>
        </w:rPr>
        <w:t xml:space="preserve">w uchwale budżetowej na dany rok </w:t>
      </w:r>
      <w:r w:rsidRPr="008305CA">
        <w:rPr>
          <w:rFonts w:ascii="Tahoma" w:hAnsi="Tahoma" w:cs="Tahoma"/>
          <w:color w:val="000000"/>
          <w:sz w:val="22"/>
          <w:szCs w:val="22"/>
        </w:rPr>
        <w:t>środk</w:t>
      </w:r>
      <w:r w:rsidR="0071146E">
        <w:rPr>
          <w:rFonts w:ascii="Tahoma" w:hAnsi="Tahoma" w:cs="Tahoma"/>
          <w:color w:val="000000"/>
          <w:sz w:val="22"/>
          <w:szCs w:val="22"/>
        </w:rPr>
        <w:t>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finansow</w:t>
      </w:r>
      <w:r w:rsidR="0071146E">
        <w:rPr>
          <w:rFonts w:ascii="Tahoma" w:hAnsi="Tahoma" w:cs="Tahoma"/>
          <w:color w:val="000000"/>
          <w:sz w:val="22"/>
          <w:szCs w:val="22"/>
        </w:rPr>
        <w:t>ych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 wysokości określonej </w:t>
      </w:r>
      <w:r w:rsidR="00B22153" w:rsidRPr="008305CA">
        <w:rPr>
          <w:rFonts w:ascii="Tahoma" w:hAnsi="Tahoma" w:cs="Tahoma"/>
          <w:color w:val="000000"/>
          <w:sz w:val="22"/>
          <w:szCs w:val="22"/>
        </w:rPr>
        <w:t xml:space="preserve">załącznikiem nr </w:t>
      </w:r>
      <w:r w:rsidR="00B22153" w:rsidRPr="000D18CE">
        <w:rPr>
          <w:rFonts w:ascii="Tahoma" w:hAnsi="Tahoma" w:cs="Tahoma"/>
          <w:color w:val="000000"/>
          <w:sz w:val="22"/>
          <w:szCs w:val="22"/>
        </w:rPr>
        <w:t>3</w:t>
      </w:r>
      <w:r w:rsidR="00876A37" w:rsidRPr="008305CA">
        <w:rPr>
          <w:rFonts w:ascii="Tahoma" w:hAnsi="Tahoma" w:cs="Tahoma"/>
          <w:color w:val="000000"/>
          <w:sz w:val="22"/>
          <w:szCs w:val="22"/>
        </w:rPr>
        <w:t xml:space="preserve"> do niniejszej Umowy. Miasto zobowiązane jest do zapłaty Rekompensaty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 na rzecz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Spółki</w:t>
      </w:r>
      <w:r w:rsidR="00876A37" w:rsidRPr="008305CA">
        <w:rPr>
          <w:rFonts w:ascii="Tahoma" w:hAnsi="Tahoma" w:cs="Tahoma"/>
          <w:color w:val="000000"/>
          <w:sz w:val="22"/>
          <w:szCs w:val="22"/>
        </w:rPr>
        <w:t xml:space="preserve"> według zasad określonych </w:t>
      </w:r>
      <w:r w:rsidR="00D63342">
        <w:rPr>
          <w:rFonts w:ascii="Tahoma" w:hAnsi="Tahoma" w:cs="Tahoma"/>
          <w:color w:val="000000"/>
          <w:sz w:val="22"/>
          <w:szCs w:val="22"/>
        </w:rPr>
        <w:t xml:space="preserve">       </w:t>
      </w:r>
      <w:r w:rsidR="00876A37" w:rsidRPr="008305CA">
        <w:rPr>
          <w:rFonts w:ascii="Tahoma" w:hAnsi="Tahoma" w:cs="Tahoma"/>
          <w:color w:val="000000"/>
          <w:sz w:val="22"/>
          <w:szCs w:val="22"/>
        </w:rPr>
        <w:t>w niniejszej Umowie</w:t>
      </w:r>
      <w:r w:rsidR="000D2173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8C13E4" w:rsidRPr="008305CA" w:rsidRDefault="008C13E4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Miasto (Rada </w:t>
      </w:r>
      <w:r w:rsidR="00B7043D" w:rsidRPr="008305CA">
        <w:rPr>
          <w:rFonts w:ascii="Tahoma" w:hAnsi="Tahoma" w:cs="Tahoma"/>
          <w:color w:val="000000"/>
          <w:sz w:val="22"/>
          <w:szCs w:val="22"/>
        </w:rPr>
        <w:t>Mi</w:t>
      </w:r>
      <w:r w:rsidR="0053436C">
        <w:rPr>
          <w:rFonts w:ascii="Tahoma" w:hAnsi="Tahoma" w:cs="Tahoma"/>
          <w:color w:val="000000"/>
          <w:sz w:val="22"/>
          <w:szCs w:val="22"/>
        </w:rPr>
        <w:t>ejska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7181B">
        <w:rPr>
          <w:rFonts w:ascii="Tahoma" w:hAnsi="Tahoma" w:cs="Tahoma"/>
          <w:color w:val="000000"/>
          <w:sz w:val="22"/>
          <w:szCs w:val="22"/>
        </w:rPr>
        <w:t>w Ostródzie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 xml:space="preserve">jest 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>upoważnion</w:t>
      </w:r>
      <w:r w:rsidR="009C16B2" w:rsidRPr="008305CA">
        <w:rPr>
          <w:rFonts w:ascii="Tahoma" w:hAnsi="Tahoma" w:cs="Tahoma"/>
          <w:color w:val="000000"/>
          <w:sz w:val="22"/>
          <w:szCs w:val="22"/>
        </w:rPr>
        <w:t>e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 do uchwale</w:t>
      </w:r>
      <w:r w:rsidR="00A52D23" w:rsidRPr="008305CA">
        <w:rPr>
          <w:rFonts w:ascii="Tahoma" w:hAnsi="Tahoma" w:cs="Tahoma"/>
          <w:color w:val="000000"/>
          <w:sz w:val="22"/>
          <w:szCs w:val="22"/>
        </w:rPr>
        <w:t>nia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63342">
        <w:rPr>
          <w:rFonts w:ascii="Tahoma" w:hAnsi="Tahoma" w:cs="Tahoma"/>
          <w:color w:val="000000"/>
          <w:sz w:val="22"/>
          <w:szCs w:val="22"/>
        </w:rPr>
        <w:t xml:space="preserve">w okresie 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obowiązywania Umowy 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 xml:space="preserve">cen 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>maksymalnych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>za usługi przewozowe w pub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 xml:space="preserve">licznym 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>transporcie</w:t>
      </w:r>
      <w:r w:rsidR="00CF51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>zbiorowym w 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 xml:space="preserve">zakresie zadania o charakterze użyteczności publicznej 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>w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> </w:t>
      </w:r>
      <w:r w:rsidR="00C153F6">
        <w:rPr>
          <w:rFonts w:ascii="Tahoma" w:hAnsi="Tahoma" w:cs="Tahoma"/>
          <w:color w:val="000000"/>
          <w:sz w:val="22"/>
          <w:szCs w:val="22"/>
        </w:rPr>
        <w:t>przewozach</w:t>
      </w:r>
      <w:r w:rsidR="00CF51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>pasażerskich na </w:t>
      </w:r>
      <w:r w:rsidR="008B0808" w:rsidRPr="008305CA">
        <w:rPr>
          <w:rFonts w:ascii="Tahoma" w:hAnsi="Tahoma" w:cs="Tahoma"/>
          <w:color w:val="000000"/>
          <w:sz w:val="22"/>
          <w:szCs w:val="22"/>
        </w:rPr>
        <w:t xml:space="preserve">terenie </w:t>
      </w:r>
      <w:r w:rsidR="00876A37" w:rsidRPr="008305CA">
        <w:rPr>
          <w:rFonts w:ascii="Tahoma" w:hAnsi="Tahoma" w:cs="Tahoma"/>
          <w:color w:val="000000"/>
          <w:sz w:val="22"/>
          <w:szCs w:val="22"/>
        </w:rPr>
        <w:t>właściwości Gminy M</w:t>
      </w:r>
      <w:r w:rsidR="004073DD" w:rsidRPr="008305CA">
        <w:rPr>
          <w:rFonts w:ascii="Tahoma" w:hAnsi="Tahoma" w:cs="Tahoma"/>
          <w:color w:val="000000"/>
          <w:sz w:val="22"/>
          <w:szCs w:val="22"/>
        </w:rPr>
        <w:t>iejskiej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Ostródy</w:t>
      </w:r>
      <w:r w:rsidR="0021395E">
        <w:rPr>
          <w:rFonts w:ascii="Tahoma" w:hAnsi="Tahoma" w:cs="Tahoma"/>
          <w:color w:val="000000"/>
          <w:sz w:val="22"/>
          <w:szCs w:val="22"/>
        </w:rPr>
        <w:t>, o których mowa w art. </w:t>
      </w:r>
      <w:r w:rsidR="00470C4B" w:rsidRPr="008305CA">
        <w:rPr>
          <w:rFonts w:ascii="Tahoma" w:hAnsi="Tahoma" w:cs="Tahoma"/>
          <w:color w:val="000000"/>
          <w:sz w:val="22"/>
          <w:szCs w:val="22"/>
        </w:rPr>
        <w:t xml:space="preserve">50a ustawy o publicznym transporcie 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 xml:space="preserve">zbiorowym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oraz </w:t>
      </w:r>
      <w:r w:rsidR="00470C4B" w:rsidRPr="008305CA">
        <w:rPr>
          <w:rFonts w:ascii="Tahoma" w:hAnsi="Tahoma" w:cs="Tahoma"/>
          <w:color w:val="000000"/>
          <w:sz w:val="22"/>
          <w:szCs w:val="22"/>
        </w:rPr>
        <w:t>wysokoś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>ci</w:t>
      </w:r>
      <w:r w:rsidR="00470C4B" w:rsidRPr="008305CA">
        <w:rPr>
          <w:rFonts w:ascii="Tahoma" w:hAnsi="Tahoma" w:cs="Tahoma"/>
          <w:color w:val="000000"/>
          <w:sz w:val="22"/>
          <w:szCs w:val="22"/>
        </w:rPr>
        <w:t xml:space="preserve"> opłat, </w:t>
      </w:r>
      <w:r w:rsidR="00C153F6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="00470C4B" w:rsidRPr="008305CA">
        <w:rPr>
          <w:rFonts w:ascii="Tahoma" w:hAnsi="Tahoma" w:cs="Tahoma"/>
          <w:color w:val="000000"/>
          <w:sz w:val="22"/>
          <w:szCs w:val="22"/>
        </w:rPr>
        <w:t>o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 xml:space="preserve"> których mowa w art. </w:t>
      </w:r>
      <w:r w:rsidR="00470C4B" w:rsidRPr="008305CA">
        <w:rPr>
          <w:rFonts w:ascii="Tahoma" w:hAnsi="Tahoma" w:cs="Tahoma"/>
          <w:color w:val="000000"/>
          <w:sz w:val="22"/>
          <w:szCs w:val="22"/>
        </w:rPr>
        <w:t>34a Prawa Przewozowego.</w:t>
      </w:r>
    </w:p>
    <w:p w:rsidR="000B1332" w:rsidRPr="008305CA" w:rsidRDefault="00AB6ED6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sz w:val="22"/>
          <w:szCs w:val="22"/>
        </w:rPr>
        <w:t>Wydział</w:t>
      </w:r>
      <w:r w:rsidR="00656176">
        <w:rPr>
          <w:rFonts w:ascii="Tahoma" w:hAnsi="Tahoma" w:cs="Tahoma"/>
          <w:bCs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jest odpowiedzialny za wnioskowanie o ustalenie przez Radę Mi</w:t>
      </w:r>
      <w:r w:rsidR="0053436C">
        <w:rPr>
          <w:rFonts w:ascii="Tahoma" w:hAnsi="Tahoma" w:cs="Tahoma"/>
          <w:color w:val="000000"/>
          <w:sz w:val="22"/>
          <w:szCs w:val="22"/>
        </w:rPr>
        <w:t>ejską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D18CE">
        <w:rPr>
          <w:rFonts w:ascii="Tahoma" w:hAnsi="Tahoma" w:cs="Tahoma"/>
          <w:color w:val="000000"/>
          <w:sz w:val="22"/>
          <w:szCs w:val="22"/>
        </w:rPr>
        <w:t>w Ostródzie</w:t>
      </w:r>
      <w:r w:rsidR="00CF5196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taryfy </w:t>
      </w:r>
      <w:r w:rsidR="00730F3C">
        <w:rPr>
          <w:rFonts w:ascii="Tahoma" w:hAnsi="Tahoma" w:cs="Tahoma"/>
          <w:color w:val="000000"/>
          <w:sz w:val="22"/>
          <w:szCs w:val="22"/>
        </w:rPr>
        <w:t>opłat za usługi przewozowe</w:t>
      </w:r>
      <w:r w:rsidR="0065617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oraz innych opłat oraz za wykonywanie innych zadań organizatora. </w:t>
      </w:r>
      <w:r w:rsidR="00C756CB" w:rsidRPr="008305CA">
        <w:rPr>
          <w:rFonts w:ascii="Tahoma" w:hAnsi="Tahoma" w:cs="Tahoma"/>
          <w:sz w:val="22"/>
          <w:szCs w:val="22"/>
        </w:rPr>
        <w:t>Wydział</w:t>
      </w:r>
      <w:r w:rsidR="008A63B0" w:rsidRPr="008305CA">
        <w:rPr>
          <w:rFonts w:ascii="Tahoma" w:hAnsi="Tahoma" w:cs="Tahoma"/>
          <w:sz w:val="22"/>
          <w:szCs w:val="22"/>
        </w:rPr>
        <w:t>,</w:t>
      </w:r>
      <w:r w:rsidR="00A40BA4">
        <w:rPr>
          <w:rFonts w:ascii="Tahoma" w:hAnsi="Tahoma" w:cs="Tahoma"/>
          <w:sz w:val="22"/>
          <w:szCs w:val="22"/>
        </w:rPr>
        <w:t xml:space="preserve"> 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 xml:space="preserve">z wyprzedzeniem nie mniejszym niż </w:t>
      </w:r>
      <w:r w:rsidRPr="000D18CE">
        <w:rPr>
          <w:rFonts w:ascii="Tahoma" w:hAnsi="Tahoma" w:cs="Tahoma"/>
          <w:color w:val="000000"/>
          <w:sz w:val="22"/>
          <w:szCs w:val="22"/>
        </w:rPr>
        <w:t>30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dni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>,</w:t>
      </w:r>
      <w:r w:rsidR="005E5E7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 xml:space="preserve">zawiadomi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7989" w:rsidRPr="008305CA">
        <w:rPr>
          <w:rFonts w:ascii="Tahoma" w:hAnsi="Tahoma" w:cs="Tahoma"/>
          <w:color w:val="000000"/>
          <w:sz w:val="22"/>
          <w:szCs w:val="22"/>
        </w:rPr>
        <w:t>o wprowadzonej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7989" w:rsidRPr="008305CA">
        <w:rPr>
          <w:rFonts w:ascii="Tahoma" w:hAnsi="Tahoma" w:cs="Tahoma"/>
          <w:color w:val="000000"/>
          <w:sz w:val="22"/>
          <w:szCs w:val="22"/>
        </w:rPr>
        <w:t xml:space="preserve">lub zmienionej 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 xml:space="preserve">taryfie 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>opłat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>, zmianach w zakresie uprawnień do</w:t>
      </w:r>
      <w:r w:rsidR="00CF5196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 xml:space="preserve"> przejazdów ulgowych gminnych i 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>bezpłatnych gminnych, a także o zmianach w przepisach porządkowych i innych zmianach w prawie miejscowym</w:t>
      </w:r>
      <w:r w:rsidR="008A63B0" w:rsidRPr="008305CA">
        <w:rPr>
          <w:rFonts w:ascii="Tahoma" w:hAnsi="Tahoma" w:cs="Tahoma"/>
          <w:color w:val="000000"/>
          <w:sz w:val="22"/>
          <w:szCs w:val="22"/>
        </w:rPr>
        <w:t>,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 xml:space="preserve"> mogących wpłynąć na </w:t>
      </w:r>
      <w:r w:rsidR="00CF5196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 xml:space="preserve">funkcjonowanie komunikacji </w:t>
      </w:r>
      <w:r w:rsidRPr="008305CA">
        <w:rPr>
          <w:rFonts w:ascii="Tahoma" w:hAnsi="Tahoma" w:cs="Tahoma"/>
          <w:color w:val="000000"/>
          <w:sz w:val="22"/>
          <w:szCs w:val="22"/>
        </w:rPr>
        <w:t>miejskiej</w:t>
      </w:r>
      <w:r w:rsidR="008C13E4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84783E" w:rsidRPr="00683556" w:rsidRDefault="0084783E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683556">
        <w:rPr>
          <w:rFonts w:ascii="Tahoma" w:hAnsi="Tahoma" w:cs="Tahoma"/>
          <w:sz w:val="22"/>
          <w:szCs w:val="22"/>
        </w:rPr>
        <w:t xml:space="preserve">Miasto wyda </w:t>
      </w:r>
      <w:r w:rsidR="0053436C" w:rsidRPr="00683556">
        <w:rPr>
          <w:rFonts w:ascii="Tahoma" w:hAnsi="Tahoma" w:cs="Tahoma"/>
          <w:sz w:val="22"/>
          <w:szCs w:val="22"/>
        </w:rPr>
        <w:t>Spółce</w:t>
      </w:r>
      <w:r w:rsidRPr="00683556">
        <w:rPr>
          <w:rFonts w:ascii="Tahoma" w:hAnsi="Tahoma" w:cs="Tahoma"/>
          <w:sz w:val="22"/>
          <w:szCs w:val="22"/>
        </w:rPr>
        <w:t xml:space="preserve"> po podpisaniu Umowy zaświadczenie, o którym mowa w art. 28 ustawy o publicznym transporcie zbiorowym, na cały okres obowiązywania Umowy, </w:t>
      </w:r>
      <w:r w:rsidRPr="00683556">
        <w:rPr>
          <w:rFonts w:ascii="Tahoma" w:hAnsi="Tahoma" w:cs="Tahoma"/>
          <w:color w:val="000000"/>
          <w:sz w:val="22"/>
          <w:szCs w:val="22"/>
        </w:rPr>
        <w:t>w ilościach egzemplarzy zapewniających jego zamieszczenie we wszystkich</w:t>
      </w:r>
      <w:r w:rsidR="005E1E51" w:rsidRPr="00683556">
        <w:rPr>
          <w:rFonts w:ascii="Tahoma" w:hAnsi="Tahoma" w:cs="Tahoma"/>
          <w:color w:val="000000"/>
          <w:sz w:val="22"/>
          <w:szCs w:val="22"/>
        </w:rPr>
        <w:t xml:space="preserve">    </w:t>
      </w:r>
      <w:r w:rsidRPr="00683556">
        <w:rPr>
          <w:rFonts w:ascii="Tahoma" w:hAnsi="Tahoma" w:cs="Tahoma"/>
          <w:color w:val="000000"/>
          <w:sz w:val="22"/>
          <w:szCs w:val="22"/>
        </w:rPr>
        <w:t xml:space="preserve"> środkach transportu wykorzystywanych przez </w:t>
      </w:r>
      <w:r w:rsidR="0053436C" w:rsidRPr="00683556">
        <w:rPr>
          <w:rFonts w:ascii="Tahoma" w:hAnsi="Tahoma" w:cs="Tahoma"/>
          <w:color w:val="000000"/>
          <w:sz w:val="22"/>
          <w:szCs w:val="22"/>
        </w:rPr>
        <w:t>Spółkę</w:t>
      </w:r>
      <w:r w:rsidRPr="00683556">
        <w:rPr>
          <w:rFonts w:ascii="Tahoma" w:hAnsi="Tahoma" w:cs="Tahoma"/>
          <w:color w:val="000000"/>
          <w:sz w:val="22"/>
          <w:szCs w:val="22"/>
        </w:rPr>
        <w:t xml:space="preserve"> do świadczenia Usług Przewozu oraz będzie wydawał</w:t>
      </w:r>
      <w:r w:rsidR="0053436C" w:rsidRPr="00683556">
        <w:rPr>
          <w:rFonts w:ascii="Tahoma" w:hAnsi="Tahoma" w:cs="Tahoma"/>
          <w:color w:val="000000"/>
          <w:sz w:val="22"/>
          <w:szCs w:val="22"/>
        </w:rPr>
        <w:t>o</w:t>
      </w:r>
      <w:r w:rsidRPr="00683556">
        <w:rPr>
          <w:rFonts w:ascii="Tahoma" w:hAnsi="Tahoma" w:cs="Tahoma"/>
          <w:color w:val="000000"/>
          <w:sz w:val="22"/>
          <w:szCs w:val="22"/>
        </w:rPr>
        <w:t xml:space="preserve"> zmiany zaświadczenia na podstawie składanych przez </w:t>
      </w:r>
      <w:r w:rsidR="0053436C" w:rsidRPr="00683556">
        <w:rPr>
          <w:rFonts w:ascii="Tahoma" w:hAnsi="Tahoma" w:cs="Tahoma"/>
          <w:color w:val="000000"/>
          <w:sz w:val="22"/>
          <w:szCs w:val="22"/>
        </w:rPr>
        <w:t>Spółkę</w:t>
      </w:r>
      <w:r w:rsidRPr="00683556">
        <w:rPr>
          <w:rFonts w:ascii="Tahoma" w:hAnsi="Tahoma" w:cs="Tahoma"/>
          <w:color w:val="000000"/>
          <w:sz w:val="22"/>
          <w:szCs w:val="22"/>
        </w:rPr>
        <w:t xml:space="preserve"> wniosków.</w:t>
      </w:r>
    </w:p>
    <w:p w:rsidR="0084783E" w:rsidRPr="00690564" w:rsidRDefault="0084783E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690564">
        <w:rPr>
          <w:rFonts w:ascii="Tahoma" w:hAnsi="Tahoma" w:cs="Tahoma"/>
          <w:sz w:val="22"/>
          <w:szCs w:val="22"/>
        </w:rPr>
        <w:t xml:space="preserve">Miasto wyda </w:t>
      </w:r>
      <w:r w:rsidR="0053436C" w:rsidRPr="00690564">
        <w:rPr>
          <w:rFonts w:ascii="Tahoma" w:hAnsi="Tahoma" w:cs="Tahoma"/>
          <w:sz w:val="22"/>
          <w:szCs w:val="22"/>
        </w:rPr>
        <w:t>Spółce</w:t>
      </w:r>
      <w:r w:rsidRPr="00690564">
        <w:rPr>
          <w:rFonts w:ascii="Tahoma" w:hAnsi="Tahoma" w:cs="Tahoma"/>
          <w:sz w:val="22"/>
          <w:szCs w:val="22"/>
        </w:rPr>
        <w:t>,  po podpisaniu Umowy uzgodnienie zasad korzystania z wszystkich przystanków wymienionych</w:t>
      </w:r>
      <w:r w:rsidR="00BA68FE">
        <w:rPr>
          <w:rFonts w:ascii="Tahoma" w:hAnsi="Tahoma" w:cs="Tahoma"/>
          <w:sz w:val="22"/>
          <w:szCs w:val="22"/>
        </w:rPr>
        <w:t xml:space="preserve"> </w:t>
      </w:r>
      <w:r w:rsidRPr="00690564">
        <w:rPr>
          <w:rFonts w:ascii="Tahoma" w:hAnsi="Tahoma" w:cs="Tahoma"/>
          <w:sz w:val="22"/>
          <w:szCs w:val="22"/>
        </w:rPr>
        <w:t>w rozkładach jazdy, zgodnie z aktualnym brzmieniem uchwały Rady Mi</w:t>
      </w:r>
      <w:r w:rsidR="0053436C" w:rsidRPr="00690564">
        <w:rPr>
          <w:rFonts w:ascii="Tahoma" w:hAnsi="Tahoma" w:cs="Tahoma"/>
          <w:sz w:val="22"/>
          <w:szCs w:val="22"/>
        </w:rPr>
        <w:t>ejskiej</w:t>
      </w:r>
      <w:r w:rsidR="00A40BA4" w:rsidRPr="00690564">
        <w:rPr>
          <w:rFonts w:ascii="Tahoma" w:hAnsi="Tahoma" w:cs="Tahoma"/>
          <w:sz w:val="22"/>
          <w:szCs w:val="22"/>
        </w:rPr>
        <w:t xml:space="preserve"> </w:t>
      </w:r>
      <w:r w:rsidR="00B7181B" w:rsidRPr="00690564">
        <w:rPr>
          <w:rFonts w:ascii="Tahoma" w:hAnsi="Tahoma" w:cs="Tahoma"/>
          <w:sz w:val="22"/>
          <w:szCs w:val="22"/>
        </w:rPr>
        <w:t>w Ostródzie</w:t>
      </w:r>
      <w:r w:rsidRPr="00690564">
        <w:rPr>
          <w:rFonts w:ascii="Tahoma" w:hAnsi="Tahoma" w:cs="Tahoma"/>
          <w:sz w:val="22"/>
          <w:szCs w:val="22"/>
        </w:rPr>
        <w:t xml:space="preserve"> w sprawie </w:t>
      </w:r>
      <w:r w:rsidRPr="00690564">
        <w:rPr>
          <w:rFonts w:ascii="Tahoma" w:hAnsi="Tahoma" w:cs="Tahoma"/>
          <w:bCs/>
          <w:sz w:val="22"/>
          <w:szCs w:val="22"/>
        </w:rPr>
        <w:t>określenia</w:t>
      </w:r>
      <w:r w:rsidR="00AF3A5C">
        <w:rPr>
          <w:rFonts w:ascii="Tahoma" w:hAnsi="Tahoma" w:cs="Tahoma"/>
          <w:bCs/>
          <w:sz w:val="22"/>
          <w:szCs w:val="22"/>
        </w:rPr>
        <w:t xml:space="preserve">  </w:t>
      </w:r>
      <w:r w:rsidRPr="00690564">
        <w:rPr>
          <w:rFonts w:ascii="Tahoma" w:hAnsi="Tahoma" w:cs="Tahoma"/>
          <w:bCs/>
          <w:sz w:val="22"/>
          <w:szCs w:val="22"/>
        </w:rPr>
        <w:t>przystanków komunikacyjnych</w:t>
      </w:r>
      <w:r w:rsidR="000357FD" w:rsidRPr="00690564">
        <w:rPr>
          <w:rFonts w:ascii="Tahoma" w:hAnsi="Tahoma" w:cs="Tahoma"/>
          <w:bCs/>
          <w:sz w:val="22"/>
          <w:szCs w:val="22"/>
        </w:rPr>
        <w:t xml:space="preserve"> i dworców, których właścicielem lub zarządzającym jest Gmina Miejska </w:t>
      </w:r>
      <w:r w:rsidR="000474AB" w:rsidRPr="00690564">
        <w:rPr>
          <w:rFonts w:ascii="Tahoma" w:hAnsi="Tahoma" w:cs="Tahoma"/>
          <w:bCs/>
          <w:sz w:val="22"/>
          <w:szCs w:val="22"/>
        </w:rPr>
        <w:t>Ostróda</w:t>
      </w:r>
      <w:r w:rsidR="000357FD" w:rsidRPr="00690564">
        <w:rPr>
          <w:rFonts w:ascii="Tahoma" w:hAnsi="Tahoma" w:cs="Tahoma"/>
          <w:bCs/>
          <w:sz w:val="22"/>
          <w:szCs w:val="22"/>
        </w:rPr>
        <w:t>.</w:t>
      </w:r>
      <w:r w:rsidR="00A40BA4" w:rsidRPr="00690564">
        <w:rPr>
          <w:rFonts w:ascii="Tahoma" w:hAnsi="Tahoma" w:cs="Tahoma"/>
          <w:bCs/>
          <w:sz w:val="22"/>
          <w:szCs w:val="22"/>
        </w:rPr>
        <w:t xml:space="preserve"> </w:t>
      </w:r>
      <w:r w:rsidR="000357FD" w:rsidRPr="00690564">
        <w:rPr>
          <w:rFonts w:ascii="Tahoma" w:hAnsi="Tahoma" w:cs="Tahoma"/>
          <w:bCs/>
          <w:sz w:val="22"/>
          <w:szCs w:val="22"/>
        </w:rPr>
        <w:t>Miasto</w:t>
      </w:r>
      <w:r w:rsidRPr="00690564">
        <w:rPr>
          <w:rFonts w:ascii="Tahoma" w:hAnsi="Tahoma" w:cs="Tahoma"/>
          <w:sz w:val="22"/>
          <w:szCs w:val="22"/>
        </w:rPr>
        <w:t xml:space="preserve"> będzie </w:t>
      </w:r>
      <w:r w:rsidRPr="00690564">
        <w:rPr>
          <w:rFonts w:ascii="Tahoma" w:hAnsi="Tahoma" w:cs="Tahoma"/>
          <w:sz w:val="22"/>
          <w:szCs w:val="22"/>
        </w:rPr>
        <w:lastRenderedPageBreak/>
        <w:t>wydawał</w:t>
      </w:r>
      <w:r w:rsidR="000357FD" w:rsidRPr="00690564">
        <w:rPr>
          <w:rFonts w:ascii="Tahoma" w:hAnsi="Tahoma" w:cs="Tahoma"/>
          <w:sz w:val="22"/>
          <w:szCs w:val="22"/>
        </w:rPr>
        <w:t>o</w:t>
      </w:r>
      <w:r w:rsidR="00730F3C" w:rsidRPr="00690564">
        <w:rPr>
          <w:rFonts w:ascii="Tahoma" w:hAnsi="Tahoma" w:cs="Tahoma"/>
          <w:sz w:val="22"/>
          <w:szCs w:val="22"/>
        </w:rPr>
        <w:t xml:space="preserve"> każdorazowo aktualizację</w:t>
      </w:r>
      <w:r w:rsidR="00A40BA4" w:rsidRPr="00690564">
        <w:rPr>
          <w:rFonts w:ascii="Tahoma" w:hAnsi="Tahoma" w:cs="Tahoma"/>
          <w:sz w:val="22"/>
          <w:szCs w:val="22"/>
        </w:rPr>
        <w:t xml:space="preserve"> </w:t>
      </w:r>
      <w:r w:rsidR="000357FD" w:rsidRPr="00690564">
        <w:rPr>
          <w:rFonts w:ascii="Tahoma" w:hAnsi="Tahoma" w:cs="Tahoma"/>
          <w:sz w:val="22"/>
          <w:szCs w:val="22"/>
        </w:rPr>
        <w:t xml:space="preserve">uzgodnienia </w:t>
      </w:r>
      <w:r w:rsidRPr="00690564">
        <w:rPr>
          <w:rFonts w:ascii="Tahoma" w:hAnsi="Tahoma" w:cs="Tahoma"/>
          <w:sz w:val="22"/>
          <w:szCs w:val="22"/>
        </w:rPr>
        <w:t>uwzględniając</w:t>
      </w:r>
      <w:r w:rsidR="00730F3C" w:rsidRPr="00690564">
        <w:rPr>
          <w:rFonts w:ascii="Tahoma" w:hAnsi="Tahoma" w:cs="Tahoma"/>
          <w:sz w:val="22"/>
          <w:szCs w:val="22"/>
        </w:rPr>
        <w:t>ą</w:t>
      </w:r>
      <w:r w:rsidRPr="00690564">
        <w:rPr>
          <w:rFonts w:ascii="Tahoma" w:hAnsi="Tahoma" w:cs="Tahoma"/>
          <w:sz w:val="22"/>
          <w:szCs w:val="22"/>
        </w:rPr>
        <w:t xml:space="preserve"> przystanki nowo ujęte w </w:t>
      </w:r>
      <w:r w:rsidR="000357FD" w:rsidRPr="00690564">
        <w:rPr>
          <w:rFonts w:ascii="Tahoma" w:hAnsi="Tahoma" w:cs="Tahoma"/>
          <w:sz w:val="22"/>
          <w:szCs w:val="22"/>
        </w:rPr>
        <w:t>ustalonych</w:t>
      </w:r>
      <w:r w:rsidRPr="00690564">
        <w:rPr>
          <w:rFonts w:ascii="Tahoma" w:hAnsi="Tahoma" w:cs="Tahoma"/>
          <w:sz w:val="22"/>
          <w:szCs w:val="22"/>
        </w:rPr>
        <w:t xml:space="preserve"> rozkładach jazdy</w:t>
      </w:r>
      <w:r w:rsidR="000357FD" w:rsidRPr="00690564">
        <w:rPr>
          <w:rFonts w:ascii="Tahoma" w:hAnsi="Tahoma" w:cs="Tahoma"/>
          <w:sz w:val="22"/>
          <w:szCs w:val="22"/>
        </w:rPr>
        <w:t>.</w:t>
      </w:r>
    </w:p>
    <w:p w:rsidR="0018275E" w:rsidRPr="008305CA" w:rsidRDefault="00C756CB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sz w:val="22"/>
          <w:szCs w:val="22"/>
        </w:rPr>
        <w:t>Wydział</w:t>
      </w:r>
      <w:r w:rsidR="00A05E14" w:rsidRPr="008305CA">
        <w:rPr>
          <w:rFonts w:ascii="Tahoma" w:hAnsi="Tahoma" w:cs="Tahoma"/>
          <w:bCs/>
          <w:sz w:val="22"/>
          <w:szCs w:val="22"/>
        </w:rPr>
        <w:t xml:space="preserve"> jest </w:t>
      </w:r>
      <w:r w:rsidR="00AB6ED6" w:rsidRPr="008305CA">
        <w:rPr>
          <w:rFonts w:ascii="Tahoma" w:hAnsi="Tahoma" w:cs="Tahoma"/>
          <w:bCs/>
          <w:color w:val="000000"/>
          <w:sz w:val="22"/>
          <w:szCs w:val="22"/>
        </w:rPr>
        <w:t>uprawniony</w:t>
      </w:r>
      <w:r w:rsidR="00A40BA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205FF" w:rsidRPr="008305CA">
        <w:rPr>
          <w:rFonts w:ascii="Tahoma" w:hAnsi="Tahoma" w:cs="Tahoma"/>
          <w:bCs/>
          <w:color w:val="000000"/>
          <w:sz w:val="22"/>
          <w:szCs w:val="22"/>
        </w:rPr>
        <w:t xml:space="preserve">do </w:t>
      </w:r>
      <w:r w:rsidR="00AB6ED6" w:rsidRPr="008305CA">
        <w:rPr>
          <w:rFonts w:ascii="Tahoma" w:hAnsi="Tahoma" w:cs="Tahoma"/>
          <w:color w:val="000000"/>
          <w:sz w:val="22"/>
          <w:szCs w:val="22"/>
        </w:rPr>
        <w:t xml:space="preserve">monitorowania i </w:t>
      </w:r>
      <w:r w:rsidR="00AB6ED6" w:rsidRPr="008305CA">
        <w:rPr>
          <w:rFonts w:ascii="Tahoma" w:hAnsi="Tahoma" w:cs="Tahoma"/>
          <w:bCs/>
          <w:color w:val="000000"/>
          <w:sz w:val="22"/>
          <w:szCs w:val="22"/>
        </w:rPr>
        <w:t xml:space="preserve">kontroli sposobu wykonywania </w:t>
      </w:r>
      <w:r w:rsidR="00A05E14" w:rsidRPr="008305CA">
        <w:rPr>
          <w:rFonts w:ascii="Tahoma" w:hAnsi="Tahoma" w:cs="Tahoma"/>
          <w:bCs/>
          <w:color w:val="000000"/>
          <w:sz w:val="22"/>
          <w:szCs w:val="22"/>
        </w:rPr>
        <w:t xml:space="preserve">przez </w:t>
      </w:r>
      <w:r w:rsidR="0053436C">
        <w:rPr>
          <w:rFonts w:ascii="Tahoma" w:hAnsi="Tahoma" w:cs="Tahoma"/>
          <w:bCs/>
          <w:color w:val="000000"/>
          <w:sz w:val="22"/>
          <w:szCs w:val="22"/>
        </w:rPr>
        <w:t>Spółkę</w:t>
      </w:r>
      <w:r w:rsidR="00A40BA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86426D" w:rsidRPr="008305CA">
        <w:rPr>
          <w:rFonts w:ascii="Tahoma" w:hAnsi="Tahoma" w:cs="Tahoma"/>
          <w:bCs/>
          <w:color w:val="000000"/>
          <w:sz w:val="22"/>
          <w:szCs w:val="22"/>
        </w:rPr>
        <w:t>Usług Przewozu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A05E14" w:rsidRPr="008305CA">
        <w:rPr>
          <w:rFonts w:ascii="Tahoma" w:hAnsi="Tahoma" w:cs="Tahoma"/>
          <w:bCs/>
          <w:color w:val="000000"/>
          <w:sz w:val="22"/>
          <w:szCs w:val="22"/>
        </w:rPr>
        <w:t>w szczególności w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 zakresie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, zgodnie z zasadami określonymi w załączniku nr </w:t>
      </w:r>
      <w:r w:rsidR="00A05E14" w:rsidRPr="00AF3A5C">
        <w:rPr>
          <w:rFonts w:ascii="Tahoma" w:hAnsi="Tahoma" w:cs="Tahoma"/>
          <w:color w:val="000000"/>
          <w:sz w:val="22"/>
          <w:szCs w:val="22"/>
        </w:rPr>
        <w:t>5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 do Umowy oraz do kontroli r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>ealizacji zadań określonych w § </w:t>
      </w:r>
      <w:r w:rsidR="00A05E14" w:rsidRPr="00AF3A5C">
        <w:rPr>
          <w:rFonts w:ascii="Tahoma" w:hAnsi="Tahoma" w:cs="Tahoma"/>
          <w:color w:val="000000"/>
          <w:sz w:val="22"/>
          <w:szCs w:val="22"/>
        </w:rPr>
        <w:t>10</w:t>
      </w:r>
      <w:r w:rsidR="00A05E14" w:rsidRPr="008305CA">
        <w:rPr>
          <w:rFonts w:ascii="Tahoma" w:hAnsi="Tahoma" w:cs="Tahoma"/>
          <w:color w:val="000000"/>
          <w:sz w:val="22"/>
          <w:szCs w:val="22"/>
        </w:rPr>
        <w:t xml:space="preserve"> Umowy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18275E" w:rsidRPr="008305CA" w:rsidRDefault="00BF2E8B" w:rsidP="0053436C">
      <w:pPr>
        <w:pStyle w:val="Tekstpodstawowy"/>
        <w:numPr>
          <w:ilvl w:val="0"/>
          <w:numId w:val="2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 xml:space="preserve">Miasto </w:t>
      </w:r>
      <w:r w:rsidR="00AB6ED6" w:rsidRPr="008305CA">
        <w:rPr>
          <w:rFonts w:ascii="Tahoma" w:hAnsi="Tahoma" w:cs="Tahoma"/>
          <w:sz w:val="22"/>
          <w:szCs w:val="22"/>
        </w:rPr>
        <w:t xml:space="preserve">lub Wydział 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>niezwłocznie powiad</w:t>
      </w:r>
      <w:r w:rsidR="00AB6ED6" w:rsidRPr="008305CA">
        <w:rPr>
          <w:rFonts w:ascii="Tahoma" w:hAnsi="Tahoma" w:cs="Tahoma"/>
          <w:color w:val="000000"/>
          <w:sz w:val="22"/>
          <w:szCs w:val="22"/>
        </w:rPr>
        <w:t>omią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B6ED6" w:rsidRPr="008305CA">
        <w:rPr>
          <w:rFonts w:ascii="Tahoma" w:hAnsi="Tahoma" w:cs="Tahoma"/>
          <w:color w:val="000000"/>
          <w:sz w:val="22"/>
          <w:szCs w:val="22"/>
        </w:rPr>
        <w:t>o zgłoszonych do nich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 xml:space="preserve"> jakichkolwiek roszczeniach osób t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rzecich</w:t>
      </w:r>
      <w:r w:rsidR="00CB5EC7" w:rsidRPr="008305CA">
        <w:rPr>
          <w:rFonts w:ascii="Tahoma" w:hAnsi="Tahoma" w:cs="Tahoma"/>
          <w:color w:val="000000"/>
          <w:sz w:val="22"/>
          <w:szCs w:val="22"/>
        </w:rPr>
        <w:t>,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 xml:space="preserve"> powstałych w związku z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Usługami Przewozu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>wykonywanymi przez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>
        <w:rPr>
          <w:rFonts w:ascii="Tahoma" w:hAnsi="Tahoma" w:cs="Tahoma"/>
          <w:color w:val="000000"/>
          <w:sz w:val="22"/>
          <w:szCs w:val="22"/>
        </w:rPr>
        <w:t>Spółkę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5251FB" w:rsidRPr="008305CA" w:rsidRDefault="005251FB" w:rsidP="0053436C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5</w:t>
      </w:r>
    </w:p>
    <w:p w:rsidR="0088334B" w:rsidRPr="008305CA" w:rsidRDefault="0088334B" w:rsidP="0053436C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Zasady planowania </w:t>
      </w:r>
      <w:r w:rsidR="001B79BA" w:rsidRPr="008305CA">
        <w:rPr>
          <w:rFonts w:ascii="Tahoma" w:hAnsi="Tahoma" w:cs="Tahoma"/>
          <w:b/>
          <w:color w:val="000000"/>
          <w:sz w:val="22"/>
          <w:szCs w:val="22"/>
        </w:rPr>
        <w:t>przewozów</w:t>
      </w:r>
    </w:p>
    <w:p w:rsidR="00090B48" w:rsidRPr="008305CA" w:rsidRDefault="0086426D" w:rsidP="0053436C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Usługi Przewozu</w:t>
      </w:r>
      <w:r w:rsidR="00090B48" w:rsidRPr="008305CA">
        <w:rPr>
          <w:rFonts w:ascii="Tahoma" w:hAnsi="Tahoma" w:cs="Tahoma"/>
          <w:color w:val="000000"/>
          <w:sz w:val="22"/>
          <w:szCs w:val="22"/>
        </w:rPr>
        <w:t xml:space="preserve"> w ramach niniejszej Umowy wykonywane są na liniach komunikacyjnych określonych w załączniku </w:t>
      </w:r>
      <w:r w:rsidR="00090B48" w:rsidRPr="00AF3A5C">
        <w:rPr>
          <w:rFonts w:ascii="Tahoma" w:hAnsi="Tahoma" w:cs="Tahoma"/>
          <w:color w:val="000000"/>
          <w:sz w:val="22"/>
          <w:szCs w:val="22"/>
        </w:rPr>
        <w:t>nr 1</w:t>
      </w:r>
      <w:r w:rsidR="00090B48" w:rsidRPr="008305CA">
        <w:rPr>
          <w:rFonts w:ascii="Tahoma" w:hAnsi="Tahoma" w:cs="Tahoma"/>
          <w:color w:val="000000"/>
          <w:sz w:val="22"/>
          <w:szCs w:val="22"/>
        </w:rPr>
        <w:t xml:space="preserve"> oraz w zakresie ilościowym określonym w załączniku nr </w:t>
      </w:r>
      <w:r w:rsidR="00090B48" w:rsidRPr="00AF3A5C">
        <w:rPr>
          <w:rFonts w:ascii="Tahoma" w:hAnsi="Tahoma" w:cs="Tahoma"/>
          <w:color w:val="000000"/>
          <w:sz w:val="22"/>
          <w:szCs w:val="22"/>
        </w:rPr>
        <w:t>2</w:t>
      </w:r>
      <w:r w:rsidR="00090B48" w:rsidRPr="008305CA">
        <w:rPr>
          <w:rFonts w:ascii="Tahoma" w:hAnsi="Tahoma" w:cs="Tahoma"/>
          <w:color w:val="000000"/>
          <w:sz w:val="22"/>
          <w:szCs w:val="22"/>
        </w:rPr>
        <w:t xml:space="preserve"> do niniejszej Umowy.</w:t>
      </w:r>
    </w:p>
    <w:p w:rsidR="008D69A8" w:rsidRPr="00BA68FE" w:rsidRDefault="00EF52FD" w:rsidP="0053436C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Wykaz Tras Linii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 xml:space="preserve"> może być zmieniony </w:t>
      </w:r>
      <w:r w:rsidR="0053436C">
        <w:rPr>
          <w:rFonts w:ascii="Tahoma" w:hAnsi="Tahoma" w:cs="Tahoma"/>
          <w:color w:val="000000"/>
          <w:sz w:val="22"/>
          <w:szCs w:val="22"/>
        </w:rPr>
        <w:t xml:space="preserve">przez 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>Wydziału</w:t>
      </w:r>
      <w:r w:rsidR="0053436C">
        <w:rPr>
          <w:rFonts w:ascii="Tahoma" w:hAnsi="Tahoma" w:cs="Tahoma"/>
          <w:color w:val="000000"/>
          <w:sz w:val="22"/>
          <w:szCs w:val="22"/>
        </w:rPr>
        <w:t>,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 xml:space="preserve"> albo </w:t>
      </w:r>
      <w:r w:rsidR="0053436C" w:rsidRPr="008305CA">
        <w:rPr>
          <w:rFonts w:ascii="Tahoma" w:hAnsi="Tahoma" w:cs="Tahoma"/>
          <w:color w:val="000000"/>
          <w:sz w:val="22"/>
          <w:szCs w:val="22"/>
        </w:rPr>
        <w:t xml:space="preserve">na podstawie wniosku </w:t>
      </w:r>
      <w:r w:rsidR="0053436C">
        <w:rPr>
          <w:rFonts w:ascii="Tahoma" w:hAnsi="Tahoma" w:cs="Tahoma"/>
          <w:color w:val="000000"/>
          <w:sz w:val="22"/>
          <w:szCs w:val="22"/>
        </w:rPr>
        <w:t>Spółki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D69A8" w:rsidRPr="008305CA">
        <w:rPr>
          <w:rFonts w:ascii="Tahoma" w:hAnsi="Tahoma" w:cs="Tahoma"/>
          <w:bCs/>
          <w:color w:val="000000"/>
          <w:sz w:val="22"/>
          <w:szCs w:val="22"/>
        </w:rPr>
        <w:t>w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> przypadku nagłego wzrostu lub spadku liczby pasażerów na danej linii komunikacyjnej, zmian w rozkładach ja</w:t>
      </w:r>
      <w:r w:rsidR="00DE55B7">
        <w:rPr>
          <w:rFonts w:ascii="Tahoma" w:hAnsi="Tahoma" w:cs="Tahoma"/>
          <w:color w:val="000000"/>
          <w:sz w:val="22"/>
          <w:szCs w:val="22"/>
        </w:rPr>
        <w:t>z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>dy uzgodnionych z gminami, dopuszczenia do ruchu nowej ulicy, zamknięcia ulicy do długotrwałego remontu lub przebudowy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C840B3" w:rsidRPr="008305CA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6205FF" w:rsidRPr="008305CA">
        <w:rPr>
          <w:rFonts w:ascii="Tahoma" w:hAnsi="Tahoma" w:cs="Tahoma"/>
          <w:color w:val="000000"/>
          <w:sz w:val="22"/>
          <w:szCs w:val="22"/>
        </w:rPr>
        <w:t>przy</w:t>
      </w:r>
      <w:r w:rsidR="00C840B3" w:rsidRPr="008305CA">
        <w:rPr>
          <w:rFonts w:ascii="Tahoma" w:hAnsi="Tahoma" w:cs="Tahoma"/>
          <w:color w:val="000000"/>
          <w:sz w:val="22"/>
          <w:szCs w:val="22"/>
        </w:rPr>
        <w:t>padku wystąpienia innych potrzeb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5E1E51">
        <w:rPr>
          <w:rFonts w:ascii="Tahoma" w:hAnsi="Tahoma" w:cs="Tahoma"/>
          <w:color w:val="000000"/>
          <w:sz w:val="22"/>
          <w:szCs w:val="22"/>
        </w:rPr>
        <w:t>W przypadku zmiany na podstawie wniosku Spółki p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 xml:space="preserve">o przedstawieniu </w:t>
      </w:r>
      <w:r w:rsidR="0053436C">
        <w:rPr>
          <w:rFonts w:ascii="Tahoma" w:hAnsi="Tahoma" w:cs="Tahoma"/>
          <w:color w:val="000000"/>
          <w:sz w:val="22"/>
          <w:szCs w:val="22"/>
        </w:rPr>
        <w:t xml:space="preserve">przez Spółkę </w:t>
      </w:r>
      <w:r w:rsidR="008D69A8" w:rsidRPr="008305CA">
        <w:rPr>
          <w:rFonts w:ascii="Tahoma" w:hAnsi="Tahoma" w:cs="Tahoma"/>
          <w:color w:val="000000"/>
          <w:sz w:val="22"/>
          <w:szCs w:val="22"/>
        </w:rPr>
        <w:t xml:space="preserve">propozycji zmian, </w:t>
      </w:r>
      <w:r w:rsidR="0053436C">
        <w:rPr>
          <w:rFonts w:ascii="Tahoma" w:hAnsi="Tahoma" w:cs="Tahoma"/>
          <w:color w:val="000000"/>
          <w:sz w:val="22"/>
          <w:szCs w:val="22"/>
        </w:rPr>
        <w:t>które Wydział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3436C" w:rsidRPr="00BA68FE">
        <w:rPr>
          <w:rFonts w:ascii="Tahoma" w:hAnsi="Tahoma" w:cs="Tahoma"/>
          <w:sz w:val="22"/>
          <w:szCs w:val="22"/>
        </w:rPr>
        <w:t>uznaje za zasadne, Wydział</w:t>
      </w:r>
      <w:r w:rsidR="00A40BA4" w:rsidRPr="00BA68FE">
        <w:rPr>
          <w:rFonts w:ascii="Tahoma" w:hAnsi="Tahoma" w:cs="Tahoma"/>
          <w:sz w:val="22"/>
          <w:szCs w:val="22"/>
        </w:rPr>
        <w:t xml:space="preserve"> </w:t>
      </w:r>
      <w:r w:rsidR="008D69A8" w:rsidRPr="00BA68FE">
        <w:rPr>
          <w:rFonts w:ascii="Tahoma" w:hAnsi="Tahoma" w:cs="Tahoma"/>
          <w:sz w:val="22"/>
          <w:szCs w:val="22"/>
        </w:rPr>
        <w:t>przygotowuje</w:t>
      </w:r>
      <w:r w:rsidR="00A40BA4" w:rsidRPr="00BA68FE">
        <w:rPr>
          <w:rFonts w:ascii="Tahoma" w:hAnsi="Tahoma" w:cs="Tahoma"/>
          <w:sz w:val="22"/>
          <w:szCs w:val="22"/>
        </w:rPr>
        <w:t xml:space="preserve"> </w:t>
      </w:r>
      <w:r w:rsidR="008D69A8" w:rsidRPr="00BA68FE">
        <w:rPr>
          <w:rFonts w:ascii="Tahoma" w:hAnsi="Tahoma" w:cs="Tahoma"/>
          <w:sz w:val="22"/>
          <w:szCs w:val="22"/>
        </w:rPr>
        <w:t xml:space="preserve">nowy </w:t>
      </w:r>
      <w:r w:rsidRPr="00BA68FE">
        <w:rPr>
          <w:rFonts w:ascii="Tahoma" w:hAnsi="Tahoma" w:cs="Tahoma"/>
          <w:sz w:val="22"/>
          <w:szCs w:val="22"/>
        </w:rPr>
        <w:t>Wykaz Tras Linii</w:t>
      </w:r>
      <w:r w:rsidR="006650E8" w:rsidRPr="00BA68FE">
        <w:rPr>
          <w:rFonts w:ascii="Tahoma" w:hAnsi="Tahoma" w:cs="Tahoma"/>
          <w:sz w:val="22"/>
          <w:szCs w:val="22"/>
        </w:rPr>
        <w:t xml:space="preserve"> – </w:t>
      </w:r>
      <w:r w:rsidR="008D69A8" w:rsidRPr="00BA68FE">
        <w:rPr>
          <w:rFonts w:ascii="Tahoma" w:hAnsi="Tahoma" w:cs="Tahoma"/>
          <w:sz w:val="22"/>
          <w:szCs w:val="22"/>
        </w:rPr>
        <w:t>wraz z wniosk</w:t>
      </w:r>
      <w:r w:rsidR="006205FF" w:rsidRPr="00BA68FE">
        <w:rPr>
          <w:rFonts w:ascii="Tahoma" w:hAnsi="Tahoma" w:cs="Tahoma"/>
          <w:sz w:val="22"/>
          <w:szCs w:val="22"/>
        </w:rPr>
        <w:t>iem</w:t>
      </w:r>
      <w:r w:rsidR="008D69A8" w:rsidRPr="00BA68FE">
        <w:rPr>
          <w:rFonts w:ascii="Tahoma" w:hAnsi="Tahoma" w:cs="Tahoma"/>
          <w:sz w:val="22"/>
          <w:szCs w:val="22"/>
        </w:rPr>
        <w:t xml:space="preserve"> o zmianę załączników nr </w:t>
      </w:r>
      <w:r w:rsidR="008D69A8" w:rsidRPr="00F44A18">
        <w:rPr>
          <w:rFonts w:ascii="Tahoma" w:hAnsi="Tahoma" w:cs="Tahoma"/>
          <w:sz w:val="22"/>
          <w:szCs w:val="22"/>
        </w:rPr>
        <w:t>2 i nr 3</w:t>
      </w:r>
      <w:r w:rsidR="0021395E" w:rsidRPr="00BA68FE">
        <w:rPr>
          <w:rFonts w:ascii="Tahoma" w:hAnsi="Tahoma" w:cs="Tahoma"/>
          <w:sz w:val="22"/>
          <w:szCs w:val="22"/>
        </w:rPr>
        <w:t>, o </w:t>
      </w:r>
      <w:r w:rsidR="008D69A8" w:rsidRPr="00BA68FE">
        <w:rPr>
          <w:rFonts w:ascii="Tahoma" w:hAnsi="Tahoma" w:cs="Tahoma"/>
          <w:sz w:val="22"/>
          <w:szCs w:val="22"/>
        </w:rPr>
        <w:t>ile wystąpi taka potrzeba</w:t>
      </w:r>
      <w:r w:rsidR="00D30EC1" w:rsidRPr="00BA68FE">
        <w:rPr>
          <w:rFonts w:ascii="Tahoma" w:hAnsi="Tahoma" w:cs="Tahoma"/>
          <w:sz w:val="22"/>
          <w:szCs w:val="22"/>
        </w:rPr>
        <w:t>.</w:t>
      </w:r>
    </w:p>
    <w:p w:rsidR="00E6483C" w:rsidRPr="008305CA" w:rsidRDefault="00AB4931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Zmiany wprowadza się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03EF9" w:rsidRPr="008305CA">
        <w:rPr>
          <w:rFonts w:ascii="Tahoma" w:hAnsi="Tahoma" w:cs="Tahoma"/>
          <w:color w:val="000000"/>
          <w:sz w:val="22"/>
          <w:szCs w:val="22"/>
        </w:rPr>
        <w:t xml:space="preserve">w drodze </w:t>
      </w:r>
      <w:r w:rsidR="00E6483C" w:rsidRPr="008305CA">
        <w:rPr>
          <w:rFonts w:ascii="Tahoma" w:hAnsi="Tahoma" w:cs="Tahoma"/>
          <w:color w:val="000000"/>
          <w:sz w:val="22"/>
          <w:szCs w:val="22"/>
        </w:rPr>
        <w:t>pisemnego porozumienia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94D62">
        <w:rPr>
          <w:rFonts w:ascii="Tahoma" w:hAnsi="Tahoma" w:cs="Tahoma"/>
          <w:color w:val="000000"/>
          <w:sz w:val="22"/>
          <w:szCs w:val="22"/>
        </w:rPr>
        <w:t>Spółki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6483C" w:rsidRPr="008305CA">
        <w:rPr>
          <w:rFonts w:ascii="Tahoma" w:hAnsi="Tahoma" w:cs="Tahoma"/>
          <w:color w:val="000000"/>
          <w:sz w:val="22"/>
          <w:szCs w:val="22"/>
        </w:rPr>
        <w:t xml:space="preserve">z </w:t>
      </w:r>
      <w:r w:rsidR="00F44A18">
        <w:rPr>
          <w:rFonts w:ascii="Tahoma" w:hAnsi="Tahoma" w:cs="Tahoma"/>
          <w:color w:val="000000"/>
          <w:sz w:val="22"/>
          <w:szCs w:val="22"/>
        </w:rPr>
        <w:t>Gminą Miejską Ostróda</w:t>
      </w:r>
      <w:r w:rsidRPr="008305CA">
        <w:rPr>
          <w:rFonts w:ascii="Tahoma" w:hAnsi="Tahoma" w:cs="Tahoma"/>
          <w:color w:val="000000"/>
          <w:sz w:val="22"/>
          <w:szCs w:val="22"/>
        </w:rPr>
        <w:t>,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6483C" w:rsidRPr="008305CA">
        <w:rPr>
          <w:rFonts w:ascii="Tahoma" w:hAnsi="Tahoma" w:cs="Tahoma"/>
          <w:color w:val="000000"/>
          <w:sz w:val="22"/>
          <w:szCs w:val="22"/>
        </w:rPr>
        <w:t xml:space="preserve">zawartego </w:t>
      </w:r>
      <w:r w:rsidR="00303EF9" w:rsidRPr="008305CA">
        <w:rPr>
          <w:rFonts w:ascii="Tahoma" w:hAnsi="Tahoma" w:cs="Tahoma"/>
          <w:color w:val="000000"/>
          <w:sz w:val="22"/>
          <w:szCs w:val="22"/>
        </w:rPr>
        <w:t>z</w:t>
      </w:r>
      <w:r w:rsidR="00E6483C" w:rsidRPr="008305CA">
        <w:rPr>
          <w:rFonts w:ascii="Tahoma" w:hAnsi="Tahoma" w:cs="Tahoma"/>
          <w:color w:val="000000"/>
          <w:sz w:val="22"/>
          <w:szCs w:val="22"/>
        </w:rPr>
        <w:t xml:space="preserve"> minimum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 xml:space="preserve">miesięcznym wyprzedzeniem </w:t>
      </w:r>
      <w:r w:rsidR="00E6483C" w:rsidRPr="008305CA">
        <w:rPr>
          <w:rFonts w:ascii="Tahoma" w:hAnsi="Tahoma" w:cs="Tahoma"/>
          <w:color w:val="000000"/>
          <w:sz w:val="22"/>
          <w:szCs w:val="22"/>
        </w:rPr>
        <w:t>wobec dnia wprowadzenia zmiany</w:t>
      </w:r>
      <w:r w:rsidR="00607AE2" w:rsidRPr="008305CA">
        <w:rPr>
          <w:rFonts w:ascii="Tahoma" w:hAnsi="Tahoma" w:cs="Tahoma"/>
          <w:color w:val="000000"/>
          <w:sz w:val="22"/>
          <w:szCs w:val="22"/>
        </w:rPr>
        <w:t>. W przypadkach wystąpienia nagłych potrzeb</w:t>
      </w:r>
      <w:r w:rsidR="00713711" w:rsidRPr="008305CA">
        <w:rPr>
          <w:rFonts w:ascii="Tahoma" w:hAnsi="Tahoma" w:cs="Tahoma"/>
          <w:color w:val="000000"/>
          <w:sz w:val="22"/>
          <w:szCs w:val="22"/>
        </w:rPr>
        <w:t>,</w:t>
      </w:r>
      <w:r w:rsidR="00607AE2" w:rsidRPr="008305CA">
        <w:rPr>
          <w:rFonts w:ascii="Tahoma" w:hAnsi="Tahoma" w:cs="Tahoma"/>
          <w:color w:val="000000"/>
          <w:sz w:val="22"/>
          <w:szCs w:val="22"/>
        </w:rPr>
        <w:t xml:space="preserve"> zmiany mogą być wprowadzone w krótszym </w:t>
      </w:r>
      <w:r w:rsidR="00E6483C" w:rsidRPr="008305CA">
        <w:rPr>
          <w:rFonts w:ascii="Tahoma" w:hAnsi="Tahoma" w:cs="Tahoma"/>
          <w:color w:val="000000"/>
          <w:sz w:val="22"/>
          <w:szCs w:val="22"/>
        </w:rPr>
        <w:t>czasie</w:t>
      </w:r>
      <w:r w:rsidR="00607AE2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F37F54" w:rsidRPr="00B95416" w:rsidRDefault="00F37F54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BA68FE">
        <w:rPr>
          <w:rFonts w:ascii="Tahoma" w:hAnsi="Tahoma" w:cs="Tahoma"/>
          <w:sz w:val="22"/>
          <w:szCs w:val="22"/>
        </w:rPr>
        <w:t xml:space="preserve">Zmiany </w:t>
      </w:r>
      <w:r w:rsidR="00EF52FD" w:rsidRPr="00BA68FE">
        <w:rPr>
          <w:rFonts w:ascii="Tahoma" w:hAnsi="Tahoma" w:cs="Tahoma"/>
          <w:sz w:val="22"/>
          <w:szCs w:val="22"/>
        </w:rPr>
        <w:t>Wykazu Tras Linii</w:t>
      </w:r>
      <w:r w:rsidR="006650E8" w:rsidRPr="00BA68FE">
        <w:rPr>
          <w:rFonts w:ascii="Tahoma" w:hAnsi="Tahoma" w:cs="Tahoma"/>
          <w:sz w:val="22"/>
          <w:szCs w:val="22"/>
        </w:rPr>
        <w:t xml:space="preserve">, </w:t>
      </w:r>
      <w:r w:rsidRPr="00BA68FE">
        <w:rPr>
          <w:rFonts w:ascii="Tahoma" w:hAnsi="Tahoma" w:cs="Tahoma"/>
          <w:sz w:val="22"/>
          <w:szCs w:val="22"/>
        </w:rPr>
        <w:t xml:space="preserve">powodujące konieczność wprowadzenia zmian </w:t>
      </w:r>
      <w:r w:rsidR="00EF52FD" w:rsidRPr="00BA68FE">
        <w:rPr>
          <w:rFonts w:ascii="Tahoma" w:hAnsi="Tahoma" w:cs="Tahoma"/>
          <w:sz w:val="22"/>
          <w:szCs w:val="22"/>
        </w:rPr>
        <w:t>Planu Pracy Ek</w:t>
      </w:r>
      <w:r w:rsidR="00713711" w:rsidRPr="00BA68FE">
        <w:rPr>
          <w:rFonts w:ascii="Tahoma" w:hAnsi="Tahoma" w:cs="Tahoma"/>
          <w:sz w:val="22"/>
          <w:szCs w:val="22"/>
        </w:rPr>
        <w:t>s</w:t>
      </w:r>
      <w:r w:rsidR="00EF52FD" w:rsidRPr="00BA68FE">
        <w:rPr>
          <w:rFonts w:ascii="Tahoma" w:hAnsi="Tahoma" w:cs="Tahoma"/>
          <w:sz w:val="22"/>
          <w:szCs w:val="22"/>
        </w:rPr>
        <w:t>plo</w:t>
      </w:r>
      <w:r w:rsidR="00713711" w:rsidRPr="00BA68FE">
        <w:rPr>
          <w:rFonts w:ascii="Tahoma" w:hAnsi="Tahoma" w:cs="Tahoma"/>
          <w:sz w:val="22"/>
          <w:szCs w:val="22"/>
        </w:rPr>
        <w:t>a</w:t>
      </w:r>
      <w:r w:rsidR="00EF52FD" w:rsidRPr="00BA68FE">
        <w:rPr>
          <w:rFonts w:ascii="Tahoma" w:hAnsi="Tahoma" w:cs="Tahoma"/>
          <w:sz w:val="22"/>
          <w:szCs w:val="22"/>
        </w:rPr>
        <w:t>tacyjnej</w:t>
      </w:r>
      <w:r w:rsidR="00713711" w:rsidRPr="00BA68FE">
        <w:rPr>
          <w:rFonts w:ascii="Tahoma" w:hAnsi="Tahoma" w:cs="Tahoma"/>
          <w:sz w:val="22"/>
          <w:szCs w:val="22"/>
        </w:rPr>
        <w:t>,</w:t>
      </w:r>
      <w:r w:rsidRPr="00BA68FE">
        <w:rPr>
          <w:rFonts w:ascii="Tahoma" w:hAnsi="Tahoma" w:cs="Tahoma"/>
          <w:sz w:val="22"/>
          <w:szCs w:val="22"/>
        </w:rPr>
        <w:t xml:space="preserve"> wymagają dla ich skuteczności wcześniejszej zmiany załączników nr </w:t>
      </w:r>
      <w:r w:rsidRPr="00B95416">
        <w:rPr>
          <w:rFonts w:ascii="Tahoma" w:hAnsi="Tahoma" w:cs="Tahoma"/>
          <w:sz w:val="22"/>
          <w:szCs w:val="22"/>
        </w:rPr>
        <w:t>2</w:t>
      </w:r>
      <w:r w:rsidR="0021395E" w:rsidRPr="00B95416">
        <w:rPr>
          <w:rFonts w:ascii="Tahoma" w:hAnsi="Tahoma" w:cs="Tahoma"/>
          <w:sz w:val="22"/>
          <w:szCs w:val="22"/>
        </w:rPr>
        <w:t xml:space="preserve"> i </w:t>
      </w:r>
      <w:r w:rsidRPr="00B95416">
        <w:rPr>
          <w:rFonts w:ascii="Tahoma" w:hAnsi="Tahoma" w:cs="Tahoma"/>
          <w:sz w:val="22"/>
          <w:szCs w:val="22"/>
        </w:rPr>
        <w:t xml:space="preserve">3, wprowadzonej w drodze aneksu do Umowy. </w:t>
      </w:r>
    </w:p>
    <w:p w:rsidR="00F37F54" w:rsidRPr="00BA68FE" w:rsidRDefault="00F37F54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BA68FE">
        <w:rPr>
          <w:rFonts w:ascii="Tahoma" w:hAnsi="Tahoma" w:cs="Tahoma"/>
          <w:sz w:val="22"/>
          <w:szCs w:val="22"/>
        </w:rPr>
        <w:t>Miasto</w:t>
      </w:r>
      <w:r w:rsidR="00FC7948" w:rsidRPr="00BA68FE">
        <w:rPr>
          <w:rFonts w:ascii="Tahoma" w:hAnsi="Tahoma" w:cs="Tahoma"/>
          <w:sz w:val="22"/>
          <w:szCs w:val="22"/>
        </w:rPr>
        <w:t xml:space="preserve">, </w:t>
      </w:r>
      <w:r w:rsidRPr="00BA68FE">
        <w:rPr>
          <w:rFonts w:ascii="Tahoma" w:hAnsi="Tahoma" w:cs="Tahoma"/>
          <w:sz w:val="22"/>
          <w:szCs w:val="22"/>
        </w:rPr>
        <w:t xml:space="preserve">w terminie </w:t>
      </w:r>
      <w:r w:rsidRPr="00B95416">
        <w:rPr>
          <w:rFonts w:ascii="Tahoma" w:hAnsi="Tahoma" w:cs="Tahoma"/>
          <w:sz w:val="22"/>
          <w:szCs w:val="22"/>
        </w:rPr>
        <w:t>14</w:t>
      </w:r>
      <w:r w:rsidRPr="00BA68FE">
        <w:rPr>
          <w:rFonts w:ascii="Tahoma" w:hAnsi="Tahoma" w:cs="Tahoma"/>
          <w:sz w:val="22"/>
          <w:szCs w:val="22"/>
        </w:rPr>
        <w:t xml:space="preserve"> dni od otrzymania przez Wydział propozycji zmian Załączników nr </w:t>
      </w:r>
      <w:r w:rsidRPr="00B95416">
        <w:rPr>
          <w:rFonts w:ascii="Tahoma" w:hAnsi="Tahoma" w:cs="Tahoma"/>
          <w:sz w:val="22"/>
          <w:szCs w:val="22"/>
        </w:rPr>
        <w:t>2 i 3</w:t>
      </w:r>
      <w:r w:rsidR="00FC7948" w:rsidRPr="00B95416">
        <w:rPr>
          <w:rFonts w:ascii="Tahoma" w:hAnsi="Tahoma" w:cs="Tahoma"/>
          <w:sz w:val="22"/>
          <w:szCs w:val="22"/>
        </w:rPr>
        <w:t>,</w:t>
      </w:r>
      <w:r w:rsidR="00FC7948" w:rsidRPr="00BA68FE">
        <w:rPr>
          <w:rFonts w:ascii="Tahoma" w:hAnsi="Tahoma" w:cs="Tahoma"/>
          <w:sz w:val="22"/>
          <w:szCs w:val="22"/>
        </w:rPr>
        <w:t xml:space="preserve"> może</w:t>
      </w:r>
      <w:r w:rsidRPr="00BA68FE">
        <w:rPr>
          <w:rFonts w:ascii="Tahoma" w:hAnsi="Tahoma" w:cs="Tahoma"/>
          <w:sz w:val="22"/>
          <w:szCs w:val="22"/>
        </w:rPr>
        <w:t xml:space="preserve"> odstąpić od </w:t>
      </w:r>
      <w:r w:rsidR="00FC7948" w:rsidRPr="00BA68FE">
        <w:rPr>
          <w:rFonts w:ascii="Tahoma" w:hAnsi="Tahoma" w:cs="Tahoma"/>
          <w:sz w:val="22"/>
          <w:szCs w:val="22"/>
        </w:rPr>
        <w:t xml:space="preserve">tych </w:t>
      </w:r>
      <w:r w:rsidRPr="00BA68FE">
        <w:rPr>
          <w:rFonts w:ascii="Tahoma" w:hAnsi="Tahoma" w:cs="Tahoma"/>
          <w:sz w:val="22"/>
          <w:szCs w:val="22"/>
        </w:rPr>
        <w:t>propozycji zmian</w:t>
      </w:r>
      <w:r w:rsidR="00FC7948" w:rsidRPr="00BA68FE">
        <w:rPr>
          <w:rFonts w:ascii="Tahoma" w:hAnsi="Tahoma" w:cs="Tahoma"/>
          <w:sz w:val="22"/>
          <w:szCs w:val="22"/>
        </w:rPr>
        <w:t xml:space="preserve">, </w:t>
      </w:r>
      <w:r w:rsidRPr="00BA68FE">
        <w:rPr>
          <w:rFonts w:ascii="Tahoma" w:hAnsi="Tahoma" w:cs="Tahoma"/>
          <w:sz w:val="22"/>
          <w:szCs w:val="22"/>
        </w:rPr>
        <w:t xml:space="preserve">wówczas nadal obowiązuje dotychczasowa wersja </w:t>
      </w:r>
      <w:r w:rsidR="00EF52FD" w:rsidRPr="00BA68FE">
        <w:rPr>
          <w:rFonts w:ascii="Tahoma" w:hAnsi="Tahoma" w:cs="Tahoma"/>
          <w:sz w:val="22"/>
          <w:szCs w:val="22"/>
        </w:rPr>
        <w:t>Wykazu Tras Linii</w:t>
      </w:r>
      <w:r w:rsidRPr="00BA68FE">
        <w:rPr>
          <w:rFonts w:ascii="Tahoma" w:hAnsi="Tahoma" w:cs="Tahoma"/>
          <w:sz w:val="22"/>
          <w:szCs w:val="22"/>
        </w:rPr>
        <w:t>.</w:t>
      </w:r>
    </w:p>
    <w:p w:rsidR="00D94D62" w:rsidRPr="00BA68FE" w:rsidRDefault="00D94D62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BA68FE">
        <w:rPr>
          <w:rFonts w:ascii="Tahoma" w:hAnsi="Tahoma" w:cs="Tahoma"/>
          <w:sz w:val="22"/>
          <w:szCs w:val="22"/>
        </w:rPr>
        <w:t xml:space="preserve">Wydział powinien, wraz z przedstawieniem Spółce nowego lub zmienionego Wykazu Tras Linii, przekazać Spółce wytyczne do sporządzenia rozkładów jazdy, obejmujące w miarę </w:t>
      </w:r>
      <w:r w:rsidRPr="00BA68FE">
        <w:rPr>
          <w:rFonts w:ascii="Tahoma" w:hAnsi="Tahoma" w:cs="Tahoma"/>
          <w:sz w:val="22"/>
          <w:szCs w:val="22"/>
        </w:rPr>
        <w:lastRenderedPageBreak/>
        <w:t>potrzeb: proponowaną dla poszczególnych linii</w:t>
      </w:r>
      <w:r w:rsidR="00A40BA4" w:rsidRPr="00BA68FE">
        <w:rPr>
          <w:rFonts w:ascii="Tahoma" w:hAnsi="Tahoma" w:cs="Tahoma"/>
          <w:sz w:val="22"/>
          <w:szCs w:val="22"/>
        </w:rPr>
        <w:t xml:space="preserve"> </w:t>
      </w:r>
      <w:r w:rsidRPr="00BA68FE">
        <w:rPr>
          <w:rFonts w:ascii="Tahoma" w:hAnsi="Tahoma" w:cs="Tahoma"/>
          <w:sz w:val="22"/>
          <w:szCs w:val="22"/>
        </w:rPr>
        <w:t>liczbę kursów, częstotliwość kursowania, pory realizacji kursów lub inne wymogi.</w:t>
      </w:r>
    </w:p>
    <w:p w:rsidR="00F37F54" w:rsidRPr="008305CA" w:rsidRDefault="00F37F54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Zmiany </w:t>
      </w:r>
      <w:r w:rsidR="00EF52FD" w:rsidRPr="008305CA">
        <w:rPr>
          <w:rFonts w:ascii="Tahoma" w:hAnsi="Tahoma" w:cs="Tahoma"/>
          <w:color w:val="000000"/>
          <w:sz w:val="22"/>
          <w:szCs w:val="22"/>
        </w:rPr>
        <w:t>Wykazu Tras Linii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stanowią zmiany </w:t>
      </w:r>
      <w:r w:rsidR="00BA68FE">
        <w:rPr>
          <w:rFonts w:ascii="Tahoma" w:hAnsi="Tahoma" w:cs="Tahoma"/>
          <w:color w:val="000000"/>
          <w:sz w:val="22"/>
          <w:szCs w:val="22"/>
        </w:rPr>
        <w:t xml:space="preserve">do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niniejszej Umowy. </w:t>
      </w:r>
    </w:p>
    <w:p w:rsidR="003E6907" w:rsidRDefault="00FC7948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</w:t>
      </w:r>
      <w:r w:rsidR="00D30EC1" w:rsidRPr="008305CA">
        <w:rPr>
          <w:rFonts w:ascii="Tahoma" w:hAnsi="Tahoma" w:cs="Tahoma"/>
          <w:color w:val="000000"/>
          <w:sz w:val="22"/>
          <w:szCs w:val="22"/>
        </w:rPr>
        <w:t xml:space="preserve">zczegółowa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realizacja </w:t>
      </w:r>
      <w:r w:rsidR="00D30EC1" w:rsidRPr="008305CA">
        <w:rPr>
          <w:rFonts w:ascii="Tahoma" w:hAnsi="Tahoma" w:cs="Tahoma"/>
          <w:color w:val="000000"/>
          <w:sz w:val="22"/>
          <w:szCs w:val="22"/>
        </w:rPr>
        <w:t>przewozów w ramach komunikacji miejskiej</w:t>
      </w:r>
      <w:r w:rsidR="00C840B3" w:rsidRPr="008305CA">
        <w:rPr>
          <w:rFonts w:ascii="Tahoma" w:hAnsi="Tahoma" w:cs="Tahoma"/>
          <w:color w:val="000000"/>
          <w:sz w:val="22"/>
          <w:szCs w:val="22"/>
        </w:rPr>
        <w:t xml:space="preserve"> według aktualnego </w:t>
      </w:r>
      <w:r w:rsidR="00EF52FD" w:rsidRPr="008305CA">
        <w:rPr>
          <w:rFonts w:ascii="Tahoma" w:hAnsi="Tahoma" w:cs="Tahoma"/>
          <w:color w:val="000000"/>
          <w:sz w:val="22"/>
          <w:szCs w:val="22"/>
        </w:rPr>
        <w:t>Wykazu Tras Linii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30EC1" w:rsidRPr="008305CA">
        <w:rPr>
          <w:rFonts w:ascii="Tahoma" w:hAnsi="Tahoma" w:cs="Tahoma"/>
          <w:color w:val="000000"/>
          <w:sz w:val="22"/>
          <w:szCs w:val="22"/>
        </w:rPr>
        <w:t xml:space="preserve">odbywa się na podstawie rozkładów jazdy, które opracowuje </w:t>
      </w:r>
      <w:r w:rsidR="00D94D62">
        <w:rPr>
          <w:rFonts w:ascii="Tahoma" w:hAnsi="Tahoma" w:cs="Tahoma"/>
          <w:color w:val="000000"/>
          <w:sz w:val="22"/>
          <w:szCs w:val="22"/>
        </w:rPr>
        <w:t>Spółka</w:t>
      </w:r>
      <w:r w:rsidR="00D30EC1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E6907" w:rsidRPr="008305CA">
        <w:rPr>
          <w:rFonts w:ascii="Tahoma" w:hAnsi="Tahoma" w:cs="Tahoma"/>
          <w:color w:val="000000"/>
          <w:sz w:val="22"/>
          <w:szCs w:val="22"/>
        </w:rPr>
        <w:t>W</w:t>
      </w:r>
      <w:r w:rsidR="0021395E">
        <w:rPr>
          <w:rFonts w:ascii="Tahoma" w:hAnsi="Tahoma" w:cs="Tahoma"/>
          <w:color w:val="000000"/>
          <w:sz w:val="22"/>
          <w:szCs w:val="22"/>
        </w:rPr>
        <w:t> </w:t>
      </w:r>
      <w:r w:rsidR="003E6907" w:rsidRPr="008305CA">
        <w:rPr>
          <w:rFonts w:ascii="Tahoma" w:hAnsi="Tahoma" w:cs="Tahoma"/>
          <w:color w:val="000000"/>
          <w:sz w:val="22"/>
          <w:szCs w:val="22"/>
        </w:rPr>
        <w:t>pierwszym okresie po podpisaniu Umowy obowiązują rozkłady jazdy obowiązujące</w:t>
      </w:r>
      <w:r w:rsidR="00477476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="003E6907" w:rsidRPr="008305CA">
        <w:rPr>
          <w:rFonts w:ascii="Tahoma" w:hAnsi="Tahoma" w:cs="Tahoma"/>
          <w:color w:val="000000"/>
          <w:sz w:val="22"/>
          <w:szCs w:val="22"/>
        </w:rPr>
        <w:t xml:space="preserve"> bezpośrednio przed zawarciem Umowy.</w:t>
      </w:r>
      <w:r w:rsidR="00D94D62">
        <w:rPr>
          <w:rFonts w:ascii="Tahoma" w:hAnsi="Tahoma" w:cs="Tahoma"/>
          <w:color w:val="000000"/>
          <w:sz w:val="22"/>
          <w:szCs w:val="22"/>
        </w:rPr>
        <w:t xml:space="preserve"> Opracowane rozkłady jazdy Spółka przedstawia Wydziałowi do akceptacji.</w:t>
      </w:r>
    </w:p>
    <w:p w:rsidR="00D94D62" w:rsidRPr="008305CA" w:rsidRDefault="00D94D62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Wydział akceptuje rozkłady jazdy w terminie </w:t>
      </w:r>
      <w:r w:rsidR="00B95416">
        <w:rPr>
          <w:rFonts w:ascii="Tahoma" w:hAnsi="Tahoma" w:cs="Tahoma"/>
          <w:color w:val="000000"/>
          <w:sz w:val="22"/>
          <w:szCs w:val="22"/>
        </w:rPr>
        <w:t>14</w:t>
      </w:r>
      <w:r>
        <w:rPr>
          <w:rFonts w:ascii="Tahoma" w:hAnsi="Tahoma" w:cs="Tahoma"/>
          <w:color w:val="000000"/>
          <w:sz w:val="22"/>
          <w:szCs w:val="22"/>
        </w:rPr>
        <w:t xml:space="preserve"> dni od ich przedstawienia, lub przedstawia uzasadnione uwagi, które Spółka zobowiązana jest rozpatrzyć.</w:t>
      </w:r>
    </w:p>
    <w:p w:rsidR="000F7C32" w:rsidRPr="008305CA" w:rsidRDefault="00AB4931" w:rsidP="00D94D62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 xml:space="preserve"> II kwartale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każdego roku </w:t>
      </w:r>
      <w:r w:rsidR="00D94D62">
        <w:rPr>
          <w:rFonts w:ascii="Tahoma" w:hAnsi="Tahoma" w:cs="Tahoma"/>
          <w:color w:val="000000"/>
          <w:sz w:val="22"/>
          <w:szCs w:val="22"/>
        </w:rPr>
        <w:t>Wydział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 xml:space="preserve"> dokonuje przeglądu Wykazu Tras Linii </w:t>
      </w:r>
      <w:r w:rsidR="002F6D9C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>i obowiązujących r</w:t>
      </w:r>
      <w:r w:rsidRPr="008305CA">
        <w:rPr>
          <w:rFonts w:ascii="Tahoma" w:hAnsi="Tahoma" w:cs="Tahoma"/>
          <w:color w:val="000000"/>
          <w:sz w:val="22"/>
          <w:szCs w:val="22"/>
        </w:rPr>
        <w:t>ozkładów jazdy oraz analizuje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 xml:space="preserve"> zgłaszan</w:t>
      </w:r>
      <w:r w:rsidRPr="008305CA">
        <w:rPr>
          <w:rFonts w:ascii="Tahoma" w:hAnsi="Tahoma" w:cs="Tahoma"/>
          <w:color w:val="000000"/>
          <w:sz w:val="22"/>
          <w:szCs w:val="22"/>
        </w:rPr>
        <w:t>e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 xml:space="preserve"> przez pasażerów uwag</w:t>
      </w:r>
      <w:r w:rsidRPr="008305CA">
        <w:rPr>
          <w:rFonts w:ascii="Tahoma" w:hAnsi="Tahoma" w:cs="Tahoma"/>
          <w:color w:val="000000"/>
          <w:sz w:val="22"/>
          <w:szCs w:val="22"/>
        </w:rPr>
        <w:t>i</w:t>
      </w:r>
      <w:r w:rsidR="002F6D9C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 propozycje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 xml:space="preserve"> zmian. W wyniku analizy </w:t>
      </w:r>
      <w:r w:rsidR="00D94D62">
        <w:rPr>
          <w:rFonts w:ascii="Tahoma" w:hAnsi="Tahoma" w:cs="Tahoma"/>
          <w:color w:val="000000"/>
          <w:sz w:val="22"/>
          <w:szCs w:val="22"/>
        </w:rPr>
        <w:t>Wydział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 xml:space="preserve"> przygotowuje zmieniony Wykaz Tras Linii, o ile zajdzie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taka </w:t>
      </w:r>
      <w:r w:rsidR="000F7C32" w:rsidRPr="008305CA">
        <w:rPr>
          <w:rFonts w:ascii="Tahoma" w:hAnsi="Tahoma" w:cs="Tahoma"/>
          <w:color w:val="000000"/>
          <w:sz w:val="22"/>
          <w:szCs w:val="22"/>
        </w:rPr>
        <w:t>potrzeba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a także nowe ustalenia dotyczące rozkładów jazdy. Przewiduje się, że datą </w:t>
      </w:r>
      <w:r w:rsidR="00625E36"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8305CA">
        <w:rPr>
          <w:rFonts w:ascii="Tahoma" w:hAnsi="Tahoma" w:cs="Tahoma"/>
          <w:color w:val="000000"/>
          <w:sz w:val="22"/>
          <w:szCs w:val="22"/>
        </w:rPr>
        <w:t>wprowadzenia zmian będzie 1 września bieżącego roku.</w:t>
      </w:r>
    </w:p>
    <w:p w:rsidR="00D30EC1" w:rsidRPr="008305CA" w:rsidRDefault="000F7C32" w:rsidP="00C15B79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Zmiany rozkładów jazdy mogą być dokonane także</w:t>
      </w:r>
      <w:r w:rsidR="003B6E67" w:rsidRPr="008305CA">
        <w:rPr>
          <w:rFonts w:ascii="Tahoma" w:hAnsi="Tahoma" w:cs="Tahoma"/>
          <w:color w:val="000000"/>
          <w:sz w:val="22"/>
          <w:szCs w:val="22"/>
        </w:rPr>
        <w:t xml:space="preserve"> w innym czasie, jeśli wystąpią takie potrzeby</w:t>
      </w:r>
      <w:r w:rsidRPr="008305CA">
        <w:rPr>
          <w:rFonts w:ascii="Tahoma" w:hAnsi="Tahoma" w:cs="Tahoma"/>
          <w:color w:val="000000"/>
          <w:sz w:val="22"/>
          <w:szCs w:val="22"/>
        </w:rPr>
        <w:t>. C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>o najmniej na </w:t>
      </w:r>
      <w:r w:rsidR="00FB1263" w:rsidRPr="00B95416">
        <w:rPr>
          <w:rFonts w:ascii="Tahoma" w:hAnsi="Tahoma" w:cs="Tahoma"/>
          <w:color w:val="000000"/>
          <w:sz w:val="22"/>
          <w:szCs w:val="22"/>
        </w:rPr>
        <w:t>14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 dni przed przewidywaną datą wprowadzenia zmian, </w:t>
      </w:r>
      <w:r w:rsidR="00D94D62">
        <w:rPr>
          <w:rFonts w:ascii="Tahoma" w:hAnsi="Tahoma" w:cs="Tahoma"/>
          <w:color w:val="000000"/>
          <w:sz w:val="22"/>
          <w:szCs w:val="22"/>
        </w:rPr>
        <w:t>Spółka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94D62">
        <w:rPr>
          <w:rFonts w:ascii="Tahoma" w:hAnsi="Tahoma" w:cs="Tahoma"/>
          <w:color w:val="000000"/>
          <w:sz w:val="22"/>
          <w:szCs w:val="22"/>
        </w:rPr>
        <w:t>przedstawia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 Wydział</w:t>
      </w:r>
      <w:r w:rsidR="00D94D62">
        <w:rPr>
          <w:rFonts w:ascii="Tahoma" w:hAnsi="Tahoma" w:cs="Tahoma"/>
          <w:color w:val="000000"/>
          <w:sz w:val="22"/>
          <w:szCs w:val="22"/>
        </w:rPr>
        <w:t>owi</w:t>
      </w:r>
      <w:r w:rsidR="00A40BA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94D62">
        <w:rPr>
          <w:rFonts w:ascii="Tahoma" w:hAnsi="Tahoma" w:cs="Tahoma"/>
          <w:color w:val="000000"/>
          <w:sz w:val="22"/>
          <w:szCs w:val="22"/>
        </w:rPr>
        <w:t>propozycję zmian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 rozkładów jazdy. Inicjatorem zmian </w:t>
      </w:r>
      <w:r w:rsidR="002D1370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w rozkładach jazdy może być także Wydział, który na co </w:t>
      </w:r>
      <w:r w:rsidR="00FB1263" w:rsidRPr="00B95416">
        <w:rPr>
          <w:rFonts w:ascii="Tahoma" w:hAnsi="Tahoma" w:cs="Tahoma"/>
          <w:color w:val="000000"/>
          <w:sz w:val="22"/>
          <w:szCs w:val="22"/>
        </w:rPr>
        <w:t>najmniej 14 dni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 przed </w:t>
      </w:r>
      <w:r w:rsidR="002D1370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przewidywaną datą wprowadzenia zmian </w:t>
      </w:r>
      <w:r w:rsidR="00D94D62">
        <w:rPr>
          <w:rFonts w:ascii="Tahoma" w:hAnsi="Tahoma" w:cs="Tahoma"/>
          <w:color w:val="000000"/>
          <w:sz w:val="22"/>
          <w:szCs w:val="22"/>
        </w:rPr>
        <w:t>przekazuje odpowiedni wniosek Spółce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F5072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w terminie </w:t>
      </w:r>
      <w:r w:rsidR="00FB1263" w:rsidRPr="00B95416">
        <w:rPr>
          <w:rFonts w:ascii="Tahoma" w:hAnsi="Tahoma" w:cs="Tahoma"/>
          <w:color w:val="000000"/>
          <w:sz w:val="22"/>
          <w:szCs w:val="22"/>
        </w:rPr>
        <w:t>do 7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 dni od otrzymania zawiadomienia </w:t>
      </w:r>
      <w:r w:rsidR="00D94D62">
        <w:rPr>
          <w:rFonts w:ascii="Tahoma" w:hAnsi="Tahoma" w:cs="Tahoma"/>
          <w:color w:val="000000"/>
          <w:sz w:val="22"/>
          <w:szCs w:val="22"/>
        </w:rPr>
        <w:t xml:space="preserve">opracowuje zmienione rozkłady jazdy. </w:t>
      </w:r>
      <w:r w:rsidR="00C15B79">
        <w:rPr>
          <w:rFonts w:ascii="Tahoma" w:hAnsi="Tahoma" w:cs="Tahoma"/>
          <w:color w:val="000000"/>
          <w:sz w:val="22"/>
          <w:szCs w:val="22"/>
        </w:rPr>
        <w:t>D</w:t>
      </w:r>
      <w:r w:rsidR="00D30EC1" w:rsidRPr="008305CA">
        <w:rPr>
          <w:rFonts w:ascii="Tahoma" w:hAnsi="Tahoma" w:cs="Tahoma"/>
          <w:color w:val="000000"/>
          <w:sz w:val="22"/>
          <w:szCs w:val="22"/>
        </w:rPr>
        <w:t>opuszcza</w:t>
      </w:r>
      <w:r w:rsidR="00C15B79">
        <w:rPr>
          <w:rFonts w:ascii="Tahoma" w:hAnsi="Tahoma" w:cs="Tahoma"/>
          <w:color w:val="000000"/>
          <w:sz w:val="22"/>
          <w:szCs w:val="22"/>
        </w:rPr>
        <w:t xml:space="preserve"> się udział</w:t>
      </w:r>
      <w:r w:rsidR="00D30EC1" w:rsidRPr="008305CA">
        <w:rPr>
          <w:rFonts w:ascii="Tahoma" w:hAnsi="Tahoma" w:cs="Tahoma"/>
          <w:color w:val="000000"/>
          <w:sz w:val="22"/>
          <w:szCs w:val="22"/>
        </w:rPr>
        <w:t xml:space="preserve"> zainteresowanych gmin, z którymi Miasto zawarło porozumienia, </w:t>
      </w:r>
      <w:r w:rsidR="002D1370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C15B79">
        <w:rPr>
          <w:rFonts w:ascii="Tahoma" w:hAnsi="Tahoma" w:cs="Tahoma"/>
          <w:color w:val="000000"/>
          <w:sz w:val="22"/>
          <w:szCs w:val="22"/>
        </w:rPr>
        <w:t>w opracowywaniu</w:t>
      </w:r>
      <w:r w:rsidR="00FB1263" w:rsidRPr="008305CA">
        <w:rPr>
          <w:rFonts w:ascii="Tahoma" w:hAnsi="Tahoma" w:cs="Tahoma"/>
          <w:color w:val="000000"/>
          <w:sz w:val="22"/>
          <w:szCs w:val="22"/>
        </w:rPr>
        <w:t xml:space="preserve"> zmian w rozkładach jazdy</w:t>
      </w:r>
      <w:r w:rsidR="00D30EC1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AB4931" w:rsidRPr="008305CA">
        <w:rPr>
          <w:rFonts w:ascii="Tahoma" w:hAnsi="Tahoma" w:cs="Tahoma"/>
          <w:color w:val="000000"/>
          <w:sz w:val="22"/>
          <w:szCs w:val="22"/>
        </w:rPr>
        <w:t>Zmienione rozkłady podlegają akceptacji Wydziału w trybie</w:t>
      </w:r>
      <w:r w:rsidR="002D13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B4931" w:rsidRPr="008305CA">
        <w:rPr>
          <w:rFonts w:ascii="Tahoma" w:hAnsi="Tahoma" w:cs="Tahoma"/>
          <w:color w:val="000000"/>
          <w:sz w:val="22"/>
          <w:szCs w:val="22"/>
        </w:rPr>
        <w:t xml:space="preserve">określonym w ust. </w:t>
      </w:r>
      <w:r w:rsidR="00C15B79" w:rsidRPr="00B95416">
        <w:rPr>
          <w:rFonts w:ascii="Tahoma" w:hAnsi="Tahoma" w:cs="Tahoma"/>
          <w:color w:val="000000"/>
          <w:sz w:val="22"/>
          <w:szCs w:val="22"/>
        </w:rPr>
        <w:t>9</w:t>
      </w:r>
      <w:r w:rsidR="00AB4931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BF666C" w:rsidRDefault="00C15B79" w:rsidP="00C15B79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546250">
        <w:rPr>
          <w:rFonts w:ascii="Tahoma" w:hAnsi="Tahoma" w:cs="Tahoma"/>
          <w:sz w:val="22"/>
          <w:szCs w:val="22"/>
        </w:rPr>
        <w:t>Spółka</w:t>
      </w:r>
      <w:r w:rsidR="00F50721" w:rsidRPr="00546250">
        <w:rPr>
          <w:rFonts w:ascii="Tahoma" w:hAnsi="Tahoma" w:cs="Tahoma"/>
          <w:sz w:val="22"/>
          <w:szCs w:val="22"/>
        </w:rPr>
        <w:t xml:space="preserve"> </w:t>
      </w:r>
      <w:r w:rsidR="00A03B38" w:rsidRPr="00546250">
        <w:rPr>
          <w:rFonts w:ascii="Tahoma" w:hAnsi="Tahoma" w:cs="Tahoma"/>
          <w:sz w:val="22"/>
          <w:szCs w:val="22"/>
        </w:rPr>
        <w:t>zamieszcza rozkłady</w:t>
      </w:r>
      <w:r w:rsidR="007121FE" w:rsidRPr="00546250">
        <w:rPr>
          <w:rFonts w:ascii="Tahoma" w:hAnsi="Tahoma" w:cs="Tahoma"/>
          <w:sz w:val="22"/>
          <w:szCs w:val="22"/>
        </w:rPr>
        <w:t xml:space="preserve"> jazdy</w:t>
      </w:r>
      <w:r w:rsidR="00C30733" w:rsidRPr="00546250">
        <w:rPr>
          <w:rFonts w:ascii="Tahoma" w:hAnsi="Tahoma" w:cs="Tahoma"/>
          <w:sz w:val="22"/>
          <w:szCs w:val="22"/>
        </w:rPr>
        <w:t xml:space="preserve"> na przystankach</w:t>
      </w:r>
      <w:r w:rsidR="00EA0891" w:rsidRPr="00546250">
        <w:rPr>
          <w:rFonts w:ascii="Tahoma" w:hAnsi="Tahoma" w:cs="Tahoma"/>
          <w:sz w:val="22"/>
          <w:szCs w:val="22"/>
        </w:rPr>
        <w:t xml:space="preserve"> </w:t>
      </w:r>
      <w:r w:rsidR="00C44A59">
        <w:rPr>
          <w:rFonts w:ascii="Tahoma" w:hAnsi="Tahoma" w:cs="Tahoma"/>
          <w:sz w:val="22"/>
          <w:szCs w:val="22"/>
        </w:rPr>
        <w:t>oraz na swojej stronie internetowej</w:t>
      </w:r>
      <w:r w:rsidR="00730F3C" w:rsidRPr="00B15AF8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z </w:t>
      </w:r>
      <w:r w:rsidR="00EC11AA" w:rsidRPr="008305CA">
        <w:rPr>
          <w:rFonts w:ascii="Tahoma" w:hAnsi="Tahoma" w:cs="Tahoma"/>
          <w:color w:val="000000"/>
          <w:sz w:val="22"/>
          <w:szCs w:val="22"/>
        </w:rPr>
        <w:t xml:space="preserve">wyprzedzeniem minimum </w:t>
      </w:r>
      <w:r w:rsidR="00EC11AA" w:rsidRPr="00B95416">
        <w:rPr>
          <w:rFonts w:ascii="Tahoma" w:hAnsi="Tahoma" w:cs="Tahoma"/>
          <w:color w:val="000000"/>
          <w:sz w:val="22"/>
          <w:szCs w:val="22"/>
        </w:rPr>
        <w:t>7</w:t>
      </w:r>
      <w:r w:rsidR="00EC11AA" w:rsidRPr="008305CA">
        <w:rPr>
          <w:rFonts w:ascii="Tahoma" w:hAnsi="Tahoma" w:cs="Tahoma"/>
          <w:color w:val="000000"/>
          <w:sz w:val="22"/>
          <w:szCs w:val="22"/>
        </w:rPr>
        <w:t xml:space="preserve"> dniowym wobec dnia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, od którego będą obowiązywać</w:t>
      </w:r>
      <w:r w:rsidR="0008547D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F075B9" w:rsidRPr="002D1370" w:rsidRDefault="00F075B9" w:rsidP="00C15B79">
      <w:pPr>
        <w:numPr>
          <w:ilvl w:val="0"/>
          <w:numId w:val="4"/>
        </w:numPr>
        <w:tabs>
          <w:tab w:val="clear" w:pos="720"/>
          <w:tab w:val="num" w:pos="426"/>
          <w:tab w:val="left" w:pos="21435"/>
        </w:tabs>
        <w:suppressAutoHyphens w:val="0"/>
        <w:spacing w:line="360" w:lineRule="auto"/>
        <w:ind w:left="425" w:hanging="425"/>
        <w:jc w:val="both"/>
        <w:rPr>
          <w:rFonts w:ascii="Tahoma" w:eastAsia="EUAlbertina-Bold-Identity-H" w:hAnsi="Tahoma" w:cs="Tahoma"/>
          <w:sz w:val="22"/>
          <w:szCs w:val="22"/>
        </w:rPr>
      </w:pPr>
      <w:r w:rsidRPr="002D1370">
        <w:rPr>
          <w:rFonts w:ascii="Tahoma" w:eastAsia="EUAlbertina-Bold-Identity-H" w:hAnsi="Tahoma" w:cs="Tahoma"/>
          <w:sz w:val="22"/>
          <w:szCs w:val="22"/>
        </w:rPr>
        <w:t xml:space="preserve">W okresach spiętrzeń przewozowych (np. obchody rocznic, obsługa imprez </w:t>
      </w:r>
      <w:r w:rsidR="002D1370" w:rsidRPr="002D1370">
        <w:rPr>
          <w:rFonts w:ascii="Tahoma" w:eastAsia="EUAlbertina-Bold-Identity-H" w:hAnsi="Tahoma" w:cs="Tahoma"/>
          <w:sz w:val="22"/>
          <w:szCs w:val="22"/>
        </w:rPr>
        <w:t xml:space="preserve">   </w:t>
      </w:r>
      <w:r w:rsidRPr="002D1370">
        <w:rPr>
          <w:rFonts w:ascii="Tahoma" w:eastAsia="EUAlbertina-Bold-Identity-H" w:hAnsi="Tahoma" w:cs="Tahoma"/>
          <w:sz w:val="22"/>
          <w:szCs w:val="22"/>
        </w:rPr>
        <w:t xml:space="preserve">masowych, linii </w:t>
      </w:r>
      <w:r w:rsidR="00AD732F" w:rsidRPr="002D1370">
        <w:rPr>
          <w:rFonts w:ascii="Tahoma" w:eastAsia="EUAlbertina-Bold-Identity-H" w:hAnsi="Tahoma" w:cs="Tahoma"/>
          <w:sz w:val="22"/>
          <w:szCs w:val="22"/>
        </w:rPr>
        <w:t>obsługujących cmentarze</w:t>
      </w:r>
      <w:r w:rsidR="002D1370">
        <w:rPr>
          <w:rFonts w:ascii="Tahoma" w:eastAsia="EUAlbertina-Bold-Identity-H" w:hAnsi="Tahoma" w:cs="Tahoma"/>
          <w:sz w:val="22"/>
          <w:szCs w:val="22"/>
        </w:rPr>
        <w:t xml:space="preserve">, uruchamianie komunikacji </w:t>
      </w:r>
      <w:r w:rsidRPr="002D1370">
        <w:rPr>
          <w:rFonts w:ascii="Tahoma" w:eastAsia="EUAlbertina-Bold-Identity-H" w:hAnsi="Tahoma" w:cs="Tahoma"/>
          <w:sz w:val="22"/>
          <w:szCs w:val="22"/>
        </w:rPr>
        <w:t xml:space="preserve">zastępczej) świadczenie </w:t>
      </w:r>
      <w:r w:rsidR="0086426D" w:rsidRPr="002D1370">
        <w:rPr>
          <w:rFonts w:ascii="Tahoma" w:eastAsia="EUAlbertina-Bold-Identity-H" w:hAnsi="Tahoma" w:cs="Tahoma"/>
          <w:sz w:val="22"/>
          <w:szCs w:val="22"/>
        </w:rPr>
        <w:t>Usług Przewozu</w:t>
      </w:r>
      <w:r w:rsidRPr="002D1370">
        <w:rPr>
          <w:rFonts w:ascii="Tahoma" w:eastAsia="EUAlbertina-Bold-Identity-H" w:hAnsi="Tahoma" w:cs="Tahoma"/>
          <w:sz w:val="22"/>
          <w:szCs w:val="22"/>
        </w:rPr>
        <w:t xml:space="preserve"> może być</w:t>
      </w:r>
      <w:r w:rsidR="00EA0891" w:rsidRPr="002D1370">
        <w:rPr>
          <w:rFonts w:ascii="Tahoma" w:eastAsia="EUAlbertina-Bold-Identity-H" w:hAnsi="Tahoma" w:cs="Tahoma"/>
          <w:sz w:val="22"/>
          <w:szCs w:val="22"/>
        </w:rPr>
        <w:t xml:space="preserve">, na wniosek </w:t>
      </w:r>
      <w:r w:rsidR="00A03B38" w:rsidRPr="002D1370">
        <w:rPr>
          <w:rFonts w:ascii="Tahoma" w:eastAsia="EUAlbertina-Bold-Identity-H" w:hAnsi="Tahoma" w:cs="Tahoma"/>
          <w:sz w:val="22"/>
          <w:szCs w:val="22"/>
        </w:rPr>
        <w:t>Miasta lub</w:t>
      </w:r>
      <w:r w:rsidR="001C7C6C">
        <w:rPr>
          <w:rFonts w:ascii="Tahoma" w:eastAsia="EUAlbertina-Bold-Identity-H" w:hAnsi="Tahoma" w:cs="Tahoma"/>
          <w:sz w:val="22"/>
          <w:szCs w:val="22"/>
        </w:rPr>
        <w:t xml:space="preserve">  </w:t>
      </w:r>
      <w:r w:rsidR="00C756CB" w:rsidRPr="002D1370">
        <w:rPr>
          <w:rFonts w:ascii="Tahoma" w:eastAsia="EUAlbertina-Bold-Identity-H" w:hAnsi="Tahoma" w:cs="Tahoma"/>
          <w:sz w:val="22"/>
          <w:szCs w:val="22"/>
        </w:rPr>
        <w:t>Wydziału</w:t>
      </w:r>
      <w:r w:rsidR="002D1370" w:rsidRPr="002D1370">
        <w:rPr>
          <w:rFonts w:ascii="Tahoma" w:eastAsia="EUAlbertina-Bold-Identity-H" w:hAnsi="Tahoma" w:cs="Tahoma"/>
          <w:sz w:val="22"/>
          <w:szCs w:val="22"/>
        </w:rPr>
        <w:t xml:space="preserve">, </w:t>
      </w:r>
      <w:r w:rsidRPr="002D1370">
        <w:rPr>
          <w:rFonts w:ascii="Tahoma" w:eastAsia="EUAlbertina-Bold-Identity-H" w:hAnsi="Tahoma" w:cs="Tahoma"/>
          <w:sz w:val="22"/>
          <w:szCs w:val="22"/>
        </w:rPr>
        <w:t xml:space="preserve">okresowo zwiększone (zwiększenie ilości wozokilometrów, </w:t>
      </w:r>
      <w:r w:rsidR="001C7C6C">
        <w:rPr>
          <w:rFonts w:ascii="Tahoma" w:eastAsia="EUAlbertina-Bold-Identity-H" w:hAnsi="Tahoma" w:cs="Tahoma"/>
          <w:sz w:val="22"/>
          <w:szCs w:val="22"/>
        </w:rPr>
        <w:t xml:space="preserve">wykorzystanie </w:t>
      </w:r>
      <w:r w:rsidR="00871306" w:rsidRPr="002D1370">
        <w:rPr>
          <w:rFonts w:ascii="Tahoma" w:eastAsia="EUAlbertina-Bold-Identity-H" w:hAnsi="Tahoma" w:cs="Tahoma"/>
          <w:sz w:val="22"/>
          <w:szCs w:val="22"/>
        </w:rPr>
        <w:t>autobusów rezerwowych</w:t>
      </w:r>
      <w:r w:rsidRPr="002D1370">
        <w:rPr>
          <w:rFonts w:ascii="Tahoma" w:eastAsia="EUAlbertina-Bold-Identity-H" w:hAnsi="Tahoma" w:cs="Tahoma"/>
          <w:sz w:val="22"/>
          <w:szCs w:val="22"/>
        </w:rPr>
        <w:t xml:space="preserve">) bez </w:t>
      </w:r>
      <w:r w:rsidR="00E039C1" w:rsidRPr="002D1370">
        <w:rPr>
          <w:rFonts w:ascii="Tahoma" w:eastAsia="EUAlbertina-Bold-Identity-H" w:hAnsi="Tahoma" w:cs="Tahoma"/>
          <w:sz w:val="22"/>
          <w:szCs w:val="22"/>
        </w:rPr>
        <w:t>zmieniania</w:t>
      </w:r>
      <w:r w:rsidR="00F50721" w:rsidRPr="002D1370">
        <w:rPr>
          <w:rFonts w:ascii="Tahoma" w:eastAsia="EUAlbertina-Bold-Identity-H" w:hAnsi="Tahoma" w:cs="Tahoma"/>
          <w:sz w:val="22"/>
          <w:szCs w:val="22"/>
        </w:rPr>
        <w:t xml:space="preserve"> </w:t>
      </w:r>
      <w:r w:rsidR="002F6D9C">
        <w:rPr>
          <w:rFonts w:ascii="Tahoma" w:eastAsia="EUAlbertina-Bold-Identity-H" w:hAnsi="Tahoma" w:cs="Tahoma"/>
          <w:sz w:val="22"/>
          <w:szCs w:val="22"/>
        </w:rPr>
        <w:t xml:space="preserve">                             </w:t>
      </w:r>
      <w:r w:rsidR="00E039C1" w:rsidRPr="002D1370">
        <w:rPr>
          <w:rFonts w:ascii="Tahoma" w:eastAsia="EUAlbertina-Bold-Identity-H" w:hAnsi="Tahoma" w:cs="Tahoma"/>
          <w:sz w:val="22"/>
          <w:szCs w:val="22"/>
        </w:rPr>
        <w:t>rozkładów jazdy zatwierdzonych na dany okres</w:t>
      </w:r>
      <w:r w:rsidR="0088334B" w:rsidRPr="002D1370">
        <w:rPr>
          <w:rFonts w:ascii="Tahoma" w:eastAsia="EUAlbertina-Bold-Identity-H" w:hAnsi="Tahoma" w:cs="Tahoma"/>
          <w:sz w:val="22"/>
          <w:szCs w:val="22"/>
        </w:rPr>
        <w:t>.</w:t>
      </w:r>
      <w:r w:rsidR="00E039C1" w:rsidRPr="002D1370">
        <w:rPr>
          <w:rFonts w:ascii="Tahoma" w:eastAsia="EUAlbertina-Bold-Identity-H" w:hAnsi="Tahoma" w:cs="Tahoma"/>
          <w:sz w:val="22"/>
          <w:szCs w:val="22"/>
        </w:rPr>
        <w:t xml:space="preserve"> Szczegółowe rozkłady jazdy dla tych </w:t>
      </w:r>
      <w:r w:rsidR="002F6D9C">
        <w:rPr>
          <w:rFonts w:ascii="Tahoma" w:eastAsia="EUAlbertina-Bold-Identity-H" w:hAnsi="Tahoma" w:cs="Tahoma"/>
          <w:sz w:val="22"/>
          <w:szCs w:val="22"/>
        </w:rPr>
        <w:t xml:space="preserve">                                </w:t>
      </w:r>
      <w:r w:rsidR="00E039C1" w:rsidRPr="002D1370">
        <w:rPr>
          <w:rFonts w:ascii="Tahoma" w:eastAsia="EUAlbertina-Bold-Identity-H" w:hAnsi="Tahoma" w:cs="Tahoma"/>
          <w:sz w:val="22"/>
          <w:szCs w:val="22"/>
        </w:rPr>
        <w:t>dodatkowych zadań przewozowych opracowuje</w:t>
      </w:r>
      <w:r w:rsidR="00F50721" w:rsidRPr="002D1370">
        <w:rPr>
          <w:rFonts w:ascii="Tahoma" w:eastAsia="EUAlbertina-Bold-Identity-H" w:hAnsi="Tahoma" w:cs="Tahoma"/>
          <w:sz w:val="22"/>
          <w:szCs w:val="22"/>
        </w:rPr>
        <w:t xml:space="preserve"> </w:t>
      </w:r>
      <w:r w:rsidR="00C15B79" w:rsidRPr="002D1370">
        <w:rPr>
          <w:rFonts w:ascii="Tahoma" w:eastAsia="EUAlbertina-Bold-Identity-H" w:hAnsi="Tahoma" w:cs="Tahoma"/>
          <w:sz w:val="22"/>
          <w:szCs w:val="22"/>
        </w:rPr>
        <w:t>Spółka</w:t>
      </w:r>
      <w:r w:rsidR="00A03B38" w:rsidRPr="002D1370">
        <w:rPr>
          <w:rFonts w:ascii="Tahoma" w:eastAsia="EUAlbertina-Bold-Identity-H" w:hAnsi="Tahoma" w:cs="Tahoma"/>
          <w:sz w:val="22"/>
          <w:szCs w:val="22"/>
        </w:rPr>
        <w:t xml:space="preserve">, zamieszcza na swojej stronie </w:t>
      </w:r>
      <w:r w:rsidR="002F6D9C">
        <w:rPr>
          <w:rFonts w:ascii="Tahoma" w:eastAsia="EUAlbertina-Bold-Identity-H" w:hAnsi="Tahoma" w:cs="Tahoma"/>
          <w:sz w:val="22"/>
          <w:szCs w:val="22"/>
        </w:rPr>
        <w:t xml:space="preserve">                  </w:t>
      </w:r>
      <w:r w:rsidR="00A03B38" w:rsidRPr="002D1370">
        <w:rPr>
          <w:rFonts w:ascii="Tahoma" w:eastAsia="EUAlbertina-Bold-Identity-H" w:hAnsi="Tahoma" w:cs="Tahoma"/>
          <w:sz w:val="22"/>
          <w:szCs w:val="22"/>
        </w:rPr>
        <w:t>internetowej</w:t>
      </w:r>
      <w:r w:rsidR="00730F3C" w:rsidRPr="002D1370">
        <w:rPr>
          <w:rFonts w:ascii="Tahoma" w:eastAsia="EUAlbertina-Bold-Identity-H" w:hAnsi="Tahoma" w:cs="Tahoma"/>
          <w:sz w:val="22"/>
          <w:szCs w:val="22"/>
        </w:rPr>
        <w:t xml:space="preserve"> i </w:t>
      </w:r>
      <w:r w:rsidR="00E039C1" w:rsidRPr="002D1370">
        <w:rPr>
          <w:rFonts w:ascii="Tahoma" w:eastAsia="EUAlbertina-Bold-Identity-H" w:hAnsi="Tahoma" w:cs="Tahoma"/>
          <w:sz w:val="22"/>
          <w:szCs w:val="22"/>
        </w:rPr>
        <w:t xml:space="preserve">przekazuje je do </w:t>
      </w:r>
      <w:r w:rsidR="00C756CB" w:rsidRPr="002D1370">
        <w:rPr>
          <w:rFonts w:ascii="Tahoma" w:eastAsia="EUAlbertina-Bold-Identity-H" w:hAnsi="Tahoma" w:cs="Tahoma"/>
          <w:sz w:val="22"/>
          <w:szCs w:val="22"/>
        </w:rPr>
        <w:t>Wydziału</w:t>
      </w:r>
      <w:r w:rsidR="00E039C1" w:rsidRPr="002D1370">
        <w:rPr>
          <w:rFonts w:ascii="Tahoma" w:eastAsia="EUAlbertina-Bold-Identity-H" w:hAnsi="Tahoma" w:cs="Tahoma"/>
          <w:sz w:val="22"/>
          <w:szCs w:val="22"/>
        </w:rPr>
        <w:t>.</w:t>
      </w:r>
    </w:p>
    <w:p w:rsidR="0076794A" w:rsidRPr="008305CA" w:rsidRDefault="00EC11AA" w:rsidP="00C15B79">
      <w:pPr>
        <w:pStyle w:val="Tekstpodstawowy"/>
        <w:numPr>
          <w:ilvl w:val="0"/>
          <w:numId w:val="4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eastAsia="EUAlbertina-Bold-Identity-H" w:hAnsi="Tahoma" w:cs="Tahoma"/>
          <w:bCs/>
          <w:color w:val="000000"/>
          <w:sz w:val="22"/>
          <w:szCs w:val="22"/>
        </w:rPr>
        <w:t xml:space="preserve">W </w:t>
      </w:r>
      <w:r w:rsidR="0088334B" w:rsidRPr="008305CA">
        <w:rPr>
          <w:rFonts w:ascii="Tahoma" w:eastAsia="EUAlbertina-Bold-Identity-H" w:hAnsi="Tahoma" w:cs="Tahoma"/>
          <w:bCs/>
          <w:color w:val="000000"/>
          <w:sz w:val="22"/>
          <w:szCs w:val="22"/>
        </w:rPr>
        <w:t>przypadku wystąpienia zagrożeń bezpieczeństwa publicznego w związku</w:t>
      </w:r>
      <w:r w:rsidR="002F6D9C">
        <w:rPr>
          <w:rFonts w:ascii="Tahoma" w:eastAsia="EUAlbertina-Bold-Identity-H" w:hAnsi="Tahoma" w:cs="Tahoma"/>
          <w:bCs/>
          <w:color w:val="000000"/>
          <w:sz w:val="22"/>
          <w:szCs w:val="22"/>
        </w:rPr>
        <w:t xml:space="preserve">                                   </w:t>
      </w:r>
      <w:r w:rsidR="0088334B" w:rsidRPr="008305CA">
        <w:rPr>
          <w:rFonts w:ascii="Tahoma" w:eastAsia="EUAlbertina-Bold-Identity-H" w:hAnsi="Tahoma" w:cs="Tahoma"/>
          <w:bCs/>
          <w:color w:val="000000"/>
          <w:sz w:val="22"/>
          <w:szCs w:val="22"/>
        </w:rPr>
        <w:t xml:space="preserve"> z wykonywaniem </w:t>
      </w:r>
      <w:r w:rsidR="0086426D" w:rsidRPr="008305CA">
        <w:rPr>
          <w:rFonts w:ascii="Tahoma" w:eastAsia="EUAlbertina-Bold-Identity-H" w:hAnsi="Tahoma" w:cs="Tahoma"/>
          <w:bCs/>
          <w:color w:val="000000"/>
          <w:sz w:val="22"/>
          <w:szCs w:val="22"/>
        </w:rPr>
        <w:t>Usług Przewozu</w:t>
      </w:r>
      <w:r w:rsidR="0088334B" w:rsidRPr="008305CA">
        <w:rPr>
          <w:rFonts w:ascii="Tahoma" w:eastAsia="EUAlbertina-Bold-Identity-H" w:hAnsi="Tahoma" w:cs="Tahoma"/>
          <w:bCs/>
          <w:color w:val="000000"/>
          <w:sz w:val="22"/>
          <w:szCs w:val="22"/>
        </w:rPr>
        <w:t>, Miasto</w:t>
      </w:r>
      <w:r w:rsidR="0088334B" w:rsidRPr="008305CA">
        <w:rPr>
          <w:rFonts w:ascii="Tahoma" w:eastAsia="EUAlbertina-Bold-Identity-H" w:hAnsi="Tahoma" w:cs="Tahoma"/>
          <w:bCs/>
          <w:sz w:val="22"/>
          <w:szCs w:val="22"/>
        </w:rPr>
        <w:t xml:space="preserve">, </w:t>
      </w:r>
      <w:r w:rsidR="00C756CB" w:rsidRPr="008305CA">
        <w:rPr>
          <w:rFonts w:ascii="Tahoma" w:eastAsia="EUAlbertina-Bold-Identity-H" w:hAnsi="Tahoma" w:cs="Tahoma"/>
          <w:bCs/>
          <w:sz w:val="22"/>
          <w:szCs w:val="22"/>
        </w:rPr>
        <w:t>Wydział</w:t>
      </w:r>
      <w:r w:rsidR="0088334B" w:rsidRPr="008305CA">
        <w:rPr>
          <w:rFonts w:ascii="Tahoma" w:eastAsia="EUAlbertina-Bold-Identity-H" w:hAnsi="Tahoma" w:cs="Tahoma"/>
          <w:bCs/>
          <w:sz w:val="22"/>
          <w:szCs w:val="22"/>
        </w:rPr>
        <w:t xml:space="preserve"> i </w:t>
      </w:r>
      <w:r w:rsidR="00693CAC">
        <w:rPr>
          <w:rFonts w:ascii="Tahoma" w:eastAsia="EUAlbertina-Bold-Identity-H" w:hAnsi="Tahoma" w:cs="Tahoma"/>
          <w:bCs/>
          <w:sz w:val="22"/>
          <w:szCs w:val="22"/>
        </w:rPr>
        <w:t>Spółka</w:t>
      </w:r>
      <w:r w:rsidR="00F50721">
        <w:rPr>
          <w:rFonts w:ascii="Tahoma" w:eastAsia="EUAlbertina-Bold-Identity-H" w:hAnsi="Tahoma" w:cs="Tahoma"/>
          <w:bCs/>
          <w:sz w:val="22"/>
          <w:szCs w:val="22"/>
        </w:rPr>
        <w:t xml:space="preserve"> </w:t>
      </w:r>
      <w:r w:rsidR="0088334B" w:rsidRPr="008305CA">
        <w:rPr>
          <w:rFonts w:ascii="Tahoma" w:eastAsia="EUAlbertina-Bold-Identity-H" w:hAnsi="Tahoma" w:cs="Tahoma"/>
          <w:color w:val="000000"/>
          <w:sz w:val="22"/>
          <w:szCs w:val="22"/>
        </w:rPr>
        <w:t>po</w:t>
      </w:r>
      <w:r w:rsidR="00EA0891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dejmą wszelkie możliwe </w:t>
      </w:r>
      <w:r w:rsidR="00EA0891" w:rsidRPr="008305CA">
        <w:rPr>
          <w:rFonts w:ascii="Tahoma" w:eastAsia="EUAlbertina-Bold-Identity-H" w:hAnsi="Tahoma" w:cs="Tahoma"/>
          <w:color w:val="000000"/>
          <w:sz w:val="22"/>
          <w:szCs w:val="22"/>
        </w:rPr>
        <w:lastRenderedPageBreak/>
        <w:t>środki w </w:t>
      </w:r>
      <w:r w:rsidR="0088334B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celu zapewnienia bezpieczeństwa publicznego, jednocześnie informując </w:t>
      </w:r>
      <w:r w:rsidR="002F6D9C">
        <w:rPr>
          <w:rFonts w:ascii="Tahoma" w:eastAsia="EUAlbertina-Bold-Identity-H" w:hAnsi="Tahoma" w:cs="Tahoma"/>
          <w:color w:val="000000"/>
          <w:sz w:val="22"/>
          <w:szCs w:val="22"/>
        </w:rPr>
        <w:t xml:space="preserve">                          </w:t>
      </w:r>
      <w:r w:rsidR="0088334B" w:rsidRPr="008305CA">
        <w:rPr>
          <w:rFonts w:ascii="Tahoma" w:eastAsia="EUAlbertina-Bold-Identity-H" w:hAnsi="Tahoma" w:cs="Tahoma"/>
          <w:color w:val="000000"/>
          <w:sz w:val="22"/>
          <w:szCs w:val="22"/>
        </w:rPr>
        <w:t>pozo</w:t>
      </w:r>
      <w:r w:rsidR="00EA0891" w:rsidRPr="008305CA">
        <w:rPr>
          <w:rFonts w:ascii="Tahoma" w:eastAsia="EUAlbertina-Bold-Identity-H" w:hAnsi="Tahoma" w:cs="Tahoma"/>
          <w:color w:val="000000"/>
          <w:sz w:val="22"/>
          <w:szCs w:val="22"/>
        </w:rPr>
        <w:t>stałe strony o </w:t>
      </w:r>
      <w:r w:rsidR="0088334B" w:rsidRPr="008305CA">
        <w:rPr>
          <w:rFonts w:ascii="Tahoma" w:eastAsia="EUAlbertina-Bold-Identity-H" w:hAnsi="Tahoma" w:cs="Tahoma"/>
          <w:color w:val="000000"/>
          <w:sz w:val="22"/>
          <w:szCs w:val="22"/>
        </w:rPr>
        <w:t>podjętych działaniach</w:t>
      </w:r>
      <w:r w:rsidR="00A03B38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. Zmiany w trasach linii komunikacyjnych oraz zmiany </w:t>
      </w:r>
      <w:r w:rsidR="00EF52FD" w:rsidRPr="008305CA">
        <w:rPr>
          <w:rFonts w:ascii="Tahoma" w:hAnsi="Tahoma" w:cs="Tahoma"/>
          <w:color w:val="000000"/>
          <w:sz w:val="22"/>
          <w:szCs w:val="22"/>
        </w:rPr>
        <w:t>Wykazu Tras Linii</w:t>
      </w:r>
      <w:r w:rsidR="00F5072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03B38" w:rsidRPr="008305CA">
        <w:rPr>
          <w:rFonts w:ascii="Tahoma" w:eastAsia="EUAlbertina-Bold-Identity-H" w:hAnsi="Tahoma" w:cs="Tahoma"/>
          <w:color w:val="000000"/>
          <w:sz w:val="22"/>
          <w:szCs w:val="22"/>
        </w:rPr>
        <w:t>wynikające z takich zdarzeń</w:t>
      </w:r>
      <w:r w:rsidR="006650E8" w:rsidRPr="008305CA">
        <w:rPr>
          <w:rFonts w:ascii="Tahoma" w:eastAsia="EUAlbertina-Bold-Identity-H" w:hAnsi="Tahoma" w:cs="Tahoma"/>
          <w:color w:val="000000"/>
          <w:sz w:val="22"/>
          <w:szCs w:val="22"/>
        </w:rPr>
        <w:t>,</w:t>
      </w:r>
      <w:r w:rsidR="00A03B38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nie stanowią zmiany niniejszej Umowy. Po ustąpieniu przyczyn wprowadzenia zmian</w:t>
      </w:r>
      <w:r w:rsidR="00FC7948" w:rsidRPr="008305CA">
        <w:rPr>
          <w:rFonts w:ascii="Tahoma" w:eastAsia="EUAlbertina-Bold-Identity-H" w:hAnsi="Tahoma" w:cs="Tahoma"/>
          <w:color w:val="000000"/>
          <w:sz w:val="22"/>
          <w:szCs w:val="22"/>
        </w:rPr>
        <w:t>,</w:t>
      </w:r>
      <w:r w:rsidR="00A03B38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strony będą dążyć do jak </w:t>
      </w:r>
      <w:r w:rsidR="001C7C6C">
        <w:rPr>
          <w:rFonts w:ascii="Tahoma" w:eastAsia="EUAlbertina-Bold-Identity-H" w:hAnsi="Tahoma" w:cs="Tahoma"/>
          <w:color w:val="000000"/>
          <w:sz w:val="22"/>
          <w:szCs w:val="22"/>
        </w:rPr>
        <w:t xml:space="preserve">                        </w:t>
      </w:r>
      <w:r w:rsidR="00A03B38" w:rsidRPr="008305CA">
        <w:rPr>
          <w:rFonts w:ascii="Tahoma" w:eastAsia="EUAlbertina-Bold-Identity-H" w:hAnsi="Tahoma" w:cs="Tahoma"/>
          <w:color w:val="000000"/>
          <w:sz w:val="22"/>
          <w:szCs w:val="22"/>
        </w:rPr>
        <w:t>najszybszego przywrócenia stanu przed dokonaniem zmian.</w:t>
      </w:r>
    </w:p>
    <w:p w:rsidR="00CB1354" w:rsidRPr="008305CA" w:rsidRDefault="00CB1354" w:rsidP="002444D9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6</w:t>
      </w:r>
    </w:p>
    <w:p w:rsidR="0088334B" w:rsidRPr="008305CA" w:rsidRDefault="006B18FF" w:rsidP="002444D9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Zarządzanie majątkiem</w:t>
      </w:r>
    </w:p>
    <w:p w:rsidR="00DE16FE" w:rsidRPr="008305CA" w:rsidRDefault="002444D9" w:rsidP="002444D9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E16FE" w:rsidRPr="008305CA">
        <w:rPr>
          <w:rFonts w:ascii="Tahoma" w:hAnsi="Tahoma" w:cs="Tahoma"/>
          <w:color w:val="000000"/>
          <w:sz w:val="22"/>
          <w:szCs w:val="22"/>
        </w:rPr>
        <w:t>jest zobowiązan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="00DE16FE" w:rsidRPr="008305CA">
        <w:rPr>
          <w:rFonts w:ascii="Tahoma" w:hAnsi="Tahoma" w:cs="Tahoma"/>
          <w:color w:val="000000"/>
          <w:sz w:val="22"/>
          <w:szCs w:val="22"/>
        </w:rPr>
        <w:t xml:space="preserve"> świadczyć </w:t>
      </w:r>
      <w:r w:rsidR="0086426D" w:rsidRPr="008305CA">
        <w:rPr>
          <w:rFonts w:ascii="Tahoma" w:hAnsi="Tahoma" w:cs="Tahoma"/>
          <w:bCs/>
          <w:color w:val="000000"/>
          <w:sz w:val="22"/>
          <w:szCs w:val="22"/>
        </w:rPr>
        <w:t>Usługi Przewozu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244D6" w:rsidRPr="008305CA">
        <w:rPr>
          <w:rFonts w:ascii="Tahoma" w:hAnsi="Tahoma" w:cs="Tahoma"/>
          <w:bCs/>
          <w:color w:val="000000"/>
          <w:sz w:val="22"/>
          <w:szCs w:val="22"/>
        </w:rPr>
        <w:t>autobusami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E16FE" w:rsidRPr="008305CA">
        <w:rPr>
          <w:rFonts w:ascii="Tahoma" w:hAnsi="Tahoma" w:cs="Tahoma"/>
          <w:bCs/>
          <w:color w:val="000000"/>
          <w:sz w:val="22"/>
          <w:szCs w:val="22"/>
        </w:rPr>
        <w:t xml:space="preserve">spełniającymi </w:t>
      </w:r>
      <w:r w:rsidR="004D12BF" w:rsidRPr="008305CA">
        <w:rPr>
          <w:rFonts w:ascii="Tahoma" w:hAnsi="Tahoma" w:cs="Tahoma"/>
          <w:bCs/>
          <w:color w:val="000000"/>
          <w:sz w:val="22"/>
          <w:szCs w:val="22"/>
        </w:rPr>
        <w:t>Wymogi T</w:t>
      </w:r>
      <w:r w:rsidR="00CB1354" w:rsidRPr="008305CA">
        <w:rPr>
          <w:rFonts w:ascii="Tahoma" w:hAnsi="Tahoma" w:cs="Tahoma"/>
          <w:bCs/>
          <w:color w:val="000000"/>
          <w:sz w:val="22"/>
          <w:szCs w:val="22"/>
        </w:rPr>
        <w:t>echniczne</w:t>
      </w:r>
      <w:r w:rsidR="00DE16FE" w:rsidRPr="008305CA">
        <w:rPr>
          <w:rFonts w:ascii="Tahoma" w:hAnsi="Tahoma" w:cs="Tahoma"/>
          <w:bCs/>
          <w:color w:val="000000"/>
          <w:sz w:val="22"/>
          <w:szCs w:val="22"/>
        </w:rPr>
        <w:t xml:space="preserve"> zgodnie</w:t>
      </w:r>
      <w:r w:rsidR="000F63FB" w:rsidRPr="008305CA">
        <w:rPr>
          <w:rFonts w:ascii="Tahoma" w:hAnsi="Tahoma" w:cs="Tahoma"/>
          <w:bCs/>
          <w:color w:val="000000"/>
          <w:sz w:val="22"/>
          <w:szCs w:val="22"/>
        </w:rPr>
        <w:t xml:space="preserve"> z załącznikiem </w:t>
      </w:r>
      <w:r w:rsidR="00496B78" w:rsidRPr="008305CA">
        <w:rPr>
          <w:rFonts w:ascii="Tahoma" w:hAnsi="Tahoma" w:cs="Tahoma"/>
          <w:bCs/>
          <w:color w:val="000000"/>
          <w:sz w:val="22"/>
          <w:szCs w:val="22"/>
        </w:rPr>
        <w:t xml:space="preserve">nr </w:t>
      </w:r>
      <w:r w:rsidR="00496B78" w:rsidRPr="00B95416">
        <w:rPr>
          <w:rFonts w:ascii="Tahoma" w:hAnsi="Tahoma" w:cs="Tahoma"/>
          <w:bCs/>
          <w:color w:val="000000"/>
          <w:sz w:val="22"/>
          <w:szCs w:val="22"/>
        </w:rPr>
        <w:t>6</w:t>
      </w:r>
      <w:r w:rsidR="00DE16FE" w:rsidRPr="008305CA">
        <w:rPr>
          <w:rFonts w:ascii="Tahoma" w:hAnsi="Tahoma" w:cs="Tahoma"/>
          <w:bCs/>
          <w:color w:val="000000"/>
          <w:sz w:val="22"/>
          <w:szCs w:val="22"/>
        </w:rPr>
        <w:t xml:space="preserve"> do Umowy.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07AE2" w:rsidRPr="008305CA">
        <w:rPr>
          <w:rFonts w:ascii="Tahoma" w:hAnsi="Tahoma" w:cs="Tahoma"/>
          <w:bCs/>
          <w:color w:val="000000"/>
          <w:sz w:val="22"/>
          <w:szCs w:val="22"/>
        </w:rPr>
        <w:t>zapewnia</w:t>
      </w:r>
      <w:r w:rsidR="002D1370">
        <w:rPr>
          <w:rFonts w:ascii="Tahoma" w:hAnsi="Tahoma" w:cs="Tahoma"/>
          <w:bCs/>
          <w:color w:val="000000"/>
          <w:sz w:val="22"/>
          <w:szCs w:val="22"/>
        </w:rPr>
        <w:t xml:space="preserve"> na swój</w:t>
      </w:r>
      <w:r w:rsidR="00B95416">
        <w:rPr>
          <w:rFonts w:ascii="Tahoma" w:hAnsi="Tahoma" w:cs="Tahoma"/>
          <w:bCs/>
          <w:color w:val="000000"/>
          <w:sz w:val="22"/>
          <w:szCs w:val="22"/>
        </w:rPr>
        <w:t xml:space="preserve"> koszt</w:t>
      </w:r>
      <w:r w:rsidR="0083021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07AE2" w:rsidRPr="008305CA">
        <w:rPr>
          <w:rFonts w:ascii="Tahoma" w:hAnsi="Tahoma" w:cs="Tahoma"/>
          <w:bCs/>
          <w:color w:val="000000"/>
          <w:sz w:val="22"/>
          <w:szCs w:val="22"/>
        </w:rPr>
        <w:t xml:space="preserve">sprawność </w:t>
      </w:r>
      <w:r w:rsidR="0083021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07AE2" w:rsidRPr="008305CA">
        <w:rPr>
          <w:rFonts w:ascii="Tahoma" w:hAnsi="Tahoma" w:cs="Tahoma"/>
          <w:bCs/>
          <w:color w:val="000000"/>
          <w:sz w:val="22"/>
          <w:szCs w:val="22"/>
        </w:rPr>
        <w:t xml:space="preserve">techniczną eksploatowanych </w:t>
      </w:r>
      <w:r w:rsidR="003244D6" w:rsidRPr="008305CA">
        <w:rPr>
          <w:rFonts w:ascii="Tahoma" w:hAnsi="Tahoma" w:cs="Tahoma"/>
          <w:bCs/>
          <w:color w:val="000000"/>
          <w:sz w:val="22"/>
          <w:szCs w:val="22"/>
        </w:rPr>
        <w:t>autobusów</w:t>
      </w:r>
      <w:r w:rsidR="001349BB" w:rsidRPr="008305CA">
        <w:rPr>
          <w:rFonts w:ascii="Tahoma" w:hAnsi="Tahoma" w:cs="Tahoma"/>
          <w:bCs/>
          <w:color w:val="000000"/>
          <w:sz w:val="22"/>
          <w:szCs w:val="22"/>
        </w:rPr>
        <w:t xml:space="preserve"> według wymogów ustawy Prawo o </w:t>
      </w:r>
      <w:r w:rsidR="00B95416">
        <w:rPr>
          <w:rFonts w:ascii="Tahoma" w:hAnsi="Tahoma" w:cs="Tahoma"/>
          <w:bCs/>
          <w:color w:val="000000"/>
          <w:sz w:val="22"/>
          <w:szCs w:val="22"/>
        </w:rPr>
        <w:t>ruchu</w:t>
      </w:r>
      <w:r w:rsidR="0083021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07AE2" w:rsidRPr="008305CA">
        <w:rPr>
          <w:rFonts w:ascii="Tahoma" w:hAnsi="Tahoma" w:cs="Tahoma"/>
          <w:bCs/>
          <w:color w:val="000000"/>
          <w:sz w:val="22"/>
          <w:szCs w:val="22"/>
        </w:rPr>
        <w:t>drogowym oraz przep</w:t>
      </w:r>
      <w:r w:rsidR="0083021B">
        <w:rPr>
          <w:rFonts w:ascii="Tahoma" w:hAnsi="Tahoma" w:cs="Tahoma"/>
          <w:bCs/>
          <w:color w:val="000000"/>
          <w:sz w:val="22"/>
          <w:szCs w:val="22"/>
        </w:rPr>
        <w:t>isów wykonawczych do tej ustawy i odpowiada za utrzymywanie sprawności technicznej autobusów zgodnie z obowiązującymi przepisami i warunkami umowy.</w:t>
      </w:r>
    </w:p>
    <w:p w:rsidR="000C063C" w:rsidRPr="008305CA" w:rsidRDefault="00693CAC" w:rsidP="002444D9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E16FE" w:rsidRPr="008305CA">
        <w:rPr>
          <w:rFonts w:ascii="Tahoma" w:hAnsi="Tahoma" w:cs="Tahoma"/>
          <w:color w:val="000000"/>
          <w:sz w:val="22"/>
          <w:szCs w:val="22"/>
        </w:rPr>
        <w:t xml:space="preserve">ponosi wszelkie koszty związane z eksploatacją 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autobusów niezbędnych</w:t>
      </w:r>
      <w:r w:rsidR="00DE16FE" w:rsidRPr="008305CA">
        <w:rPr>
          <w:rFonts w:ascii="Tahoma" w:hAnsi="Tahoma" w:cs="Tahoma"/>
          <w:color w:val="000000"/>
          <w:sz w:val="22"/>
          <w:szCs w:val="22"/>
        </w:rPr>
        <w:t xml:space="preserve"> do </w:t>
      </w:r>
      <w:r w:rsidR="0083021B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DE16FE" w:rsidRPr="008305CA">
        <w:rPr>
          <w:rFonts w:ascii="Tahoma" w:hAnsi="Tahoma" w:cs="Tahoma"/>
          <w:color w:val="000000"/>
          <w:sz w:val="22"/>
          <w:szCs w:val="22"/>
        </w:rPr>
        <w:t xml:space="preserve">realizacji Umowy z zachowaniem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597989" w:rsidRPr="008305CA">
        <w:rPr>
          <w:rFonts w:ascii="Tahoma" w:hAnsi="Tahoma" w:cs="Tahoma"/>
          <w:color w:val="000000"/>
          <w:sz w:val="22"/>
          <w:szCs w:val="22"/>
        </w:rPr>
        <w:t xml:space="preserve">, w tym koszty związane </w:t>
      </w:r>
      <w:r w:rsidR="0083021B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="00597989" w:rsidRPr="008305CA">
        <w:rPr>
          <w:rFonts w:ascii="Tahoma" w:hAnsi="Tahoma" w:cs="Tahoma"/>
          <w:color w:val="000000"/>
          <w:sz w:val="22"/>
          <w:szCs w:val="22"/>
        </w:rPr>
        <w:t>z </w:t>
      </w:r>
      <w:r w:rsidR="000C063C" w:rsidRPr="008305CA">
        <w:rPr>
          <w:rFonts w:ascii="Tahoma" w:hAnsi="Tahoma" w:cs="Tahoma"/>
          <w:color w:val="000000"/>
          <w:sz w:val="22"/>
          <w:szCs w:val="22"/>
        </w:rPr>
        <w:t xml:space="preserve">odtwarzaniem </w:t>
      </w:r>
      <w:r w:rsidR="003E6907" w:rsidRPr="008305CA">
        <w:rPr>
          <w:rFonts w:ascii="Tahoma" w:hAnsi="Tahoma" w:cs="Tahoma"/>
          <w:color w:val="000000"/>
          <w:sz w:val="22"/>
          <w:szCs w:val="22"/>
        </w:rPr>
        <w:t xml:space="preserve">zarówno </w:t>
      </w:r>
      <w:r w:rsidR="005A78F4" w:rsidRPr="008305CA">
        <w:rPr>
          <w:rFonts w:ascii="Tahoma" w:hAnsi="Tahoma" w:cs="Tahoma"/>
          <w:color w:val="000000"/>
          <w:sz w:val="22"/>
          <w:szCs w:val="22"/>
        </w:rPr>
        <w:t xml:space="preserve">własnego </w:t>
      </w:r>
      <w:r w:rsidR="000C063C" w:rsidRPr="008305CA">
        <w:rPr>
          <w:rFonts w:ascii="Tahoma" w:hAnsi="Tahoma" w:cs="Tahoma"/>
          <w:color w:val="000000"/>
          <w:sz w:val="22"/>
          <w:szCs w:val="22"/>
        </w:rPr>
        <w:t xml:space="preserve">taboru, jak i udostępnionego przez Miasto w celu </w:t>
      </w:r>
      <w:r w:rsidR="0083021B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0C063C" w:rsidRPr="008305CA">
        <w:rPr>
          <w:rFonts w:ascii="Tahoma" w:hAnsi="Tahoma" w:cs="Tahoma"/>
          <w:color w:val="000000"/>
          <w:sz w:val="22"/>
          <w:szCs w:val="22"/>
        </w:rPr>
        <w:t xml:space="preserve">realizacji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0C063C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DE16FE" w:rsidRPr="008305CA" w:rsidRDefault="00496B78" w:rsidP="002444D9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 przypadku konieczności wycofania autobusu z ruchu, </w:t>
      </w:r>
      <w:r w:rsidR="002444D9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jest </w:t>
      </w:r>
      <w:r w:rsidR="00E34D99" w:rsidRPr="008305CA">
        <w:rPr>
          <w:rFonts w:ascii="Tahoma" w:hAnsi="Tahoma" w:cs="Tahoma"/>
          <w:color w:val="000000"/>
          <w:sz w:val="22"/>
          <w:szCs w:val="22"/>
        </w:rPr>
        <w:t>z</w:t>
      </w:r>
      <w:r w:rsidRPr="008305CA">
        <w:rPr>
          <w:rFonts w:ascii="Tahoma" w:hAnsi="Tahoma" w:cs="Tahoma"/>
          <w:color w:val="000000"/>
          <w:sz w:val="22"/>
          <w:szCs w:val="22"/>
        </w:rPr>
        <w:t>obowiązan</w:t>
      </w:r>
      <w:r w:rsidR="002444D9">
        <w:rPr>
          <w:rFonts w:ascii="Tahoma" w:hAnsi="Tahoma" w:cs="Tahoma"/>
          <w:color w:val="000000"/>
          <w:sz w:val="22"/>
          <w:szCs w:val="22"/>
        </w:rPr>
        <w:t>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3021B">
        <w:rPr>
          <w:rFonts w:ascii="Tahoma" w:hAnsi="Tahoma" w:cs="Tahoma"/>
          <w:color w:val="000000"/>
          <w:sz w:val="22"/>
          <w:szCs w:val="22"/>
        </w:rPr>
        <w:t xml:space="preserve">na swój koszt </w:t>
      </w:r>
      <w:r w:rsidRPr="008305CA">
        <w:rPr>
          <w:rFonts w:ascii="Tahoma" w:hAnsi="Tahoma" w:cs="Tahoma"/>
          <w:color w:val="000000"/>
          <w:sz w:val="22"/>
          <w:szCs w:val="22"/>
        </w:rPr>
        <w:t>niezwłocznie zastąpić go innym, o ile to tylko możli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we o nie niższych parametrach i </w:t>
      </w:r>
      <w:r w:rsidRPr="008305CA">
        <w:rPr>
          <w:rFonts w:ascii="Tahoma" w:hAnsi="Tahoma" w:cs="Tahoma"/>
          <w:color w:val="000000"/>
          <w:sz w:val="22"/>
          <w:szCs w:val="22"/>
        </w:rPr>
        <w:t>zdolnościach przewozowych.</w:t>
      </w:r>
    </w:p>
    <w:p w:rsidR="0030688C" w:rsidRPr="008305CA" w:rsidRDefault="00693CAC" w:rsidP="002444D9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Spółka</w:t>
      </w:r>
      <w:r w:rsidR="00F50721">
        <w:rPr>
          <w:rFonts w:ascii="Tahoma" w:hAnsi="Tahoma" w:cs="Tahoma"/>
          <w:bCs/>
          <w:sz w:val="22"/>
          <w:szCs w:val="22"/>
        </w:rPr>
        <w:t xml:space="preserve"> </w:t>
      </w:r>
      <w:r w:rsidR="0030688C" w:rsidRPr="008305CA">
        <w:rPr>
          <w:rFonts w:ascii="Tahoma" w:hAnsi="Tahoma" w:cs="Tahoma"/>
          <w:bCs/>
          <w:sz w:val="22"/>
          <w:szCs w:val="22"/>
        </w:rPr>
        <w:t xml:space="preserve">zapewnia we własnym zakresie zaplecze obsługowe pojazdów w zakresie obsługi codziennej, przeglądów oraz napraw i remontów </w:t>
      </w:r>
      <w:r w:rsidR="008A5C6A" w:rsidRPr="008305CA">
        <w:rPr>
          <w:rFonts w:ascii="Tahoma" w:hAnsi="Tahoma" w:cs="Tahoma"/>
          <w:bCs/>
          <w:sz w:val="22"/>
          <w:szCs w:val="22"/>
        </w:rPr>
        <w:t>oraz</w:t>
      </w:r>
      <w:r w:rsidR="0030688C" w:rsidRPr="008305CA">
        <w:rPr>
          <w:rFonts w:ascii="Tahoma" w:hAnsi="Tahoma" w:cs="Tahoma"/>
          <w:bCs/>
          <w:sz w:val="22"/>
          <w:szCs w:val="22"/>
        </w:rPr>
        <w:t xml:space="preserve"> zapewnia na własny koszt jego</w:t>
      </w:r>
      <w:r w:rsidR="00483CBD">
        <w:rPr>
          <w:rFonts w:ascii="Tahoma" w:hAnsi="Tahoma" w:cs="Tahoma"/>
          <w:bCs/>
          <w:sz w:val="22"/>
          <w:szCs w:val="22"/>
        </w:rPr>
        <w:t xml:space="preserve">                 </w:t>
      </w:r>
      <w:r w:rsidR="0030688C" w:rsidRPr="008305CA">
        <w:rPr>
          <w:rFonts w:ascii="Tahoma" w:hAnsi="Tahoma" w:cs="Tahoma"/>
          <w:bCs/>
          <w:sz w:val="22"/>
          <w:szCs w:val="22"/>
        </w:rPr>
        <w:t xml:space="preserve"> właściwe funkcjonowanie w okresie obowiązywania Umowy.</w:t>
      </w:r>
      <w:r w:rsidR="00F50721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Spółka</w:t>
      </w:r>
      <w:r w:rsidR="0008287C" w:rsidRPr="008305CA">
        <w:rPr>
          <w:rFonts w:ascii="Tahoma" w:hAnsi="Tahoma" w:cs="Tahoma"/>
          <w:bCs/>
          <w:sz w:val="22"/>
          <w:szCs w:val="22"/>
        </w:rPr>
        <w:t xml:space="preserve"> jest odpowiedzialn</w:t>
      </w:r>
      <w:r w:rsidR="002444D9">
        <w:rPr>
          <w:rFonts w:ascii="Tahoma" w:hAnsi="Tahoma" w:cs="Tahoma"/>
          <w:bCs/>
          <w:sz w:val="22"/>
          <w:szCs w:val="22"/>
        </w:rPr>
        <w:t>a</w:t>
      </w:r>
      <w:r w:rsidR="0008287C" w:rsidRPr="008305CA">
        <w:rPr>
          <w:rFonts w:ascii="Tahoma" w:hAnsi="Tahoma" w:cs="Tahoma"/>
          <w:bCs/>
          <w:sz w:val="22"/>
          <w:szCs w:val="22"/>
        </w:rPr>
        <w:t xml:space="preserve"> za spełnienie wszelkich wymogów określonych przepisami prawa dotyczących obiekt</w:t>
      </w:r>
      <w:r w:rsidR="00B66152">
        <w:rPr>
          <w:rFonts w:ascii="Tahoma" w:hAnsi="Tahoma" w:cs="Tahoma"/>
          <w:bCs/>
          <w:sz w:val="22"/>
          <w:szCs w:val="22"/>
        </w:rPr>
        <w:t>ów i </w:t>
      </w:r>
      <w:r w:rsidR="0008287C" w:rsidRPr="008305CA">
        <w:rPr>
          <w:rFonts w:ascii="Tahoma" w:hAnsi="Tahoma" w:cs="Tahoma"/>
          <w:bCs/>
          <w:sz w:val="22"/>
          <w:szCs w:val="22"/>
        </w:rPr>
        <w:t>wyposażenia zaplecza, w szczególności w zakresie bezpie</w:t>
      </w:r>
      <w:r w:rsidR="00246824" w:rsidRPr="008305CA">
        <w:rPr>
          <w:rFonts w:ascii="Tahoma" w:hAnsi="Tahoma" w:cs="Tahoma"/>
          <w:bCs/>
          <w:sz w:val="22"/>
          <w:szCs w:val="22"/>
        </w:rPr>
        <w:t xml:space="preserve">czeństwa i higieny pracy, </w:t>
      </w:r>
      <w:r w:rsidR="00483CBD">
        <w:rPr>
          <w:rFonts w:ascii="Tahoma" w:hAnsi="Tahoma" w:cs="Tahoma"/>
          <w:bCs/>
          <w:sz w:val="22"/>
          <w:szCs w:val="22"/>
        </w:rPr>
        <w:t xml:space="preserve">             </w:t>
      </w:r>
      <w:proofErr w:type="spellStart"/>
      <w:r w:rsidR="00246824" w:rsidRPr="008305CA">
        <w:rPr>
          <w:rFonts w:ascii="Tahoma" w:hAnsi="Tahoma" w:cs="Tahoma"/>
          <w:bCs/>
          <w:sz w:val="22"/>
          <w:szCs w:val="22"/>
        </w:rPr>
        <w:t>dopusz</w:t>
      </w:r>
      <w:r w:rsidR="0008287C" w:rsidRPr="008305CA">
        <w:rPr>
          <w:rFonts w:ascii="Tahoma" w:hAnsi="Tahoma" w:cs="Tahoma"/>
          <w:bCs/>
          <w:sz w:val="22"/>
          <w:szCs w:val="22"/>
        </w:rPr>
        <w:t>czeń</w:t>
      </w:r>
      <w:proofErr w:type="spellEnd"/>
      <w:r w:rsidR="0008287C" w:rsidRPr="008305CA">
        <w:rPr>
          <w:rFonts w:ascii="Tahoma" w:hAnsi="Tahoma" w:cs="Tahoma"/>
          <w:bCs/>
          <w:sz w:val="22"/>
          <w:szCs w:val="22"/>
        </w:rPr>
        <w:t xml:space="preserve"> do użytkowania i eksploatacji, wymogów ochrony środowiska itp.</w:t>
      </w:r>
    </w:p>
    <w:p w:rsidR="00512B25" w:rsidRPr="008305CA" w:rsidRDefault="00693CAC" w:rsidP="002444D9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Spółka</w:t>
      </w:r>
      <w:r w:rsidR="00512B25" w:rsidRPr="008305CA">
        <w:rPr>
          <w:rFonts w:ascii="Tahoma" w:hAnsi="Tahoma" w:cs="Tahoma"/>
          <w:bCs/>
          <w:sz w:val="22"/>
          <w:szCs w:val="22"/>
        </w:rPr>
        <w:t xml:space="preserve"> będzie także realizować własne zadania inwestycyjne związane z utrzymywaniem zaplecza i infrastruktury zajezdni w należytym stanie technicznym, związane ze spełnieniem wymogów określonych przepisami prawa, a także zmierzające do poprawy jakości wykonywania wszelkich zadań określonych niniejszą Umową.</w:t>
      </w:r>
    </w:p>
    <w:p w:rsidR="00A80069" w:rsidRPr="002444D9" w:rsidRDefault="000F63FB" w:rsidP="002444D9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Miasto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zastrzega sobie prawo kontroli składników majątku, o których mowa w ust. </w:t>
      </w:r>
      <w:r w:rsidR="00483CBD" w:rsidRPr="00483CBD">
        <w:rPr>
          <w:rFonts w:ascii="Tahoma" w:hAnsi="Tahoma" w:cs="Tahoma"/>
          <w:bCs/>
          <w:color w:val="000000"/>
          <w:sz w:val="22"/>
          <w:szCs w:val="22"/>
        </w:rPr>
        <w:t>1</w:t>
      </w:r>
      <w:r w:rsidR="00483CBD">
        <w:rPr>
          <w:rFonts w:ascii="Tahoma" w:hAnsi="Tahoma" w:cs="Tahoma"/>
          <w:bCs/>
          <w:color w:val="000000"/>
          <w:sz w:val="22"/>
          <w:szCs w:val="22"/>
        </w:rPr>
        <w:t xml:space="preserve"> i ust. 4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607AE2" w:rsidRPr="008305CA">
        <w:rPr>
          <w:rFonts w:ascii="Tahoma" w:hAnsi="Tahoma" w:cs="Tahoma"/>
          <w:bCs/>
          <w:color w:val="000000"/>
          <w:sz w:val="22"/>
          <w:szCs w:val="22"/>
        </w:rPr>
        <w:t>w </w:t>
      </w:r>
      <w:r w:rsidR="00F262A4" w:rsidRPr="008305CA">
        <w:rPr>
          <w:rFonts w:ascii="Tahoma" w:hAnsi="Tahoma" w:cs="Tahoma"/>
          <w:bCs/>
          <w:color w:val="000000"/>
          <w:sz w:val="22"/>
          <w:szCs w:val="22"/>
        </w:rPr>
        <w:t>której może uczestniczyć przedstawiciel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444D9">
        <w:rPr>
          <w:rFonts w:ascii="Tahoma" w:hAnsi="Tahoma" w:cs="Tahoma"/>
          <w:bCs/>
          <w:color w:val="000000"/>
          <w:sz w:val="22"/>
          <w:szCs w:val="22"/>
        </w:rPr>
        <w:t>Spółki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. W razie </w:t>
      </w:r>
      <w:r w:rsidR="00607AE2" w:rsidRPr="008305CA">
        <w:rPr>
          <w:rFonts w:ascii="Tahoma" w:hAnsi="Tahoma" w:cs="Tahoma"/>
          <w:bCs/>
          <w:color w:val="000000"/>
          <w:sz w:val="22"/>
          <w:szCs w:val="22"/>
        </w:rPr>
        <w:t xml:space="preserve">stwierdzenia </w:t>
      </w:r>
      <w:r w:rsidR="001C7C6C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  </w:t>
      </w:r>
      <w:r w:rsidR="00607AE2" w:rsidRPr="008305CA">
        <w:rPr>
          <w:rFonts w:ascii="Tahoma" w:hAnsi="Tahoma" w:cs="Tahoma"/>
          <w:bCs/>
          <w:color w:val="000000"/>
          <w:sz w:val="22"/>
          <w:szCs w:val="22"/>
        </w:rPr>
        <w:t>nieprawidłowości w 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utrzymywaniu składników majątku,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Miasto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ma prawo zażądać od </w:t>
      </w:r>
      <w:r w:rsidR="002444D9">
        <w:rPr>
          <w:rFonts w:ascii="Tahoma" w:hAnsi="Tahoma" w:cs="Tahoma"/>
          <w:bCs/>
          <w:color w:val="000000"/>
          <w:sz w:val="22"/>
          <w:szCs w:val="22"/>
        </w:rPr>
        <w:lastRenderedPageBreak/>
        <w:t>Spółki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ich naprawy w 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najkrótszym, technicznie uzasadnionym terminie. O terminie </w:t>
      </w:r>
      <w:r w:rsidR="001C7C6C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wykonania naprawy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F5072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sz w:val="22"/>
          <w:szCs w:val="22"/>
        </w:rPr>
        <w:t xml:space="preserve">powiadomi </w:t>
      </w:r>
      <w:r w:rsidR="00C756CB" w:rsidRPr="008305CA">
        <w:rPr>
          <w:rFonts w:ascii="Tahoma" w:hAnsi="Tahoma" w:cs="Tahoma"/>
          <w:bCs/>
          <w:sz w:val="22"/>
          <w:szCs w:val="22"/>
        </w:rPr>
        <w:t>Wydział</w:t>
      </w:r>
      <w:r w:rsidR="00713711" w:rsidRPr="008305CA">
        <w:rPr>
          <w:rFonts w:ascii="Tahoma" w:hAnsi="Tahoma" w:cs="Tahoma"/>
          <w:bCs/>
          <w:sz w:val="22"/>
          <w:szCs w:val="22"/>
        </w:rPr>
        <w:t>.</w:t>
      </w:r>
    </w:p>
    <w:p w:rsidR="002444D9" w:rsidRPr="0071146E" w:rsidRDefault="002444D9" w:rsidP="002444D9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sz w:val="22"/>
          <w:szCs w:val="22"/>
        </w:rPr>
      </w:pPr>
      <w:r w:rsidRPr="005F1EBA">
        <w:rPr>
          <w:rFonts w:ascii="Tahoma" w:hAnsi="Tahoma" w:cs="Tahoma"/>
          <w:bCs/>
          <w:sz w:val="22"/>
          <w:szCs w:val="22"/>
        </w:rPr>
        <w:t>Spółka jest właścicielem części wiat przystankowych zl</w:t>
      </w:r>
      <w:r w:rsidR="00730F3C" w:rsidRPr="005F1EBA">
        <w:rPr>
          <w:rFonts w:ascii="Tahoma" w:hAnsi="Tahoma" w:cs="Tahoma"/>
          <w:bCs/>
          <w:sz w:val="22"/>
          <w:szCs w:val="22"/>
        </w:rPr>
        <w:t>okalizowanych na przystankach w </w:t>
      </w:r>
      <w:r w:rsidRPr="005F1EBA">
        <w:rPr>
          <w:rFonts w:ascii="Tahoma" w:hAnsi="Tahoma" w:cs="Tahoma"/>
          <w:bCs/>
          <w:sz w:val="22"/>
          <w:szCs w:val="22"/>
        </w:rPr>
        <w:t>granicach Miasta oraz użytkownikiem wiat przystankowych będących własnością Mia</w:t>
      </w:r>
      <w:r w:rsidR="00B95416">
        <w:rPr>
          <w:rFonts w:ascii="Tahoma" w:hAnsi="Tahoma" w:cs="Tahoma"/>
          <w:bCs/>
          <w:sz w:val="22"/>
          <w:szCs w:val="22"/>
        </w:rPr>
        <w:t>sta Ostróda</w:t>
      </w:r>
      <w:r w:rsidRPr="005F1EBA">
        <w:rPr>
          <w:rFonts w:ascii="Tahoma" w:hAnsi="Tahoma" w:cs="Tahoma"/>
          <w:bCs/>
          <w:sz w:val="22"/>
          <w:szCs w:val="22"/>
        </w:rPr>
        <w:t xml:space="preserve">. Spółka zobowiązana jest do utrzymania tych wiat w czystości, dokonywania </w:t>
      </w:r>
      <w:r w:rsidR="00483CBD" w:rsidRPr="005F1EBA">
        <w:rPr>
          <w:rFonts w:ascii="Tahoma" w:hAnsi="Tahoma" w:cs="Tahoma"/>
          <w:bCs/>
          <w:sz w:val="22"/>
          <w:szCs w:val="22"/>
        </w:rPr>
        <w:t xml:space="preserve">     </w:t>
      </w:r>
      <w:r w:rsidRPr="005F1EBA">
        <w:rPr>
          <w:rFonts w:ascii="Tahoma" w:hAnsi="Tahoma" w:cs="Tahoma"/>
          <w:bCs/>
          <w:sz w:val="22"/>
          <w:szCs w:val="22"/>
        </w:rPr>
        <w:t>bieżących napraw i remontów, a także wymiany w przypadku nadmiernego zużycia.</w:t>
      </w:r>
      <w:r w:rsidR="00F50721" w:rsidRPr="005F1EBA">
        <w:rPr>
          <w:rFonts w:ascii="Tahoma" w:hAnsi="Tahoma" w:cs="Tahoma"/>
          <w:bCs/>
          <w:sz w:val="22"/>
          <w:szCs w:val="22"/>
        </w:rPr>
        <w:t xml:space="preserve"> </w:t>
      </w:r>
      <w:r w:rsidR="00DE5A62" w:rsidRPr="005F1EBA">
        <w:rPr>
          <w:rFonts w:ascii="Tahoma" w:hAnsi="Tahoma" w:cs="Tahoma"/>
          <w:bCs/>
          <w:sz w:val="22"/>
          <w:szCs w:val="22"/>
        </w:rPr>
        <w:t>Spółka może także instalować –</w:t>
      </w:r>
      <w:r w:rsidR="005F1EBA" w:rsidRPr="005F1EBA">
        <w:rPr>
          <w:rFonts w:ascii="Tahoma" w:hAnsi="Tahoma" w:cs="Tahoma"/>
          <w:bCs/>
          <w:sz w:val="22"/>
          <w:szCs w:val="22"/>
        </w:rPr>
        <w:t xml:space="preserve"> w uzgodnieniu z Gminą </w:t>
      </w:r>
      <w:r w:rsidR="00DE5A62" w:rsidRPr="005F1EBA">
        <w:rPr>
          <w:rFonts w:ascii="Tahoma" w:hAnsi="Tahoma" w:cs="Tahoma"/>
          <w:bCs/>
          <w:sz w:val="22"/>
          <w:szCs w:val="22"/>
        </w:rPr>
        <w:t xml:space="preserve"> – dodatkowe wiaty na innych </w:t>
      </w:r>
      <w:r w:rsidR="00307FAA" w:rsidRPr="005F1EBA">
        <w:rPr>
          <w:rFonts w:ascii="Tahoma" w:hAnsi="Tahoma" w:cs="Tahoma"/>
          <w:bCs/>
          <w:sz w:val="22"/>
          <w:szCs w:val="22"/>
        </w:rPr>
        <w:t xml:space="preserve">                             </w:t>
      </w:r>
      <w:r w:rsidR="00DE5A62" w:rsidRPr="005F1EBA">
        <w:rPr>
          <w:rFonts w:ascii="Tahoma" w:hAnsi="Tahoma" w:cs="Tahoma"/>
          <w:bCs/>
          <w:sz w:val="22"/>
          <w:szCs w:val="22"/>
        </w:rPr>
        <w:t>przystankach w granicach Miasta, o ile zajdzie taka potrzeba. Koszty bieżącego utrzymania wiat i ich remontów oraz koszty zakupu i modernizacji wiat ujmowane są w wyliczeniach Rekompensaty.</w:t>
      </w:r>
      <w:r w:rsidR="005B7E85">
        <w:rPr>
          <w:rFonts w:ascii="Tahoma" w:hAnsi="Tahoma" w:cs="Tahoma"/>
          <w:bCs/>
          <w:sz w:val="22"/>
          <w:szCs w:val="22"/>
        </w:rPr>
        <w:t xml:space="preserve"> </w:t>
      </w:r>
      <w:r w:rsidR="005B7E85" w:rsidRPr="00D909D9">
        <w:rPr>
          <w:rFonts w:ascii="Tahoma" w:hAnsi="Tahoma" w:cs="Tahoma"/>
          <w:bCs/>
          <w:sz w:val="22"/>
          <w:szCs w:val="22"/>
        </w:rPr>
        <w:t>Wykaz wiat stanowi załącznik Nr 13 do niniejszej Umowy. Zmiana  treści załącznika</w:t>
      </w:r>
      <w:r w:rsidR="00A648BE" w:rsidRPr="00D909D9">
        <w:rPr>
          <w:rFonts w:ascii="Tahoma" w:hAnsi="Tahoma" w:cs="Tahoma"/>
          <w:bCs/>
          <w:sz w:val="22"/>
          <w:szCs w:val="22"/>
        </w:rPr>
        <w:t xml:space="preserve"> Nr 13</w:t>
      </w:r>
      <w:r w:rsidR="005B7E85" w:rsidRPr="00D909D9">
        <w:rPr>
          <w:rFonts w:ascii="Tahoma" w:hAnsi="Tahoma" w:cs="Tahoma"/>
          <w:bCs/>
          <w:sz w:val="22"/>
          <w:szCs w:val="22"/>
        </w:rPr>
        <w:t xml:space="preserve"> nie wymaga aneksowania przedmiotowej umowy</w:t>
      </w:r>
      <w:r w:rsidR="00A648BE" w:rsidRPr="00D909D9">
        <w:rPr>
          <w:rFonts w:ascii="Tahoma" w:hAnsi="Tahoma" w:cs="Tahoma"/>
          <w:bCs/>
          <w:sz w:val="22"/>
          <w:szCs w:val="22"/>
        </w:rPr>
        <w:t xml:space="preserve">, ale przekazania </w:t>
      </w:r>
      <w:r w:rsidR="00A37592" w:rsidRPr="0071146E">
        <w:rPr>
          <w:rFonts w:ascii="Tahoma" w:hAnsi="Tahoma" w:cs="Tahoma"/>
          <w:bCs/>
          <w:sz w:val="22"/>
          <w:szCs w:val="22"/>
        </w:rPr>
        <w:t xml:space="preserve">pisemnej lub mailowej </w:t>
      </w:r>
      <w:r w:rsidR="00A648BE" w:rsidRPr="0071146E">
        <w:rPr>
          <w:rFonts w:ascii="Tahoma" w:hAnsi="Tahoma" w:cs="Tahoma"/>
          <w:bCs/>
          <w:sz w:val="22"/>
          <w:szCs w:val="22"/>
        </w:rPr>
        <w:t xml:space="preserve">informacji </w:t>
      </w:r>
      <w:r w:rsidR="00D909D9" w:rsidRPr="0071146E">
        <w:rPr>
          <w:rFonts w:ascii="Tahoma" w:hAnsi="Tahoma" w:cs="Tahoma"/>
          <w:bCs/>
          <w:sz w:val="22"/>
          <w:szCs w:val="22"/>
        </w:rPr>
        <w:t>przez Wydział.</w:t>
      </w:r>
    </w:p>
    <w:p w:rsidR="0008287C" w:rsidRPr="00683556" w:rsidRDefault="00DE5A62" w:rsidP="00DE5A62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683556">
        <w:rPr>
          <w:rFonts w:ascii="Tahoma" w:hAnsi="Tahoma" w:cs="Tahoma"/>
          <w:color w:val="000000"/>
          <w:sz w:val="22"/>
          <w:szCs w:val="22"/>
        </w:rPr>
        <w:t>Miasto</w:t>
      </w:r>
      <w:r w:rsidR="0008287C" w:rsidRPr="006835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440C0" w:rsidRPr="00683556">
        <w:rPr>
          <w:rFonts w:ascii="Tahoma" w:hAnsi="Tahoma" w:cs="Tahoma"/>
          <w:color w:val="000000"/>
          <w:sz w:val="22"/>
          <w:szCs w:val="22"/>
        </w:rPr>
        <w:t>realizuje projekt inwestycyjny „Zrównoważony transport miejski w Ostródzie</w:t>
      </w:r>
      <w:r w:rsidR="00446E92" w:rsidRPr="00683556">
        <w:rPr>
          <w:rFonts w:ascii="Tahoma" w:hAnsi="Tahoma" w:cs="Tahoma"/>
          <w:color w:val="000000"/>
          <w:sz w:val="22"/>
          <w:szCs w:val="22"/>
        </w:rPr>
        <w:t xml:space="preserve">”, dofinansowany ze środków pomocowych Unii Europejskiej, w ramach Regionalnego Programu Operacyjnego Województwa Warmińsko – Mazurskiego 2014 – 2020. </w:t>
      </w:r>
      <w:r w:rsidR="00532125" w:rsidRPr="004F2BFF">
        <w:rPr>
          <w:rFonts w:ascii="Tahoma" w:hAnsi="Tahoma" w:cs="Tahoma"/>
          <w:sz w:val="22"/>
          <w:szCs w:val="22"/>
        </w:rPr>
        <w:t xml:space="preserve">W ramach tego projektu Miasto zakupiło w 2019r. 6  fabrycznie nowych autobusów (5 z napędem Diesla i 1 autobus elektryczny) oraz w 2020r. zakupi kolejnych 6  fabrycznie nowych autobusów (5 z napędem Diesla i 1 autobus elektryczny)  dla potrzeb komunikacji miejskiej. </w:t>
      </w:r>
      <w:r w:rsidR="00DF7203" w:rsidRPr="00683556">
        <w:rPr>
          <w:rFonts w:ascii="Tahoma" w:hAnsi="Tahoma" w:cs="Tahoma"/>
          <w:color w:val="000000"/>
          <w:sz w:val="22"/>
          <w:szCs w:val="22"/>
        </w:rPr>
        <w:t>Pojazdy te spełniają warunki określone  w Wymogach Technicznych. Miasto przekaże Spółce powyższe środki transportu do eksploatacji na liniach komunikacyjnych, o których mowa w §1 ust. 1 Umowy, w drodze umowy dzierżawy. Spółka będzie używała te pojazdy wyłącznie</w:t>
      </w:r>
      <w:r w:rsidR="0081148D" w:rsidRPr="00683556">
        <w:rPr>
          <w:rFonts w:ascii="Tahoma" w:hAnsi="Tahoma" w:cs="Tahoma"/>
          <w:color w:val="000000"/>
          <w:sz w:val="22"/>
          <w:szCs w:val="22"/>
        </w:rPr>
        <w:t xml:space="preserve"> do realizacji Usług Przewozu. W okresie dzierżawy, w przypadku uszkodzenia tych jednostek taborowych, Spółka będzie dążyła do niezwłocznego przywrócenia ich do dalszego użytkowania, dbając przy tym o należyte wyeksponowanie informacji o udzielonym wsparciu finansowym ze środków pomocowych. Koszty dzierżawy oraz koszty bieżącej eksploatacji wydzierżawionych pojazdów , które będzie ponosiła Spółka, zostaną uwzględnione w wyliczeniach rekompensaty. Spółka we własnym zakresie dostosuje obiekty zajezdni oraz zakupi niezbędne brakujące wyposażenie dla bieżącej eksploatacji tych pojazdów, w szczególności dla dokonywania, po zawarciu umowy z dostawcą, napraw gwarancyjnych. Koszty zaksięgowane w związku z powyższymi pracami dostawczymi oraz zakupem wyposażenia będą uwzględniane w wyliczeniach rekompensaty.</w:t>
      </w:r>
    </w:p>
    <w:p w:rsidR="0032652B" w:rsidRPr="008305CA" w:rsidRDefault="00693CAC" w:rsidP="00DE5A62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Spółka</w:t>
      </w:r>
      <w:r w:rsidR="000B419A">
        <w:rPr>
          <w:rFonts w:ascii="Tahoma" w:hAnsi="Tahoma" w:cs="Tahoma"/>
          <w:bCs/>
          <w:sz w:val="22"/>
          <w:szCs w:val="22"/>
        </w:rPr>
        <w:t xml:space="preserve"> </w:t>
      </w:r>
      <w:r w:rsidR="006D0278" w:rsidRPr="008305CA">
        <w:rPr>
          <w:rFonts w:ascii="Tahoma" w:hAnsi="Tahoma" w:cs="Tahoma"/>
          <w:bCs/>
          <w:sz w:val="22"/>
          <w:szCs w:val="22"/>
        </w:rPr>
        <w:t xml:space="preserve">w trakcie realizacji Umowy może </w:t>
      </w:r>
      <w:r w:rsidR="00A924E7" w:rsidRPr="008305CA">
        <w:rPr>
          <w:rFonts w:ascii="Tahoma" w:hAnsi="Tahoma" w:cs="Tahoma"/>
          <w:bCs/>
          <w:sz w:val="22"/>
          <w:szCs w:val="22"/>
        </w:rPr>
        <w:t xml:space="preserve">także </w:t>
      </w:r>
      <w:r w:rsidR="006D0278" w:rsidRPr="008305CA">
        <w:rPr>
          <w:rFonts w:ascii="Tahoma" w:hAnsi="Tahoma" w:cs="Tahoma"/>
          <w:bCs/>
          <w:sz w:val="22"/>
          <w:szCs w:val="22"/>
        </w:rPr>
        <w:t>zostać wyposażon</w:t>
      </w:r>
      <w:r w:rsidR="00DE5A62">
        <w:rPr>
          <w:rFonts w:ascii="Tahoma" w:hAnsi="Tahoma" w:cs="Tahoma"/>
          <w:bCs/>
          <w:sz w:val="22"/>
          <w:szCs w:val="22"/>
        </w:rPr>
        <w:t>a</w:t>
      </w:r>
      <w:r w:rsidR="006D0278" w:rsidRPr="008305CA">
        <w:rPr>
          <w:rFonts w:ascii="Tahoma" w:hAnsi="Tahoma" w:cs="Tahoma"/>
          <w:bCs/>
          <w:sz w:val="22"/>
          <w:szCs w:val="22"/>
        </w:rPr>
        <w:t xml:space="preserve"> przez Miasto w </w:t>
      </w:r>
      <w:r w:rsidR="00DE5A62">
        <w:rPr>
          <w:rFonts w:ascii="Tahoma" w:hAnsi="Tahoma" w:cs="Tahoma"/>
          <w:bCs/>
          <w:sz w:val="22"/>
          <w:szCs w:val="22"/>
        </w:rPr>
        <w:t xml:space="preserve">inne </w:t>
      </w:r>
      <w:r w:rsidR="006D0278" w:rsidRPr="008305CA">
        <w:rPr>
          <w:rFonts w:ascii="Tahoma" w:hAnsi="Tahoma" w:cs="Tahoma"/>
          <w:bCs/>
          <w:sz w:val="22"/>
          <w:szCs w:val="22"/>
        </w:rPr>
        <w:t xml:space="preserve">składniki majątkowe </w:t>
      </w:r>
      <w:r w:rsidR="006D0278" w:rsidRPr="008305CA">
        <w:rPr>
          <w:rFonts w:ascii="Tahoma" w:hAnsi="Tahoma" w:cs="Tahoma"/>
          <w:bCs/>
          <w:color w:val="000000"/>
          <w:sz w:val="22"/>
          <w:szCs w:val="22"/>
        </w:rPr>
        <w:t>niezbędne do realizacji Umowy, takie jak je</w:t>
      </w:r>
      <w:r w:rsidR="00694FDA" w:rsidRPr="008305CA">
        <w:rPr>
          <w:rFonts w:ascii="Tahoma" w:hAnsi="Tahoma" w:cs="Tahoma"/>
          <w:bCs/>
          <w:color w:val="000000"/>
          <w:sz w:val="22"/>
          <w:szCs w:val="22"/>
        </w:rPr>
        <w:t xml:space="preserve">dnostki taborowe, 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</w:t>
      </w:r>
      <w:r w:rsidR="00694FDA" w:rsidRPr="008305CA">
        <w:rPr>
          <w:rFonts w:ascii="Tahoma" w:hAnsi="Tahoma" w:cs="Tahoma"/>
          <w:bCs/>
          <w:color w:val="000000"/>
          <w:sz w:val="22"/>
          <w:szCs w:val="22"/>
        </w:rPr>
        <w:t>wyposażenie i </w:t>
      </w:r>
      <w:r w:rsidR="006D0278" w:rsidRPr="008305CA">
        <w:rPr>
          <w:rFonts w:ascii="Tahoma" w:hAnsi="Tahoma" w:cs="Tahoma"/>
          <w:bCs/>
          <w:color w:val="000000"/>
          <w:sz w:val="22"/>
          <w:szCs w:val="22"/>
        </w:rPr>
        <w:t>obiekty zaplecza obsługi pojazdów i inne. S</w:t>
      </w:r>
      <w:r w:rsidR="0032652B" w:rsidRPr="008305CA">
        <w:rPr>
          <w:rFonts w:ascii="Tahoma" w:hAnsi="Tahoma" w:cs="Tahoma"/>
          <w:color w:val="000000"/>
          <w:sz w:val="22"/>
          <w:szCs w:val="22"/>
        </w:rPr>
        <w:t xml:space="preserve">zczegółowe warunki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przekazania do </w:t>
      </w:r>
      <w:r w:rsidR="0032652B" w:rsidRPr="008305CA">
        <w:rPr>
          <w:rFonts w:ascii="Tahoma" w:hAnsi="Tahoma" w:cs="Tahoma"/>
          <w:color w:val="000000"/>
          <w:sz w:val="22"/>
          <w:szCs w:val="22"/>
        </w:rPr>
        <w:t xml:space="preserve">użytkowania oraz ewentualną odpłatność za użytkowanie przekazanych składników </w:t>
      </w:r>
      <w:r w:rsidR="0032652B" w:rsidRPr="008305CA">
        <w:rPr>
          <w:rFonts w:ascii="Tahoma" w:hAnsi="Tahoma" w:cs="Tahoma"/>
          <w:color w:val="000000"/>
          <w:sz w:val="22"/>
          <w:szCs w:val="22"/>
        </w:rPr>
        <w:lastRenderedPageBreak/>
        <w:t>mają</w:t>
      </w:r>
      <w:r w:rsidR="008C665F" w:rsidRPr="008305CA">
        <w:rPr>
          <w:rFonts w:ascii="Tahoma" w:hAnsi="Tahoma" w:cs="Tahoma"/>
          <w:color w:val="000000"/>
          <w:sz w:val="22"/>
          <w:szCs w:val="22"/>
        </w:rPr>
        <w:t>tkowych określi odrębna umowa</w:t>
      </w:r>
      <w:r w:rsidR="0030688C" w:rsidRPr="008305CA">
        <w:rPr>
          <w:rFonts w:ascii="Tahoma" w:hAnsi="Tahoma" w:cs="Tahoma"/>
          <w:color w:val="000000"/>
          <w:sz w:val="22"/>
          <w:szCs w:val="22"/>
        </w:rPr>
        <w:t xml:space="preserve"> lub porozumienie</w:t>
      </w:r>
      <w:r w:rsidR="008C665F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D8127D" w:rsidRPr="008305CA">
        <w:rPr>
          <w:rFonts w:ascii="Tahoma" w:hAnsi="Tahoma" w:cs="Tahoma"/>
          <w:color w:val="000000"/>
          <w:sz w:val="22"/>
          <w:szCs w:val="22"/>
        </w:rPr>
        <w:t>Ewentualne przekazanie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D8127D" w:rsidRPr="008305CA">
        <w:rPr>
          <w:rFonts w:ascii="Tahoma" w:hAnsi="Tahoma" w:cs="Tahoma"/>
          <w:color w:val="000000"/>
          <w:sz w:val="22"/>
          <w:szCs w:val="22"/>
        </w:rPr>
        <w:t>składników</w:t>
      </w:r>
      <w:r w:rsidR="006D0278" w:rsidRPr="008305CA">
        <w:rPr>
          <w:rFonts w:ascii="Tahoma" w:hAnsi="Tahoma" w:cs="Tahoma"/>
          <w:color w:val="000000"/>
          <w:sz w:val="22"/>
          <w:szCs w:val="22"/>
        </w:rPr>
        <w:t xml:space="preserve"> majątkowych </w:t>
      </w:r>
      <w:r w:rsidR="00137FC3">
        <w:rPr>
          <w:rFonts w:ascii="Tahoma" w:hAnsi="Tahoma" w:cs="Tahoma"/>
          <w:color w:val="000000"/>
          <w:sz w:val="22"/>
          <w:szCs w:val="22"/>
        </w:rPr>
        <w:t>może wpłynąć</w:t>
      </w:r>
      <w:r w:rsidR="008E2CA6" w:rsidRPr="008305CA">
        <w:rPr>
          <w:rFonts w:ascii="Tahoma" w:hAnsi="Tahoma" w:cs="Tahoma"/>
          <w:color w:val="000000"/>
          <w:sz w:val="22"/>
          <w:szCs w:val="22"/>
        </w:rPr>
        <w:t>, w zależności od formy przekazania,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8127D" w:rsidRPr="008305CA">
        <w:rPr>
          <w:rFonts w:ascii="Tahoma" w:hAnsi="Tahoma" w:cs="Tahoma"/>
          <w:color w:val="000000"/>
          <w:sz w:val="22"/>
          <w:szCs w:val="22"/>
        </w:rPr>
        <w:t>w odpowi</w:t>
      </w:r>
      <w:r w:rsidR="00A52D23" w:rsidRPr="008305CA">
        <w:rPr>
          <w:rFonts w:ascii="Tahoma" w:hAnsi="Tahoma" w:cs="Tahoma"/>
          <w:color w:val="000000"/>
          <w:sz w:val="22"/>
          <w:szCs w:val="22"/>
        </w:rPr>
        <w:t xml:space="preserve">edni 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52D23" w:rsidRPr="008305CA">
        <w:rPr>
          <w:rFonts w:ascii="Tahoma" w:hAnsi="Tahoma" w:cs="Tahoma"/>
          <w:color w:val="000000"/>
          <w:sz w:val="22"/>
          <w:szCs w:val="22"/>
        </w:rPr>
        <w:t xml:space="preserve">sposób na </w:t>
      </w:r>
      <w:r w:rsidR="008E2CA6" w:rsidRPr="008305CA">
        <w:rPr>
          <w:rFonts w:ascii="Tahoma" w:hAnsi="Tahoma" w:cs="Tahoma"/>
          <w:color w:val="000000"/>
          <w:sz w:val="22"/>
          <w:szCs w:val="22"/>
        </w:rPr>
        <w:t>naliczenie wysokości</w:t>
      </w:r>
      <w:r w:rsidR="00A924E7" w:rsidRPr="008305CA">
        <w:rPr>
          <w:rFonts w:ascii="Tahoma" w:hAnsi="Tahoma" w:cs="Tahoma"/>
          <w:color w:val="000000"/>
          <w:sz w:val="22"/>
          <w:szCs w:val="22"/>
        </w:rPr>
        <w:t xml:space="preserve"> R</w:t>
      </w:r>
      <w:r w:rsidR="00D8127D" w:rsidRPr="008305CA">
        <w:rPr>
          <w:rFonts w:ascii="Tahoma" w:hAnsi="Tahoma" w:cs="Tahoma"/>
          <w:color w:val="000000"/>
          <w:sz w:val="22"/>
          <w:szCs w:val="22"/>
        </w:rPr>
        <w:t>ekompensaty.</w:t>
      </w:r>
    </w:p>
    <w:p w:rsidR="0030688C" w:rsidRPr="007E02B4" w:rsidRDefault="00693CAC" w:rsidP="00DE5A62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E02B4">
        <w:rPr>
          <w:rFonts w:ascii="Tahoma" w:hAnsi="Tahoma" w:cs="Tahoma"/>
          <w:bCs/>
          <w:sz w:val="22"/>
          <w:szCs w:val="22"/>
        </w:rPr>
        <w:t>Spółka</w:t>
      </w:r>
      <w:r w:rsidR="000B419A" w:rsidRPr="007E02B4">
        <w:rPr>
          <w:rFonts w:ascii="Tahoma" w:hAnsi="Tahoma" w:cs="Tahoma"/>
          <w:bCs/>
          <w:sz w:val="22"/>
          <w:szCs w:val="22"/>
        </w:rPr>
        <w:t xml:space="preserve"> </w:t>
      </w:r>
      <w:r w:rsidR="0030688C" w:rsidRPr="007E02B4">
        <w:rPr>
          <w:rFonts w:ascii="Tahoma" w:hAnsi="Tahoma" w:cs="Tahoma"/>
          <w:sz w:val="22"/>
          <w:szCs w:val="22"/>
        </w:rPr>
        <w:t>będzie ponosić wszelkie koszty związane z eksploatacją i remontami przekazanych składników majątkowych</w:t>
      </w:r>
      <w:r w:rsidR="00512B25" w:rsidRPr="007E02B4">
        <w:rPr>
          <w:rFonts w:ascii="Tahoma" w:hAnsi="Tahoma" w:cs="Tahoma"/>
          <w:sz w:val="22"/>
          <w:szCs w:val="22"/>
        </w:rPr>
        <w:t xml:space="preserve"> i ich wyposażenia</w:t>
      </w:r>
      <w:r w:rsidR="008A5C6A" w:rsidRPr="007E02B4">
        <w:rPr>
          <w:rFonts w:ascii="Tahoma" w:hAnsi="Tahoma" w:cs="Tahoma"/>
          <w:sz w:val="22"/>
          <w:szCs w:val="22"/>
        </w:rPr>
        <w:t xml:space="preserve"> – a</w:t>
      </w:r>
      <w:r w:rsidR="0030688C" w:rsidRPr="007E02B4">
        <w:rPr>
          <w:rFonts w:ascii="Tahoma" w:hAnsi="Tahoma" w:cs="Tahoma"/>
          <w:sz w:val="22"/>
          <w:szCs w:val="22"/>
        </w:rPr>
        <w:t xml:space="preserve">by stan techniczny </w:t>
      </w:r>
      <w:r w:rsidR="008A5C6A" w:rsidRPr="007E02B4">
        <w:rPr>
          <w:rFonts w:ascii="Tahoma" w:hAnsi="Tahoma" w:cs="Tahoma"/>
          <w:sz w:val="22"/>
          <w:szCs w:val="22"/>
        </w:rPr>
        <w:t xml:space="preserve">tych składników </w:t>
      </w:r>
      <w:r w:rsidR="0030688C" w:rsidRPr="007E02B4">
        <w:rPr>
          <w:rFonts w:ascii="Tahoma" w:hAnsi="Tahoma" w:cs="Tahoma"/>
          <w:sz w:val="22"/>
          <w:szCs w:val="22"/>
        </w:rPr>
        <w:t>nie uległ pogorszeniu większemu niż wynikające z normalnego zużycia.</w:t>
      </w:r>
    </w:p>
    <w:p w:rsidR="00CB1354" w:rsidRPr="008305CA" w:rsidRDefault="00693CAC" w:rsidP="00DE5A62">
      <w:pPr>
        <w:numPr>
          <w:ilvl w:val="0"/>
          <w:numId w:val="5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D12BF" w:rsidRPr="008305CA">
        <w:rPr>
          <w:rFonts w:ascii="Tahoma" w:hAnsi="Tahoma" w:cs="Tahoma"/>
          <w:bCs/>
          <w:color w:val="000000"/>
          <w:sz w:val="22"/>
          <w:szCs w:val="22"/>
        </w:rPr>
        <w:t xml:space="preserve">ma </w:t>
      </w:r>
      <w:r w:rsidR="003E5100" w:rsidRPr="008305CA">
        <w:rPr>
          <w:rFonts w:ascii="Tahoma" w:hAnsi="Tahoma" w:cs="Tahoma"/>
          <w:bCs/>
          <w:color w:val="000000"/>
          <w:sz w:val="22"/>
          <w:szCs w:val="22"/>
        </w:rPr>
        <w:t>obowiązek</w:t>
      </w:r>
      <w:r w:rsidR="004D12BF" w:rsidRPr="008305CA">
        <w:rPr>
          <w:rFonts w:ascii="Tahoma" w:hAnsi="Tahoma" w:cs="Tahoma"/>
          <w:bCs/>
          <w:color w:val="000000"/>
          <w:sz w:val="22"/>
          <w:szCs w:val="22"/>
        </w:rPr>
        <w:t xml:space="preserve"> wycofywać z eksploatacji </w:t>
      </w:r>
      <w:r w:rsidR="00871306" w:rsidRPr="008305CA">
        <w:rPr>
          <w:rFonts w:ascii="Tahoma" w:hAnsi="Tahoma" w:cs="Tahoma"/>
          <w:bCs/>
          <w:color w:val="000000"/>
          <w:sz w:val="22"/>
          <w:szCs w:val="22"/>
        </w:rPr>
        <w:t>autobus</w:t>
      </w:r>
      <w:r w:rsidR="004D12BF" w:rsidRPr="008305CA">
        <w:rPr>
          <w:rFonts w:ascii="Tahoma" w:hAnsi="Tahoma" w:cs="Tahoma"/>
          <w:bCs/>
          <w:color w:val="000000"/>
          <w:sz w:val="22"/>
          <w:szCs w:val="22"/>
        </w:rPr>
        <w:t xml:space="preserve">, który nie spełnia Wymogów Technicznych lub </w:t>
      </w:r>
      <w:r w:rsidR="008A5C6A" w:rsidRPr="008305CA">
        <w:rPr>
          <w:rFonts w:ascii="Tahoma" w:hAnsi="Tahoma" w:cs="Tahoma"/>
          <w:bCs/>
          <w:color w:val="000000"/>
          <w:sz w:val="22"/>
          <w:szCs w:val="22"/>
        </w:rPr>
        <w:t xml:space="preserve">ma </w:t>
      </w:r>
      <w:r w:rsidR="003E5100" w:rsidRPr="008305CA">
        <w:rPr>
          <w:rFonts w:ascii="Tahoma" w:hAnsi="Tahoma" w:cs="Tahoma"/>
          <w:bCs/>
          <w:color w:val="000000"/>
          <w:sz w:val="22"/>
          <w:szCs w:val="22"/>
        </w:rPr>
        <w:t xml:space="preserve">prawo wycofania </w:t>
      </w:r>
      <w:r w:rsidR="00871306" w:rsidRPr="008305CA">
        <w:rPr>
          <w:rFonts w:ascii="Tahoma" w:hAnsi="Tahoma" w:cs="Tahoma"/>
          <w:bCs/>
          <w:color w:val="000000"/>
          <w:sz w:val="22"/>
          <w:szCs w:val="22"/>
        </w:rPr>
        <w:t>autobusu</w:t>
      </w:r>
      <w:r w:rsidR="003E5100" w:rsidRPr="008305CA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4D12BF" w:rsidRPr="008305CA">
        <w:rPr>
          <w:rFonts w:ascii="Tahoma" w:hAnsi="Tahoma" w:cs="Tahoma"/>
          <w:bCs/>
          <w:color w:val="000000"/>
          <w:sz w:val="22"/>
          <w:szCs w:val="22"/>
        </w:rPr>
        <w:t xml:space="preserve">którego naprawę </w:t>
      </w:r>
      <w:r w:rsidR="008A5C6A" w:rsidRPr="008305CA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="004D12BF" w:rsidRPr="008305CA">
        <w:rPr>
          <w:rFonts w:ascii="Tahoma" w:hAnsi="Tahoma" w:cs="Tahoma"/>
          <w:bCs/>
          <w:color w:val="000000"/>
          <w:sz w:val="22"/>
          <w:szCs w:val="22"/>
        </w:rPr>
        <w:t xml:space="preserve">w celu spełnienia Wymogów Technicznych </w:t>
      </w:r>
      <w:r w:rsidR="008A5C6A" w:rsidRPr="008305CA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="004D12BF" w:rsidRPr="008305CA">
        <w:rPr>
          <w:rFonts w:ascii="Tahoma" w:hAnsi="Tahoma" w:cs="Tahoma"/>
          <w:bCs/>
          <w:color w:val="000000"/>
          <w:sz w:val="22"/>
          <w:szCs w:val="22"/>
        </w:rPr>
        <w:t>uzna</w:t>
      </w:r>
      <w:r w:rsidR="0032652B" w:rsidRPr="008305CA">
        <w:rPr>
          <w:rFonts w:ascii="Tahoma" w:hAnsi="Tahoma" w:cs="Tahoma"/>
          <w:bCs/>
          <w:color w:val="000000"/>
          <w:sz w:val="22"/>
          <w:szCs w:val="22"/>
        </w:rPr>
        <w:t xml:space="preserve"> za ekonomicznie nieuzasadnioną</w:t>
      </w:r>
      <w:r w:rsidR="008C665F" w:rsidRPr="008305CA">
        <w:rPr>
          <w:rFonts w:ascii="Tahoma" w:hAnsi="Tahoma" w:cs="Tahoma"/>
          <w:color w:val="000000"/>
          <w:sz w:val="22"/>
          <w:szCs w:val="22"/>
        </w:rPr>
        <w:t>.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63B57" w:rsidRPr="00263B57">
        <w:rPr>
          <w:rFonts w:ascii="Tahoma" w:hAnsi="Tahoma" w:cs="Tahoma"/>
          <w:color w:val="000000"/>
          <w:sz w:val="22"/>
          <w:szCs w:val="22"/>
        </w:rPr>
        <w:t>Wycofanie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                                    </w:t>
      </w:r>
      <w:r w:rsidR="00263B57" w:rsidRPr="00263B57">
        <w:rPr>
          <w:rFonts w:ascii="Tahoma" w:hAnsi="Tahoma" w:cs="Tahoma"/>
          <w:color w:val="000000"/>
          <w:sz w:val="22"/>
          <w:szCs w:val="22"/>
        </w:rPr>
        <w:t xml:space="preserve"> z </w:t>
      </w:r>
      <w:r w:rsidR="00263B57">
        <w:rPr>
          <w:rFonts w:ascii="Tahoma" w:hAnsi="Tahoma" w:cs="Tahoma"/>
          <w:color w:val="000000"/>
          <w:sz w:val="22"/>
          <w:szCs w:val="22"/>
        </w:rPr>
        <w:t>eksploatacji</w:t>
      </w:r>
      <w:r w:rsidR="00263B57" w:rsidRPr="00263B57">
        <w:rPr>
          <w:rFonts w:ascii="Tahoma" w:hAnsi="Tahoma" w:cs="Tahoma"/>
          <w:color w:val="000000"/>
          <w:sz w:val="22"/>
          <w:szCs w:val="22"/>
        </w:rPr>
        <w:t xml:space="preserve"> autobusu przekazanego przez Miasto wymaga zgody Wydziału.</w:t>
      </w:r>
    </w:p>
    <w:p w:rsidR="004D12BF" w:rsidRPr="008305CA" w:rsidRDefault="00AC5056" w:rsidP="00DE5A62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7</w:t>
      </w:r>
    </w:p>
    <w:p w:rsidR="00955CFA" w:rsidRPr="008305CA" w:rsidRDefault="00955CFA" w:rsidP="00DE5A62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Wykonywanie </w:t>
      </w:r>
      <w:r w:rsidR="0086426D" w:rsidRPr="008305CA">
        <w:rPr>
          <w:rFonts w:ascii="Tahoma" w:hAnsi="Tahoma" w:cs="Tahoma"/>
          <w:b/>
          <w:color w:val="000000"/>
          <w:sz w:val="22"/>
          <w:szCs w:val="22"/>
        </w:rPr>
        <w:t>Usług Przewozu</w:t>
      </w:r>
    </w:p>
    <w:p w:rsidR="00A80069" w:rsidRPr="008305CA" w:rsidRDefault="00DE5A62" w:rsidP="00DE5A62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zobowiązan</w:t>
      </w:r>
      <w:r>
        <w:rPr>
          <w:rFonts w:ascii="Tahoma" w:hAnsi="Tahoma" w:cs="Tahoma"/>
          <w:bCs/>
          <w:color w:val="000000"/>
          <w:sz w:val="22"/>
          <w:szCs w:val="22"/>
        </w:rPr>
        <w:t>a</w:t>
      </w:r>
      <w:r w:rsidR="00955CFA" w:rsidRPr="008305CA">
        <w:rPr>
          <w:rFonts w:ascii="Tahoma" w:hAnsi="Tahoma" w:cs="Tahoma"/>
          <w:color w:val="000000"/>
          <w:sz w:val="22"/>
          <w:szCs w:val="22"/>
        </w:rPr>
        <w:t xml:space="preserve"> jest wykonywa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ć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Usługi Przewozu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076D7" w:rsidRPr="008305CA">
        <w:rPr>
          <w:rFonts w:ascii="Tahoma" w:hAnsi="Tahoma" w:cs="Tahoma"/>
          <w:color w:val="000000"/>
          <w:sz w:val="22"/>
          <w:szCs w:val="22"/>
        </w:rPr>
        <w:t xml:space="preserve">na liniach komunikacyjnych </w:t>
      </w:r>
      <w:r w:rsidR="00D65611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2076D7" w:rsidRPr="008305CA">
        <w:rPr>
          <w:rFonts w:ascii="Tahoma" w:hAnsi="Tahoma" w:cs="Tahoma"/>
          <w:color w:val="000000"/>
          <w:sz w:val="22"/>
          <w:szCs w:val="22"/>
        </w:rPr>
        <w:t xml:space="preserve">określonych w </w:t>
      </w:r>
      <w:r w:rsidR="00EF52FD" w:rsidRPr="008305CA">
        <w:rPr>
          <w:rFonts w:ascii="Tahoma" w:hAnsi="Tahoma" w:cs="Tahoma"/>
          <w:color w:val="000000"/>
          <w:sz w:val="22"/>
          <w:szCs w:val="22"/>
        </w:rPr>
        <w:t>Wykazie Tras Linii</w:t>
      </w:r>
      <w:r w:rsidR="00A47FC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A47FC2" w:rsidRPr="008305CA">
        <w:rPr>
          <w:rFonts w:ascii="Tahoma" w:eastAsia="EUAlbertina-Bold-Identity-H" w:hAnsi="Tahoma" w:cs="Tahoma"/>
          <w:bCs/>
          <w:color w:val="000000"/>
          <w:sz w:val="22"/>
          <w:szCs w:val="22"/>
        </w:rPr>
        <w:t xml:space="preserve"> zgodnie z</w:t>
      </w:r>
      <w:r w:rsidR="000B419A">
        <w:rPr>
          <w:rFonts w:ascii="Tahoma" w:eastAsia="EUAlbertina-Bold-Identity-H" w:hAnsi="Tahoma" w:cs="Tahoma"/>
          <w:bCs/>
          <w:color w:val="000000"/>
          <w:sz w:val="22"/>
          <w:szCs w:val="22"/>
        </w:rPr>
        <w:t xml:space="preserve"> 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>aktualny</w:t>
      </w:r>
      <w:r w:rsidR="00A47FC2" w:rsidRPr="008305CA">
        <w:rPr>
          <w:rFonts w:ascii="Tahoma" w:hAnsi="Tahoma" w:cs="Tahoma"/>
          <w:color w:val="000000"/>
          <w:sz w:val="22"/>
          <w:szCs w:val="22"/>
        </w:rPr>
        <w:t>mi rozkładami</w:t>
      </w:r>
      <w:r w:rsidR="005E5A3E" w:rsidRPr="008305CA">
        <w:rPr>
          <w:rFonts w:ascii="Tahoma" w:hAnsi="Tahoma" w:cs="Tahoma"/>
          <w:color w:val="000000"/>
          <w:sz w:val="22"/>
          <w:szCs w:val="22"/>
        </w:rPr>
        <w:t xml:space="preserve"> jazdy,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z zachowaniem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EB6561" w:rsidRPr="008305CA" w:rsidRDefault="00EB6561" w:rsidP="00DE5A62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Zasady korzystania z przystanków i dworców</w:t>
      </w:r>
      <w:r w:rsidR="00263B57">
        <w:rPr>
          <w:rFonts w:ascii="Tahoma" w:hAnsi="Tahoma" w:cs="Tahoma"/>
          <w:color w:val="000000"/>
          <w:sz w:val="22"/>
          <w:szCs w:val="22"/>
        </w:rPr>
        <w:t>,</w:t>
      </w:r>
      <w:r w:rsidR="00263B57" w:rsidRPr="00263B57">
        <w:rPr>
          <w:rFonts w:ascii="Tahoma" w:hAnsi="Tahoma" w:cs="Tahoma"/>
          <w:bCs/>
          <w:color w:val="000000"/>
          <w:sz w:val="22"/>
          <w:szCs w:val="22"/>
        </w:rPr>
        <w:t xml:space="preserve"> których właścicielem lub zarządzającym</w:t>
      </w:r>
      <w:r w:rsidR="00263B57">
        <w:rPr>
          <w:rFonts w:ascii="Tahoma" w:hAnsi="Tahoma" w:cs="Tahoma"/>
          <w:bCs/>
          <w:color w:val="000000"/>
          <w:sz w:val="22"/>
          <w:szCs w:val="22"/>
        </w:rPr>
        <w:t xml:space="preserve"> nie</w:t>
      </w:r>
      <w:r w:rsidR="00263B57" w:rsidRPr="00263B57">
        <w:rPr>
          <w:rFonts w:ascii="Tahoma" w:hAnsi="Tahoma" w:cs="Tahoma"/>
          <w:bCs/>
          <w:color w:val="000000"/>
          <w:sz w:val="22"/>
          <w:szCs w:val="22"/>
        </w:rPr>
        <w:t xml:space="preserve"> jest Gmina Miejska </w:t>
      </w:r>
      <w:r w:rsidR="000474AB">
        <w:rPr>
          <w:rFonts w:ascii="Tahoma" w:hAnsi="Tahoma" w:cs="Tahoma"/>
          <w:bCs/>
          <w:color w:val="000000"/>
          <w:sz w:val="22"/>
          <w:szCs w:val="22"/>
        </w:rPr>
        <w:t>Ostróda</w:t>
      </w:r>
      <w:r w:rsidR="00263B57">
        <w:rPr>
          <w:rFonts w:ascii="Tahoma" w:hAnsi="Tahoma" w:cs="Tahoma"/>
          <w:bCs/>
          <w:color w:val="000000"/>
          <w:sz w:val="22"/>
          <w:szCs w:val="22"/>
        </w:rPr>
        <w:t>,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263B57" w:rsidRPr="008305CA">
        <w:rPr>
          <w:rFonts w:ascii="Tahoma" w:hAnsi="Tahoma" w:cs="Tahoma"/>
          <w:color w:val="000000"/>
          <w:sz w:val="22"/>
          <w:szCs w:val="22"/>
        </w:rPr>
        <w:t xml:space="preserve"> uzgadnia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 ich właścicielami 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 xml:space="preserve">oraz z </w:t>
      </w:r>
      <w:r w:rsidRPr="008305CA">
        <w:rPr>
          <w:rFonts w:ascii="Tahoma" w:hAnsi="Tahoma" w:cs="Tahoma"/>
          <w:color w:val="000000"/>
          <w:sz w:val="22"/>
          <w:szCs w:val="22"/>
        </w:rPr>
        <w:t>zarządzającymi.</w:t>
      </w:r>
    </w:p>
    <w:p w:rsidR="004A526D" w:rsidRPr="008305CA" w:rsidRDefault="00D44D87" w:rsidP="00DE5A62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Planowany zakres rzeczowy pracy </w:t>
      </w:r>
      <w:r w:rsidR="00334F9E" w:rsidRPr="008305CA">
        <w:rPr>
          <w:rFonts w:ascii="Tahoma" w:hAnsi="Tahoma" w:cs="Tahoma"/>
          <w:color w:val="000000"/>
          <w:sz w:val="22"/>
          <w:szCs w:val="22"/>
        </w:rPr>
        <w:t>eksploatacyjnej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 po</w:t>
      </w:r>
      <w:r w:rsidR="008C665F" w:rsidRPr="008305CA">
        <w:rPr>
          <w:rFonts w:ascii="Tahoma" w:hAnsi="Tahoma" w:cs="Tahoma"/>
          <w:color w:val="000000"/>
          <w:sz w:val="22"/>
          <w:szCs w:val="22"/>
        </w:rPr>
        <w:t>szczególnych latach, wyrażony w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wozokilometrach, zdefiniowany został w załączniku nr </w:t>
      </w:r>
      <w:r w:rsidR="00C97E32" w:rsidRPr="007E02B4">
        <w:rPr>
          <w:rFonts w:ascii="Tahoma" w:hAnsi="Tahoma" w:cs="Tahoma"/>
          <w:color w:val="000000"/>
          <w:sz w:val="22"/>
          <w:szCs w:val="22"/>
        </w:rPr>
        <w:t>2</w:t>
      </w:r>
      <w:r w:rsidR="00C97E32" w:rsidRPr="008305CA">
        <w:rPr>
          <w:rFonts w:ascii="Tahoma" w:hAnsi="Tahoma" w:cs="Tahoma"/>
          <w:color w:val="000000"/>
          <w:sz w:val="22"/>
          <w:szCs w:val="22"/>
        </w:rPr>
        <w:t xml:space="preserve"> do Umowy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D04E86" w:rsidRPr="008305CA">
        <w:rPr>
          <w:rFonts w:ascii="Tahoma" w:hAnsi="Tahoma" w:cs="Tahoma"/>
          <w:color w:val="000000"/>
          <w:sz w:val="22"/>
          <w:szCs w:val="22"/>
        </w:rPr>
        <w:t>Miasto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zastrzega sobie prawo do dokonywania</w:t>
      </w:r>
      <w:r w:rsidR="00A12778" w:rsidRPr="008305CA">
        <w:rPr>
          <w:rFonts w:ascii="Tahoma" w:hAnsi="Tahoma" w:cs="Tahoma"/>
          <w:color w:val="000000"/>
          <w:sz w:val="22"/>
          <w:szCs w:val="22"/>
        </w:rPr>
        <w:t>,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E2CA6" w:rsidRPr="008305CA">
        <w:rPr>
          <w:rFonts w:ascii="Tahoma" w:hAnsi="Tahoma" w:cs="Tahoma"/>
          <w:color w:val="000000"/>
          <w:sz w:val="22"/>
          <w:szCs w:val="22"/>
        </w:rPr>
        <w:t xml:space="preserve">w trakcie realizacji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A12778" w:rsidRPr="008305CA">
        <w:rPr>
          <w:rFonts w:ascii="Tahoma" w:hAnsi="Tahoma" w:cs="Tahoma"/>
          <w:color w:val="000000"/>
          <w:sz w:val="22"/>
          <w:szCs w:val="22"/>
        </w:rPr>
        <w:t>,</w:t>
      </w:r>
      <w:r w:rsidR="008E2CA6" w:rsidRPr="008305CA">
        <w:rPr>
          <w:rFonts w:ascii="Tahoma" w:hAnsi="Tahoma" w:cs="Tahoma"/>
          <w:color w:val="000000"/>
          <w:sz w:val="22"/>
          <w:szCs w:val="22"/>
        </w:rPr>
        <w:t xml:space="preserve"> zmian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 xml:space="preserve">planowanej 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>liczby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wozokilometrów w granicach </w:t>
      </w:r>
      <w:r w:rsidR="005E5A3E" w:rsidRPr="008305CA">
        <w:rPr>
          <w:rFonts w:ascii="Tahoma" w:hAnsi="Tahoma" w:cs="Tahoma"/>
          <w:color w:val="000000"/>
          <w:sz w:val="22"/>
          <w:szCs w:val="22"/>
        </w:rPr>
        <w:t xml:space="preserve">od </w:t>
      </w:r>
      <w:r w:rsidR="005E5A3E" w:rsidRPr="007E02B4">
        <w:rPr>
          <w:rFonts w:ascii="Tahoma" w:hAnsi="Tahoma" w:cs="Tahoma"/>
          <w:color w:val="000000"/>
          <w:sz w:val="22"/>
          <w:szCs w:val="22"/>
        </w:rPr>
        <w:t>-</w:t>
      </w:r>
      <w:r w:rsidR="00A47FC2" w:rsidRPr="007E02B4">
        <w:rPr>
          <w:rFonts w:ascii="Tahoma" w:hAnsi="Tahoma" w:cs="Tahoma"/>
          <w:color w:val="000000"/>
          <w:sz w:val="22"/>
          <w:szCs w:val="22"/>
        </w:rPr>
        <w:t>10 do +10</w:t>
      </w:r>
      <w:r w:rsidRPr="007E02B4">
        <w:rPr>
          <w:rFonts w:ascii="Tahoma" w:hAnsi="Tahoma" w:cs="Tahoma"/>
          <w:color w:val="000000"/>
          <w:sz w:val="22"/>
          <w:szCs w:val="22"/>
        </w:rPr>
        <w:t>%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wielkoś</w:t>
      </w:r>
      <w:r w:rsidR="00C97E32" w:rsidRPr="008305CA">
        <w:rPr>
          <w:rFonts w:ascii="Tahoma" w:hAnsi="Tahoma" w:cs="Tahoma"/>
          <w:color w:val="000000"/>
          <w:sz w:val="22"/>
          <w:szCs w:val="22"/>
        </w:rPr>
        <w:t xml:space="preserve">ci </w:t>
      </w:r>
      <w:r w:rsidR="00A12778" w:rsidRPr="008305CA">
        <w:rPr>
          <w:rFonts w:ascii="Tahoma" w:hAnsi="Tahoma" w:cs="Tahoma"/>
          <w:color w:val="000000"/>
          <w:sz w:val="22"/>
          <w:szCs w:val="22"/>
        </w:rPr>
        <w:t>rocznych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>,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 xml:space="preserve">określonych </w:t>
      </w:r>
      <w:r w:rsidR="00D65611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C97E32" w:rsidRPr="008305CA">
        <w:rPr>
          <w:rFonts w:ascii="Tahoma" w:hAnsi="Tahoma" w:cs="Tahoma"/>
          <w:color w:val="000000"/>
          <w:sz w:val="22"/>
          <w:szCs w:val="22"/>
        </w:rPr>
        <w:t xml:space="preserve">załączniku </w:t>
      </w:r>
      <w:r w:rsidR="00C97E32" w:rsidRPr="007E02B4">
        <w:rPr>
          <w:rFonts w:ascii="Tahoma" w:hAnsi="Tahoma" w:cs="Tahoma"/>
          <w:color w:val="000000"/>
          <w:sz w:val="22"/>
          <w:szCs w:val="22"/>
        </w:rPr>
        <w:t>nr 2</w:t>
      </w:r>
      <w:r w:rsidR="008C665F" w:rsidRPr="007E02B4">
        <w:rPr>
          <w:rFonts w:ascii="Tahoma" w:hAnsi="Tahoma" w:cs="Tahoma"/>
          <w:color w:val="000000"/>
          <w:sz w:val="22"/>
          <w:szCs w:val="22"/>
        </w:rPr>
        <w:t>,</w:t>
      </w:r>
      <w:r w:rsidR="008C665F" w:rsidRPr="008305CA">
        <w:rPr>
          <w:rFonts w:ascii="Tahoma" w:hAnsi="Tahoma" w:cs="Tahoma"/>
          <w:color w:val="000000"/>
          <w:sz w:val="22"/>
          <w:szCs w:val="22"/>
        </w:rPr>
        <w:t xml:space="preserve"> w zależności od występujących potrzeb i możliwości budżetowych </w:t>
      </w:r>
      <w:r w:rsidR="00D65611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8C665F" w:rsidRPr="008305CA">
        <w:rPr>
          <w:rFonts w:ascii="Tahoma" w:hAnsi="Tahoma" w:cs="Tahoma"/>
          <w:color w:val="000000"/>
          <w:sz w:val="22"/>
          <w:szCs w:val="22"/>
        </w:rPr>
        <w:t>Miasta i gmin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765EFF" w:rsidRPr="00765EFF">
        <w:rPr>
          <w:rFonts w:ascii="Tahoma" w:hAnsi="Tahoma" w:cs="Tahoma"/>
          <w:color w:val="000000"/>
          <w:sz w:val="22"/>
          <w:szCs w:val="22"/>
        </w:rPr>
        <w:t xml:space="preserve">W zakresie zmian Miasto poinformuje </w:t>
      </w:r>
      <w:r w:rsidR="00DE5A62">
        <w:rPr>
          <w:rFonts w:ascii="Tahoma" w:hAnsi="Tahoma" w:cs="Tahoma"/>
          <w:color w:val="000000"/>
          <w:sz w:val="22"/>
          <w:szCs w:val="22"/>
        </w:rPr>
        <w:t>Spółkę</w:t>
      </w:r>
      <w:r w:rsidR="00765EFF" w:rsidRPr="00765EFF">
        <w:rPr>
          <w:rFonts w:ascii="Tahoma" w:hAnsi="Tahoma" w:cs="Tahoma"/>
          <w:color w:val="000000"/>
          <w:sz w:val="22"/>
          <w:szCs w:val="22"/>
        </w:rPr>
        <w:t xml:space="preserve"> najpóźniej na miesiąc przed rozpoczęciem kolejnego roku kalendarzowego.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63B57" w:rsidRPr="00263B57">
        <w:rPr>
          <w:rFonts w:ascii="Tahoma" w:hAnsi="Tahoma" w:cs="Tahoma"/>
          <w:color w:val="000000"/>
          <w:sz w:val="22"/>
          <w:szCs w:val="22"/>
        </w:rPr>
        <w:t>Zmiany zakresu pracy eksploatacyjnej</w:t>
      </w:r>
      <w:r w:rsidR="00D65611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="00263B57" w:rsidRPr="00263B57">
        <w:rPr>
          <w:rFonts w:ascii="Tahoma" w:hAnsi="Tahoma" w:cs="Tahoma"/>
          <w:color w:val="000000"/>
          <w:sz w:val="22"/>
          <w:szCs w:val="22"/>
        </w:rPr>
        <w:t xml:space="preserve"> w powyższych granicach nie wymagają dokonywania zmiany załącznika </w:t>
      </w:r>
      <w:r w:rsidR="00263B57" w:rsidRPr="007E02B4">
        <w:rPr>
          <w:rFonts w:ascii="Tahoma" w:hAnsi="Tahoma" w:cs="Tahoma"/>
          <w:color w:val="000000"/>
          <w:sz w:val="22"/>
          <w:szCs w:val="22"/>
        </w:rPr>
        <w:t>nr 2.</w:t>
      </w:r>
    </w:p>
    <w:p w:rsidR="00D44D87" w:rsidRDefault="004A526D" w:rsidP="00762571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Niezależnie od powyższego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Miasto może dokonać zmian planowanej </w:t>
      </w:r>
      <w:r w:rsidR="002076D7" w:rsidRPr="008305CA">
        <w:rPr>
          <w:rFonts w:ascii="Tahoma" w:hAnsi="Tahoma" w:cs="Tahoma"/>
          <w:color w:val="000000"/>
          <w:sz w:val="22"/>
          <w:szCs w:val="22"/>
        </w:rPr>
        <w:t>liczby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C7C6C">
        <w:rPr>
          <w:rFonts w:ascii="Tahoma" w:hAnsi="Tahoma" w:cs="Tahoma"/>
          <w:color w:val="000000"/>
          <w:sz w:val="22"/>
          <w:szCs w:val="22"/>
        </w:rPr>
        <w:t xml:space="preserve">   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wykonywanych wozokilometrów w bieżącym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 xml:space="preserve"> roku 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>–</w:t>
      </w:r>
      <w:r w:rsidR="001C7C6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>w związku z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koniecznością </w:t>
      </w:r>
      <w:r w:rsidR="001C7C6C">
        <w:rPr>
          <w:rFonts w:ascii="Tahoma" w:hAnsi="Tahoma" w:cs="Tahoma"/>
          <w:color w:val="000000"/>
          <w:sz w:val="22"/>
          <w:szCs w:val="22"/>
        </w:rPr>
        <w:t xml:space="preserve">                          zapewnienia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dodatkowej obsługi 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>imprez masowych, uruchomienia linii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 xml:space="preserve"> okazjonalnych, z 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>kon</w:t>
      </w:r>
      <w:r w:rsidR="008E2CA6" w:rsidRPr="008305CA">
        <w:rPr>
          <w:rFonts w:ascii="Tahoma" w:hAnsi="Tahoma" w:cs="Tahoma"/>
          <w:color w:val="000000"/>
          <w:sz w:val="22"/>
          <w:szCs w:val="22"/>
        </w:rPr>
        <w:t>ieczności zmian tras wynikających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 xml:space="preserve"> z długotrwałego wyłąc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 xml:space="preserve">zenia odcinków dróg </w:t>
      </w:r>
      <w:r w:rsidR="001C7C6C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694FDA" w:rsidRPr="008305CA">
        <w:rPr>
          <w:rFonts w:ascii="Tahoma" w:hAnsi="Tahoma" w:cs="Tahoma"/>
          <w:color w:val="000000"/>
          <w:sz w:val="22"/>
          <w:szCs w:val="22"/>
        </w:rPr>
        <w:t>z 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 xml:space="preserve">ruchu lub </w:t>
      </w:r>
      <w:r w:rsidR="001C7C6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>uruchomieni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>a</w:t>
      </w:r>
      <w:r w:rsidR="00D6561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 xml:space="preserve">nowych dróg 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 xml:space="preserve">czy też 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>innych zdarzeń losowych.</w:t>
      </w:r>
      <w:r w:rsidR="00C0268F" w:rsidRPr="008305CA">
        <w:rPr>
          <w:rFonts w:ascii="Tahoma" w:hAnsi="Tahoma" w:cs="Tahoma"/>
          <w:color w:val="000000"/>
          <w:sz w:val="22"/>
          <w:szCs w:val="22"/>
        </w:rPr>
        <w:t xml:space="preserve"> Przewiduje się, że </w:t>
      </w:r>
      <w:r w:rsidRPr="008305CA">
        <w:rPr>
          <w:rFonts w:ascii="Tahoma" w:hAnsi="Tahoma" w:cs="Tahoma"/>
          <w:color w:val="000000"/>
          <w:sz w:val="22"/>
          <w:szCs w:val="22"/>
        </w:rPr>
        <w:t>zmiany te nie będą</w:t>
      </w:r>
      <w:r w:rsidR="001C7C6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wyższe niż </w:t>
      </w:r>
      <w:r w:rsidRPr="007E02B4">
        <w:rPr>
          <w:rFonts w:ascii="Tahoma" w:hAnsi="Tahoma" w:cs="Tahoma"/>
          <w:color w:val="000000"/>
          <w:sz w:val="22"/>
          <w:szCs w:val="22"/>
        </w:rPr>
        <w:t xml:space="preserve">+/- </w:t>
      </w:r>
      <w:r w:rsidR="00363785" w:rsidRPr="007E02B4">
        <w:rPr>
          <w:rFonts w:ascii="Tahoma" w:hAnsi="Tahoma" w:cs="Tahoma"/>
          <w:color w:val="000000"/>
          <w:sz w:val="22"/>
          <w:szCs w:val="22"/>
        </w:rPr>
        <w:t>5</w:t>
      </w:r>
      <w:r w:rsidRPr="007E02B4">
        <w:rPr>
          <w:rFonts w:ascii="Tahoma" w:hAnsi="Tahoma" w:cs="Tahoma"/>
          <w:color w:val="000000"/>
          <w:sz w:val="22"/>
          <w:szCs w:val="22"/>
        </w:rPr>
        <w:t>%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 xml:space="preserve">wielkości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pracy eksploatacyjnej 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 xml:space="preserve">zaplanowanej </w:t>
      </w:r>
      <w:r w:rsidRPr="008305CA">
        <w:rPr>
          <w:rFonts w:ascii="Tahoma" w:hAnsi="Tahoma" w:cs="Tahoma"/>
          <w:color w:val="000000"/>
          <w:sz w:val="22"/>
          <w:szCs w:val="22"/>
        </w:rPr>
        <w:t>na dany rok.</w:t>
      </w:r>
    </w:p>
    <w:p w:rsidR="005D5F98" w:rsidRPr="008305CA" w:rsidRDefault="005D5F98" w:rsidP="00762571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Wozokilometry oblicza się jako 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>sumę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długości 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>w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 xml:space="preserve">szystkich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kursów w danym okresie 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 xml:space="preserve">wraz z wynikającymi z rozkładów jazdy 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>przejazdami technicznymi oraz dojazdami i zjazdami do i z zajezdni.</w:t>
      </w:r>
    </w:p>
    <w:p w:rsidR="000E2CA1" w:rsidRPr="008305CA" w:rsidRDefault="00693CAC" w:rsidP="001149E3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może wykonywać 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przewozy pasażerów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poza granicami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Miasta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 xml:space="preserve"> wyłącznie w ramach zawartych p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orozumień pomiędzy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Miastem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 a g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>minami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 xml:space="preserve">zgodnie z aktualnym </w:t>
      </w:r>
      <w:r w:rsidR="00AD41BC">
        <w:rPr>
          <w:rFonts w:ascii="Tahoma" w:hAnsi="Tahoma" w:cs="Tahoma"/>
          <w:color w:val="000000"/>
          <w:sz w:val="22"/>
          <w:szCs w:val="22"/>
        </w:rPr>
        <w:t>Wykazem Tras Lini</w:t>
      </w:r>
      <w:r w:rsidR="00307FAA">
        <w:rPr>
          <w:rFonts w:ascii="Tahoma" w:hAnsi="Tahoma" w:cs="Tahoma"/>
          <w:color w:val="000000"/>
          <w:sz w:val="22"/>
          <w:szCs w:val="22"/>
        </w:rPr>
        <w:t>i</w:t>
      </w:r>
      <w:r w:rsidR="005E5A3E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>rozkładami</w:t>
      </w:r>
      <w:r w:rsidR="005E5A3E" w:rsidRPr="008305CA">
        <w:rPr>
          <w:rFonts w:ascii="Tahoma" w:hAnsi="Tahoma" w:cs="Tahoma"/>
          <w:color w:val="000000"/>
          <w:sz w:val="22"/>
          <w:szCs w:val="22"/>
        </w:rPr>
        <w:t xml:space="preserve"> jazdy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>. Wpływy od g</w:t>
      </w:r>
      <w:r w:rsidR="00841ADB" w:rsidRPr="008305CA">
        <w:rPr>
          <w:rFonts w:ascii="Tahoma" w:hAnsi="Tahoma" w:cs="Tahoma"/>
          <w:color w:val="000000"/>
          <w:sz w:val="22"/>
          <w:szCs w:val="22"/>
        </w:rPr>
        <w:t>min z 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tytułu realizacji wykonywania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stanowią dochód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M</w:t>
      </w:r>
      <w:r w:rsidR="005E5A3E" w:rsidRPr="008305CA">
        <w:rPr>
          <w:rFonts w:ascii="Tahoma" w:hAnsi="Tahoma" w:cs="Tahoma"/>
          <w:bCs/>
          <w:color w:val="000000"/>
          <w:sz w:val="22"/>
          <w:szCs w:val="22"/>
        </w:rPr>
        <w:t>iasta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Usługi Przewozu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poza granicami </w:t>
      </w:r>
      <w:r w:rsidR="00363785" w:rsidRPr="008305CA">
        <w:rPr>
          <w:rFonts w:ascii="Tahoma" w:hAnsi="Tahoma" w:cs="Tahoma"/>
          <w:bCs/>
          <w:color w:val="000000"/>
          <w:sz w:val="22"/>
          <w:szCs w:val="22"/>
        </w:rPr>
        <w:t>Miasta</w:t>
      </w:r>
      <w:r w:rsidR="008A5C6A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363785" w:rsidRPr="008305CA">
        <w:rPr>
          <w:rFonts w:ascii="Tahoma" w:hAnsi="Tahoma" w:cs="Tahoma"/>
          <w:bCs/>
          <w:color w:val="000000"/>
          <w:sz w:val="22"/>
          <w:szCs w:val="22"/>
        </w:rPr>
        <w:t xml:space="preserve"> wykonywane w ramach porozumień</w:t>
      </w:r>
      <w:r w:rsidR="008A5C6A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będą </w:t>
      </w:r>
      <w:r w:rsidR="00363785" w:rsidRPr="008305CA">
        <w:rPr>
          <w:rFonts w:ascii="Tahoma" w:hAnsi="Tahoma" w:cs="Tahoma"/>
          <w:color w:val="000000"/>
          <w:sz w:val="22"/>
          <w:szCs w:val="22"/>
        </w:rPr>
        <w:t>uwzględnione w wyliczeniach Rekompensaty</w:t>
      </w:r>
      <w:r w:rsidR="00265F72" w:rsidRPr="008305CA">
        <w:rPr>
          <w:rFonts w:ascii="Tahoma" w:hAnsi="Tahoma" w:cs="Tahoma"/>
          <w:color w:val="000000"/>
          <w:sz w:val="22"/>
          <w:szCs w:val="22"/>
        </w:rPr>
        <w:t xml:space="preserve"> na 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 xml:space="preserve">takich samych </w:t>
      </w:r>
      <w:r w:rsid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zasadach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>,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jak przewozy w granicach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Miasta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A80069" w:rsidRPr="007E02B4" w:rsidRDefault="001149E3" w:rsidP="001149E3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może wykonywać </w:t>
      </w:r>
      <w:r w:rsidR="00D44D87" w:rsidRPr="008305CA">
        <w:rPr>
          <w:rFonts w:ascii="Tahoma" w:hAnsi="Tahoma" w:cs="Tahoma"/>
          <w:color w:val="000000"/>
          <w:sz w:val="22"/>
          <w:szCs w:val="22"/>
        </w:rPr>
        <w:t xml:space="preserve">inne 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przewozy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na rzecz </w:t>
      </w:r>
      <w:r w:rsidR="00181A74" w:rsidRPr="008305CA">
        <w:rPr>
          <w:rFonts w:ascii="Tahoma" w:hAnsi="Tahoma" w:cs="Tahoma"/>
          <w:color w:val="000000"/>
          <w:sz w:val="22"/>
          <w:szCs w:val="22"/>
        </w:rPr>
        <w:t xml:space="preserve">Miasta albo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osób trzecich, </w:t>
      </w:r>
      <w:r w:rsidR="00D44D87" w:rsidRPr="008305CA">
        <w:rPr>
          <w:rFonts w:ascii="Tahoma" w:hAnsi="Tahoma" w:cs="Tahoma"/>
          <w:color w:val="000000"/>
          <w:sz w:val="22"/>
          <w:szCs w:val="22"/>
        </w:rPr>
        <w:t>niebędące przewozami o </w:t>
      </w:r>
      <w:r w:rsidR="000E2CA1" w:rsidRPr="008305CA">
        <w:rPr>
          <w:rFonts w:ascii="Tahoma" w:hAnsi="Tahoma" w:cs="Tahoma"/>
          <w:color w:val="000000"/>
          <w:sz w:val="22"/>
          <w:szCs w:val="22"/>
        </w:rPr>
        <w:t xml:space="preserve">charakterze użyteczności publicznej, </w:t>
      </w:r>
      <w:r w:rsidR="00DE16FE" w:rsidRPr="008305CA">
        <w:rPr>
          <w:rFonts w:ascii="Tahoma" w:hAnsi="Tahoma" w:cs="Tahoma"/>
          <w:color w:val="000000"/>
          <w:sz w:val="22"/>
          <w:szCs w:val="22"/>
        </w:rPr>
        <w:t xml:space="preserve">na podstawie odrębnych zleceń 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AD41BC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="00B66152">
        <w:rPr>
          <w:rFonts w:ascii="Tahoma" w:hAnsi="Tahoma" w:cs="Tahoma"/>
          <w:color w:val="000000"/>
          <w:sz w:val="22"/>
          <w:szCs w:val="22"/>
        </w:rPr>
        <w:t>w </w:t>
      </w:r>
      <w:r w:rsidR="00DE16FE" w:rsidRPr="008305CA">
        <w:rPr>
          <w:rFonts w:ascii="Tahoma" w:hAnsi="Tahoma" w:cs="Tahoma"/>
          <w:color w:val="000000"/>
          <w:sz w:val="22"/>
          <w:szCs w:val="22"/>
        </w:rPr>
        <w:t>ramach działalności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4981" w:rsidRPr="008305CA">
        <w:rPr>
          <w:rFonts w:ascii="Tahoma" w:hAnsi="Tahoma" w:cs="Tahoma"/>
          <w:color w:val="000000"/>
          <w:sz w:val="22"/>
          <w:szCs w:val="22"/>
        </w:rPr>
        <w:t>ubocznej</w:t>
      </w:r>
      <w:r w:rsidR="00D44D87" w:rsidRPr="008305CA">
        <w:rPr>
          <w:rFonts w:ascii="Tahoma" w:hAnsi="Tahoma" w:cs="Tahoma"/>
          <w:color w:val="000000"/>
          <w:sz w:val="22"/>
          <w:szCs w:val="22"/>
        </w:rPr>
        <w:t>, w granicach określonych przepisami prawa</w:t>
      </w:r>
      <w:r w:rsidR="00D02850" w:rsidRPr="008305CA">
        <w:rPr>
          <w:rFonts w:ascii="Tahoma" w:hAnsi="Tahoma" w:cs="Tahoma"/>
          <w:color w:val="000000"/>
          <w:sz w:val="22"/>
          <w:szCs w:val="22"/>
        </w:rPr>
        <w:t xml:space="preserve">, według zasad określonych w § </w:t>
      </w:r>
      <w:r w:rsidR="00D02850" w:rsidRPr="007E02B4">
        <w:rPr>
          <w:rFonts w:ascii="Tahoma" w:hAnsi="Tahoma" w:cs="Tahoma"/>
          <w:color w:val="000000"/>
          <w:sz w:val="22"/>
          <w:szCs w:val="22"/>
        </w:rPr>
        <w:t>11</w:t>
      </w:r>
      <w:r w:rsidR="00D44D87" w:rsidRPr="007E02B4">
        <w:rPr>
          <w:rFonts w:ascii="Tahoma" w:hAnsi="Tahoma" w:cs="Tahoma"/>
          <w:color w:val="000000"/>
          <w:sz w:val="22"/>
          <w:szCs w:val="22"/>
        </w:rPr>
        <w:t>.</w:t>
      </w:r>
    </w:p>
    <w:p w:rsidR="00D02850" w:rsidRPr="008305CA" w:rsidRDefault="001149E3" w:rsidP="001149E3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02850" w:rsidRPr="008305CA">
        <w:rPr>
          <w:rFonts w:ascii="Tahoma" w:hAnsi="Tahoma" w:cs="Tahoma"/>
          <w:color w:val="000000"/>
          <w:sz w:val="22"/>
          <w:szCs w:val="22"/>
        </w:rPr>
        <w:t>jest zobowiązan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="00D02850" w:rsidRPr="008305CA">
        <w:rPr>
          <w:rFonts w:ascii="Tahoma" w:hAnsi="Tahoma" w:cs="Tahoma"/>
          <w:color w:val="000000"/>
          <w:sz w:val="22"/>
          <w:szCs w:val="22"/>
        </w:rPr>
        <w:t xml:space="preserve"> zapewnić ciągłość świadczonych usług, zgodnie </w:t>
      </w:r>
      <w:r w:rsidR="00664976">
        <w:rPr>
          <w:rFonts w:ascii="Tahoma" w:hAnsi="Tahoma" w:cs="Tahoma"/>
          <w:color w:val="000000"/>
          <w:sz w:val="22"/>
          <w:szCs w:val="22"/>
        </w:rPr>
        <w:t xml:space="preserve">                                    </w:t>
      </w:r>
      <w:r w:rsidR="00D02850" w:rsidRPr="008305CA">
        <w:rPr>
          <w:rFonts w:ascii="Tahoma" w:hAnsi="Tahoma" w:cs="Tahoma"/>
          <w:color w:val="000000"/>
          <w:sz w:val="22"/>
          <w:szCs w:val="22"/>
        </w:rPr>
        <w:t>z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zaakceptowa</w:t>
      </w:r>
      <w:r w:rsidR="005E5A3E" w:rsidRPr="008305CA">
        <w:rPr>
          <w:rFonts w:ascii="Tahoma" w:hAnsi="Tahoma" w:cs="Tahoma"/>
          <w:color w:val="000000"/>
          <w:sz w:val="22"/>
          <w:szCs w:val="22"/>
        </w:rPr>
        <w:t>nymi rozkładami jazdy</w:t>
      </w:r>
      <w:r w:rsidR="00D02850" w:rsidRPr="008305CA">
        <w:rPr>
          <w:rFonts w:ascii="Tahoma" w:hAnsi="Tahoma" w:cs="Tahoma"/>
          <w:color w:val="000000"/>
          <w:sz w:val="22"/>
          <w:szCs w:val="22"/>
        </w:rPr>
        <w:t xml:space="preserve">, niezależnie od okoliczności, za wyjątkiem </w:t>
      </w:r>
      <w:r w:rsidR="00664976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="00D02850" w:rsidRPr="008305CA">
        <w:rPr>
          <w:rFonts w:ascii="Tahoma" w:hAnsi="Tahoma" w:cs="Tahoma"/>
          <w:color w:val="000000"/>
          <w:sz w:val="22"/>
          <w:szCs w:val="22"/>
        </w:rPr>
        <w:t>wystąpienia siły wyższej.</w:t>
      </w:r>
    </w:p>
    <w:p w:rsidR="00D02850" w:rsidRPr="008305CA" w:rsidRDefault="00D02850" w:rsidP="001149E3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 razie przerwy dłuższej niż </w:t>
      </w:r>
      <w:r w:rsidR="00955E17" w:rsidRPr="007E02B4">
        <w:rPr>
          <w:rFonts w:ascii="Tahoma" w:hAnsi="Tahoma" w:cs="Tahoma"/>
          <w:color w:val="000000"/>
          <w:sz w:val="22"/>
          <w:szCs w:val="22"/>
        </w:rPr>
        <w:t>2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godzin</w:t>
      </w:r>
      <w:r w:rsidR="00955E17" w:rsidRPr="008305CA">
        <w:rPr>
          <w:rFonts w:ascii="Tahoma" w:hAnsi="Tahoma" w:cs="Tahoma"/>
          <w:color w:val="000000"/>
          <w:sz w:val="22"/>
          <w:szCs w:val="22"/>
        </w:rPr>
        <w:t>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 świadczeniu 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przez </w:t>
      </w:r>
      <w:r w:rsidR="001149E3">
        <w:rPr>
          <w:rFonts w:ascii="Tahoma" w:hAnsi="Tahoma" w:cs="Tahoma"/>
          <w:bCs/>
          <w:color w:val="000000"/>
          <w:sz w:val="22"/>
          <w:szCs w:val="22"/>
        </w:rPr>
        <w:t>Spółkę</w:t>
      </w:r>
      <w:r w:rsidR="00B66152">
        <w:rPr>
          <w:rFonts w:ascii="Tahoma" w:hAnsi="Tahoma" w:cs="Tahoma"/>
          <w:bCs/>
          <w:color w:val="000000"/>
          <w:sz w:val="22"/>
          <w:szCs w:val="22"/>
        </w:rPr>
        <w:t>, w </w:t>
      </w:r>
      <w:r w:rsidR="001149E3">
        <w:rPr>
          <w:rFonts w:ascii="Tahoma" w:hAnsi="Tahoma" w:cs="Tahoma"/>
          <w:bCs/>
          <w:color w:val="000000"/>
          <w:sz w:val="22"/>
          <w:szCs w:val="22"/>
        </w:rPr>
        <w:t>tym przez jej</w:t>
      </w:r>
      <w:r w:rsidR="00181A74" w:rsidRPr="008305CA">
        <w:rPr>
          <w:rFonts w:ascii="Tahoma" w:hAnsi="Tahoma" w:cs="Tahoma"/>
          <w:bCs/>
          <w:color w:val="000000"/>
          <w:sz w:val="22"/>
          <w:szCs w:val="22"/>
        </w:rPr>
        <w:t xml:space="preserve"> podwykonawców,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w związku z wystąpieniem okoliczności uniemożliwiających ich wykonanie</w:t>
      </w:r>
      <w:r w:rsidRPr="008305CA">
        <w:rPr>
          <w:rFonts w:ascii="Tahoma" w:hAnsi="Tahoma" w:cs="Tahoma"/>
          <w:bCs/>
          <w:sz w:val="22"/>
          <w:szCs w:val="22"/>
        </w:rPr>
        <w:t xml:space="preserve">, </w:t>
      </w:r>
      <w:r w:rsidR="001149E3">
        <w:rPr>
          <w:rFonts w:ascii="Tahoma" w:hAnsi="Tahoma" w:cs="Tahoma"/>
          <w:bCs/>
          <w:sz w:val="22"/>
          <w:szCs w:val="22"/>
        </w:rPr>
        <w:t>Miasto</w:t>
      </w:r>
      <w:r w:rsidR="000B419A">
        <w:rPr>
          <w:rFonts w:ascii="Tahoma" w:hAnsi="Tahoma" w:cs="Tahoma"/>
          <w:bCs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ma prawo użyć osób trzecich do 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 xml:space="preserve">świadczenia części lub całości </w:t>
      </w:r>
      <w:r w:rsidR="0086426D" w:rsidRPr="008305CA">
        <w:rPr>
          <w:rFonts w:ascii="Tahoma" w:hAnsi="Tahoma" w:cs="Tahoma"/>
          <w:bCs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świadczonych dotychczas przez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, w ramach tzw. przewozu z</w:t>
      </w:r>
      <w:r w:rsidR="00BB3869" w:rsidRPr="008305CA">
        <w:rPr>
          <w:rFonts w:ascii="Tahoma" w:hAnsi="Tahoma" w:cs="Tahoma"/>
          <w:bCs/>
          <w:color w:val="000000"/>
          <w:sz w:val="22"/>
          <w:szCs w:val="22"/>
        </w:rPr>
        <w:t>a</w:t>
      </w:r>
      <w:r w:rsidR="00C0268F" w:rsidRPr="008305CA">
        <w:rPr>
          <w:rFonts w:ascii="Tahoma" w:hAnsi="Tahoma" w:cs="Tahoma"/>
          <w:bCs/>
          <w:color w:val="000000"/>
          <w:sz w:val="22"/>
          <w:szCs w:val="22"/>
        </w:rPr>
        <w:t>stępczego do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czasu</w:t>
      </w:r>
      <w:r w:rsidR="00C26480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gdy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będzie zdoln</w:t>
      </w:r>
      <w:r w:rsidR="001149E3">
        <w:rPr>
          <w:rFonts w:ascii="Tahoma" w:hAnsi="Tahoma" w:cs="Tahoma"/>
          <w:bCs/>
          <w:color w:val="000000"/>
          <w:sz w:val="22"/>
          <w:szCs w:val="22"/>
        </w:rPr>
        <w:t>a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B15AF8">
        <w:rPr>
          <w:rFonts w:ascii="Tahoma" w:hAnsi="Tahoma" w:cs="Tahoma"/>
          <w:bCs/>
          <w:color w:val="000000"/>
          <w:sz w:val="22"/>
          <w:szCs w:val="22"/>
        </w:rPr>
        <w:t xml:space="preserve">do </w:t>
      </w:r>
      <w:r w:rsidR="002058F4" w:rsidRPr="00B15AF8">
        <w:rPr>
          <w:rFonts w:ascii="Tahoma" w:hAnsi="Tahoma" w:cs="Tahoma"/>
          <w:bCs/>
          <w:color w:val="000000"/>
          <w:sz w:val="22"/>
          <w:szCs w:val="22"/>
        </w:rPr>
        <w:t>realizacji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niniejszej Umowy. Koszt brutto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przewozu zastępczego, </w:t>
      </w:r>
      <w:r w:rsidR="00181A74" w:rsidRPr="008305CA">
        <w:rPr>
          <w:rFonts w:ascii="Tahoma" w:hAnsi="Tahoma" w:cs="Tahoma"/>
          <w:color w:val="000000"/>
          <w:sz w:val="22"/>
          <w:szCs w:val="22"/>
        </w:rPr>
        <w:t>odpowiednio obniża Rekompensatę należną</w:t>
      </w:r>
      <w:r w:rsidR="000B419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149E3">
        <w:rPr>
          <w:rFonts w:ascii="Tahoma" w:hAnsi="Tahoma" w:cs="Tahoma"/>
          <w:bCs/>
          <w:color w:val="000000"/>
          <w:sz w:val="22"/>
          <w:szCs w:val="22"/>
        </w:rPr>
        <w:t>Spółce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1E6C07" w:rsidRPr="008305CA" w:rsidRDefault="001E6C07" w:rsidP="001149E3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Dopuszcza się wykonywanie 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Usług Przewozu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przez podwykonawców</w:t>
      </w:r>
      <w:r w:rsidR="000B419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149E3">
        <w:rPr>
          <w:rFonts w:ascii="Tahoma" w:hAnsi="Tahoma" w:cs="Tahoma"/>
          <w:bCs/>
          <w:color w:val="000000"/>
          <w:sz w:val="22"/>
          <w:szCs w:val="22"/>
        </w:rPr>
        <w:t>Spółki</w:t>
      </w:r>
      <w:r w:rsidR="00475A15" w:rsidRPr="008305CA">
        <w:rPr>
          <w:rFonts w:ascii="Tahoma" w:hAnsi="Tahoma" w:cs="Tahoma"/>
          <w:bCs/>
          <w:color w:val="000000"/>
          <w:sz w:val="22"/>
          <w:szCs w:val="22"/>
        </w:rPr>
        <w:t xml:space="preserve">, jeśli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AD41BC">
        <w:rPr>
          <w:rFonts w:ascii="Tahoma" w:hAnsi="Tahoma" w:cs="Tahoma"/>
          <w:bCs/>
          <w:color w:val="000000"/>
          <w:sz w:val="22"/>
          <w:szCs w:val="22"/>
        </w:rPr>
        <w:t xml:space="preserve"> n</w:t>
      </w:r>
      <w:r w:rsidR="00475A15" w:rsidRPr="008305CA">
        <w:rPr>
          <w:rFonts w:ascii="Tahoma" w:hAnsi="Tahoma" w:cs="Tahoma"/>
          <w:bCs/>
          <w:color w:val="000000"/>
          <w:sz w:val="22"/>
          <w:szCs w:val="22"/>
        </w:rPr>
        <w:t>ie będzie miał</w:t>
      </w:r>
      <w:r w:rsidR="00307FAA">
        <w:rPr>
          <w:rFonts w:ascii="Tahoma" w:hAnsi="Tahoma" w:cs="Tahoma"/>
          <w:bCs/>
          <w:color w:val="000000"/>
          <w:sz w:val="22"/>
          <w:szCs w:val="22"/>
        </w:rPr>
        <w:t>a</w:t>
      </w:r>
      <w:r w:rsidR="00475A15" w:rsidRPr="008305CA">
        <w:rPr>
          <w:rFonts w:ascii="Tahoma" w:hAnsi="Tahoma" w:cs="Tahoma"/>
          <w:bCs/>
          <w:color w:val="000000"/>
          <w:sz w:val="22"/>
          <w:szCs w:val="22"/>
        </w:rPr>
        <w:t xml:space="preserve"> możliwości wykonania Usług Przewozu własnymi autobusami i własnymi pracownikami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. Podwyko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nawstwo w zakresie wykonywania U</w:t>
      </w:r>
      <w:r w:rsidR="00CF76F9" w:rsidRPr="008305CA">
        <w:rPr>
          <w:rFonts w:ascii="Tahoma" w:hAnsi="Tahoma" w:cs="Tahoma"/>
          <w:bCs/>
          <w:color w:val="000000"/>
          <w:sz w:val="22"/>
          <w:szCs w:val="22"/>
        </w:rPr>
        <w:t>sług P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rzewozu</w:t>
      </w:r>
      <w:r w:rsidR="00AD41BC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760227" w:rsidRPr="008305CA">
        <w:rPr>
          <w:rFonts w:ascii="Tahoma" w:hAnsi="Tahoma" w:cs="Tahoma"/>
          <w:bCs/>
          <w:color w:val="000000"/>
          <w:sz w:val="22"/>
          <w:szCs w:val="22"/>
        </w:rPr>
        <w:t xml:space="preserve">nie może </w:t>
      </w:r>
      <w:r w:rsidR="00AD41BC">
        <w:rPr>
          <w:rFonts w:ascii="Tahoma" w:hAnsi="Tahoma" w:cs="Tahoma"/>
          <w:bCs/>
          <w:color w:val="000000"/>
          <w:sz w:val="22"/>
          <w:szCs w:val="22"/>
        </w:rPr>
        <w:t xml:space="preserve">         </w:t>
      </w:r>
      <w:r w:rsidR="00760227" w:rsidRPr="008305CA">
        <w:rPr>
          <w:rFonts w:ascii="Tahoma" w:hAnsi="Tahoma" w:cs="Tahoma"/>
          <w:bCs/>
          <w:color w:val="000000"/>
          <w:sz w:val="22"/>
          <w:szCs w:val="22"/>
        </w:rPr>
        <w:t>przekroczyć</w:t>
      </w:r>
      <w:r w:rsidR="00AD41BC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152E9" w:rsidRPr="008305CA">
        <w:rPr>
          <w:rFonts w:ascii="Tahoma" w:hAnsi="Tahoma" w:cs="Tahoma"/>
          <w:bCs/>
          <w:color w:val="000000"/>
          <w:sz w:val="22"/>
          <w:szCs w:val="22"/>
        </w:rPr>
        <w:t xml:space="preserve">w żadnym roku obowiązywania Umowy </w:t>
      </w:r>
      <w:r w:rsidR="001149E3" w:rsidRPr="007E02B4">
        <w:rPr>
          <w:rFonts w:ascii="Tahoma" w:hAnsi="Tahoma" w:cs="Tahoma"/>
          <w:bCs/>
          <w:color w:val="000000"/>
          <w:sz w:val="22"/>
          <w:szCs w:val="22"/>
        </w:rPr>
        <w:t>20</w:t>
      </w:r>
      <w:r w:rsidR="00760227" w:rsidRPr="007E02B4">
        <w:rPr>
          <w:rFonts w:ascii="Tahoma" w:hAnsi="Tahoma" w:cs="Tahoma"/>
          <w:bCs/>
          <w:color w:val="000000"/>
          <w:sz w:val="22"/>
          <w:szCs w:val="22"/>
        </w:rPr>
        <w:t>%</w:t>
      </w:r>
      <w:r w:rsidR="00307FA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152E9" w:rsidRPr="008305CA">
        <w:rPr>
          <w:rFonts w:ascii="Tahoma" w:hAnsi="Tahoma" w:cs="Tahoma"/>
          <w:bCs/>
          <w:color w:val="000000"/>
          <w:sz w:val="22"/>
          <w:szCs w:val="22"/>
        </w:rPr>
        <w:t xml:space="preserve">wykonanej </w:t>
      </w:r>
      <w:r w:rsidR="00760227" w:rsidRPr="008305CA">
        <w:rPr>
          <w:rFonts w:ascii="Tahoma" w:hAnsi="Tahoma" w:cs="Tahoma"/>
          <w:bCs/>
          <w:color w:val="000000"/>
          <w:sz w:val="22"/>
          <w:szCs w:val="22"/>
        </w:rPr>
        <w:t>liczby</w:t>
      </w:r>
      <w:r w:rsidR="00B152E9" w:rsidRPr="008305C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 </w:t>
      </w:r>
      <w:r w:rsidR="00B152E9" w:rsidRPr="008305CA">
        <w:rPr>
          <w:rFonts w:ascii="Tahoma" w:hAnsi="Tahoma" w:cs="Tahoma"/>
          <w:bCs/>
          <w:color w:val="000000"/>
          <w:sz w:val="22"/>
          <w:szCs w:val="22"/>
        </w:rPr>
        <w:t>wozokilometrów</w:t>
      </w:r>
      <w:r w:rsidR="00C26480" w:rsidRPr="008305CA">
        <w:rPr>
          <w:rFonts w:ascii="Tahoma" w:hAnsi="Tahoma" w:cs="Tahoma"/>
          <w:bCs/>
          <w:color w:val="000000"/>
          <w:sz w:val="22"/>
          <w:szCs w:val="22"/>
        </w:rPr>
        <w:t>. Za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działalność podwykonawców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26480" w:rsidRPr="008305CA">
        <w:rPr>
          <w:rFonts w:ascii="Tahoma" w:hAnsi="Tahoma" w:cs="Tahoma"/>
          <w:bCs/>
          <w:color w:val="000000"/>
          <w:sz w:val="22"/>
          <w:szCs w:val="22"/>
        </w:rPr>
        <w:t xml:space="preserve"> ponosi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pełną odpowiedzialność</w:t>
      </w:r>
      <w:r w:rsidR="00AD41BC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152E9" w:rsidRPr="008305CA">
        <w:rPr>
          <w:rFonts w:ascii="Tahoma" w:hAnsi="Tahoma" w:cs="Tahoma"/>
          <w:bCs/>
          <w:color w:val="000000"/>
          <w:sz w:val="22"/>
          <w:szCs w:val="22"/>
        </w:rPr>
        <w:t xml:space="preserve">jak za </w:t>
      </w:r>
      <w:r w:rsidR="00AD41BC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152E9" w:rsidRPr="008305CA">
        <w:rPr>
          <w:rFonts w:ascii="Tahoma" w:hAnsi="Tahoma" w:cs="Tahoma"/>
          <w:bCs/>
          <w:color w:val="000000"/>
          <w:sz w:val="22"/>
          <w:szCs w:val="22"/>
        </w:rPr>
        <w:t>działania własne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="001149E3" w:rsidRPr="001149E3">
        <w:rPr>
          <w:rFonts w:ascii="Tahoma" w:hAnsi="Tahoma" w:cs="Tahoma"/>
          <w:bCs/>
          <w:color w:val="000000"/>
          <w:sz w:val="22"/>
          <w:szCs w:val="22"/>
        </w:rPr>
        <w:t xml:space="preserve">W stosunku do Usług Przewozu wykonywanych przez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</w:t>
      </w:r>
      <w:r w:rsidR="001149E3" w:rsidRPr="001149E3">
        <w:rPr>
          <w:rFonts w:ascii="Tahoma" w:hAnsi="Tahoma" w:cs="Tahoma"/>
          <w:bCs/>
          <w:color w:val="000000"/>
          <w:sz w:val="22"/>
          <w:szCs w:val="22"/>
        </w:rPr>
        <w:t>podwykonawców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149E3" w:rsidRPr="001149E3">
        <w:rPr>
          <w:rFonts w:ascii="Tahoma" w:hAnsi="Tahoma" w:cs="Tahoma"/>
          <w:bCs/>
          <w:color w:val="000000"/>
          <w:sz w:val="22"/>
          <w:szCs w:val="22"/>
        </w:rPr>
        <w:t xml:space="preserve">obowiązują wszelkie wymogi określone w Umowie, analogicznie jak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</w:t>
      </w:r>
      <w:r w:rsidR="001149E3" w:rsidRPr="001149E3">
        <w:rPr>
          <w:rFonts w:ascii="Tahoma" w:hAnsi="Tahoma" w:cs="Tahoma"/>
          <w:bCs/>
          <w:color w:val="000000"/>
          <w:sz w:val="22"/>
          <w:szCs w:val="22"/>
        </w:rPr>
        <w:t>wobec Usług Przewozu wykonywanych przez Spółkę.</w:t>
      </w:r>
    </w:p>
    <w:p w:rsidR="00C97E32" w:rsidRPr="008305CA" w:rsidRDefault="00C97E32" w:rsidP="001149E3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 przypadku wystąpienia niesprawności technicz</w:t>
      </w:r>
      <w:r w:rsidR="00307FAA">
        <w:rPr>
          <w:rFonts w:ascii="Tahoma" w:hAnsi="Tahoma" w:cs="Tahoma"/>
          <w:color w:val="000000"/>
          <w:sz w:val="22"/>
          <w:szCs w:val="22"/>
        </w:rPr>
        <w:t xml:space="preserve">nej autobusów przeznaczonych do          obsługi </w:t>
      </w:r>
      <w:r w:rsidR="00BA2156" w:rsidRPr="008305CA">
        <w:rPr>
          <w:rFonts w:ascii="Tahoma" w:hAnsi="Tahoma" w:cs="Tahoma"/>
          <w:color w:val="000000"/>
          <w:sz w:val="22"/>
          <w:szCs w:val="22"/>
        </w:rPr>
        <w:t xml:space="preserve">linii komunikacyjnych </w:t>
      </w:r>
      <w:r w:rsidRPr="008305CA">
        <w:rPr>
          <w:rFonts w:ascii="Tahoma" w:hAnsi="Tahoma" w:cs="Tahoma"/>
          <w:color w:val="000000"/>
          <w:sz w:val="22"/>
          <w:szCs w:val="22"/>
        </w:rPr>
        <w:t>(awarie, kolizje itp.)</w:t>
      </w:r>
      <w:r w:rsidR="00BA2156" w:rsidRPr="008305CA">
        <w:rPr>
          <w:rFonts w:ascii="Tahoma" w:hAnsi="Tahoma" w:cs="Tahoma"/>
          <w:color w:val="000000"/>
          <w:sz w:val="22"/>
          <w:szCs w:val="22"/>
        </w:rPr>
        <w:t>,</w:t>
      </w:r>
      <w:r w:rsidR="001149E3">
        <w:rPr>
          <w:rFonts w:ascii="Tahoma" w:hAnsi="Tahoma" w:cs="Tahoma"/>
          <w:color w:val="000000"/>
          <w:sz w:val="22"/>
          <w:szCs w:val="22"/>
        </w:rPr>
        <w:t>Spółka</w:t>
      </w:r>
      <w:r w:rsidR="00AD41B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jest zobowiązan</w:t>
      </w:r>
      <w:r w:rsidR="001149E3">
        <w:rPr>
          <w:rFonts w:ascii="Tahoma" w:hAnsi="Tahoma" w:cs="Tahoma"/>
          <w:color w:val="000000"/>
          <w:sz w:val="22"/>
          <w:szCs w:val="22"/>
        </w:rPr>
        <w:t>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do realizacji 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 xml:space="preserve">Usług </w:t>
      </w:r>
      <w:r w:rsidR="00CF76F9" w:rsidRPr="008305CA">
        <w:rPr>
          <w:rFonts w:ascii="Tahoma" w:hAnsi="Tahoma" w:cs="Tahoma"/>
          <w:color w:val="000000"/>
          <w:sz w:val="22"/>
          <w:szCs w:val="22"/>
        </w:rPr>
        <w:t>P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rzewozu</w:t>
      </w:r>
      <w:r w:rsidR="005E5A3E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zgodnie z</w:t>
      </w:r>
      <w:r w:rsidR="00AD41B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E5A3E" w:rsidRPr="008305CA">
        <w:rPr>
          <w:rFonts w:ascii="Tahoma" w:hAnsi="Tahoma" w:cs="Tahoma"/>
          <w:color w:val="000000"/>
          <w:sz w:val="22"/>
          <w:szCs w:val="22"/>
        </w:rPr>
        <w:t>zatwierdzonymi rozkładami jazdy,</w:t>
      </w:r>
      <w:r w:rsidR="00C0268F" w:rsidRPr="008305CA">
        <w:rPr>
          <w:rFonts w:ascii="Tahoma" w:hAnsi="Tahoma" w:cs="Tahoma"/>
          <w:color w:val="000000"/>
          <w:sz w:val="22"/>
          <w:szCs w:val="22"/>
        </w:rPr>
        <w:t xml:space="preserve"> autobusami rezerwowymi </w:t>
      </w:r>
      <w:r w:rsidR="009F3D72" w:rsidRPr="008305CA">
        <w:rPr>
          <w:rFonts w:ascii="Tahoma" w:hAnsi="Tahoma" w:cs="Tahoma"/>
          <w:bCs/>
          <w:color w:val="000000"/>
          <w:sz w:val="22"/>
          <w:szCs w:val="22"/>
        </w:rPr>
        <w:t xml:space="preserve">spełniającymi Wymogi Techniczne </w:t>
      </w:r>
      <w:r w:rsidR="002076D7" w:rsidRPr="008305CA">
        <w:rPr>
          <w:rFonts w:ascii="Tahoma" w:hAnsi="Tahoma" w:cs="Tahoma"/>
          <w:bCs/>
          <w:color w:val="000000"/>
          <w:sz w:val="22"/>
          <w:szCs w:val="22"/>
        </w:rPr>
        <w:t>określone w załączniku</w:t>
      </w:r>
      <w:r w:rsidR="009F3D72" w:rsidRPr="008305CA">
        <w:rPr>
          <w:rFonts w:ascii="Tahoma" w:hAnsi="Tahoma" w:cs="Tahoma"/>
          <w:bCs/>
          <w:color w:val="000000"/>
          <w:sz w:val="22"/>
          <w:szCs w:val="22"/>
        </w:rPr>
        <w:t xml:space="preserve"> nr </w:t>
      </w:r>
      <w:r w:rsidR="004A526D" w:rsidRPr="007E02B4">
        <w:rPr>
          <w:rFonts w:ascii="Tahoma" w:hAnsi="Tahoma" w:cs="Tahoma"/>
          <w:bCs/>
          <w:color w:val="000000"/>
          <w:sz w:val="22"/>
          <w:szCs w:val="22"/>
        </w:rPr>
        <w:t>6</w:t>
      </w:r>
      <w:r w:rsidR="009F3D72" w:rsidRPr="008305CA">
        <w:rPr>
          <w:rFonts w:ascii="Tahoma" w:hAnsi="Tahoma" w:cs="Tahoma"/>
          <w:bCs/>
          <w:color w:val="000000"/>
          <w:sz w:val="22"/>
          <w:szCs w:val="22"/>
        </w:rPr>
        <w:t xml:space="preserve"> do Umowy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9F3D72" w:rsidRPr="008305CA" w:rsidRDefault="001149E3" w:rsidP="001149E3">
      <w:pPr>
        <w:numPr>
          <w:ilvl w:val="0"/>
          <w:numId w:val="7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Spółka</w:t>
      </w:r>
      <w:r w:rsidR="00AD41BC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F3D72" w:rsidRPr="008305CA">
        <w:rPr>
          <w:rFonts w:ascii="Tahoma" w:hAnsi="Tahoma" w:cs="Tahoma"/>
          <w:color w:val="000000"/>
          <w:sz w:val="22"/>
          <w:szCs w:val="22"/>
        </w:rPr>
        <w:t>jest zobowiązan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="009F3D72" w:rsidRPr="008305CA">
        <w:rPr>
          <w:rFonts w:ascii="Tahoma" w:hAnsi="Tahoma" w:cs="Tahoma"/>
          <w:color w:val="000000"/>
          <w:sz w:val="22"/>
          <w:szCs w:val="22"/>
        </w:rPr>
        <w:t xml:space="preserve"> niezwłoczne powiadamiać </w:t>
      </w:r>
      <w:r w:rsidR="00C756CB" w:rsidRPr="008305CA">
        <w:rPr>
          <w:rFonts w:ascii="Tahoma" w:hAnsi="Tahoma" w:cs="Tahoma"/>
          <w:sz w:val="22"/>
          <w:szCs w:val="22"/>
        </w:rPr>
        <w:t>Wydział</w:t>
      </w:r>
      <w:r w:rsidR="007E02B4">
        <w:rPr>
          <w:rFonts w:ascii="Tahoma" w:hAnsi="Tahoma" w:cs="Tahoma"/>
          <w:sz w:val="22"/>
          <w:szCs w:val="22"/>
        </w:rPr>
        <w:t xml:space="preserve"> </w:t>
      </w:r>
      <w:r w:rsidR="009F3D72" w:rsidRPr="008305CA">
        <w:rPr>
          <w:rFonts w:ascii="Tahoma" w:hAnsi="Tahoma" w:cs="Tahoma"/>
          <w:color w:val="000000"/>
          <w:sz w:val="22"/>
          <w:szCs w:val="22"/>
        </w:rPr>
        <w:t>(</w:t>
      </w:r>
      <w:r w:rsidR="00181A74" w:rsidRPr="008305CA">
        <w:rPr>
          <w:rFonts w:ascii="Tahoma" w:hAnsi="Tahoma" w:cs="Tahoma"/>
          <w:color w:val="000000"/>
          <w:sz w:val="22"/>
          <w:szCs w:val="22"/>
        </w:rPr>
        <w:t>w tym</w:t>
      </w:r>
      <w:r w:rsidR="009F3D72" w:rsidRPr="008305CA">
        <w:rPr>
          <w:rFonts w:ascii="Tahoma" w:hAnsi="Tahoma" w:cs="Tahoma"/>
          <w:color w:val="000000"/>
          <w:sz w:val="22"/>
          <w:szCs w:val="22"/>
        </w:rPr>
        <w:t xml:space="preserve"> drogą elektroniczną) o wszelkich zaistniałych lu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b przewidywanych przeszkodach w </w:t>
      </w:r>
      <w:r w:rsidR="009F3D72" w:rsidRPr="008305CA">
        <w:rPr>
          <w:rFonts w:ascii="Tahoma" w:hAnsi="Tahoma" w:cs="Tahoma"/>
          <w:color w:val="000000"/>
          <w:sz w:val="22"/>
          <w:szCs w:val="22"/>
        </w:rPr>
        <w:t>świadczeniu usług stanowiących przedmiot Umowy.</w:t>
      </w:r>
    </w:p>
    <w:p w:rsidR="00955E17" w:rsidRPr="008305CA" w:rsidRDefault="00693CAC" w:rsidP="001149E3">
      <w:pPr>
        <w:pStyle w:val="Tekstpodstawowy"/>
        <w:numPr>
          <w:ilvl w:val="0"/>
          <w:numId w:val="7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eastAsia="EUAlbertina-Bold-Identity-H" w:hAnsi="Tahoma" w:cs="Tahoma"/>
          <w:color w:val="000000"/>
          <w:sz w:val="22"/>
          <w:szCs w:val="22"/>
        </w:rPr>
        <w:t>Spółka</w:t>
      </w:r>
      <w:r w:rsidR="00AD41BC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>systematycznie</w:t>
      </w:r>
      <w:r w:rsidR="00AD41BC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BA2156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przekazywać będzie </w:t>
      </w:r>
      <w:r w:rsidR="00955E17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do </w:t>
      </w:r>
      <w:r w:rsidR="00C756CB" w:rsidRPr="008305CA">
        <w:rPr>
          <w:rFonts w:ascii="Tahoma" w:eastAsia="EUAlbertina-Bold-Identity-H" w:hAnsi="Tahoma" w:cs="Tahoma"/>
          <w:sz w:val="22"/>
          <w:szCs w:val="22"/>
        </w:rPr>
        <w:t>Wydziału</w:t>
      </w:r>
      <w:r w:rsidR="00AD41BC">
        <w:rPr>
          <w:rFonts w:ascii="Tahoma" w:eastAsia="EUAlbertina-Bold-Identity-H" w:hAnsi="Tahoma" w:cs="Tahoma"/>
          <w:sz w:val="22"/>
          <w:szCs w:val="22"/>
        </w:rPr>
        <w:t xml:space="preserve"> </w:t>
      </w:r>
      <w:r w:rsidR="00955E17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raporty z wykonania </w:t>
      </w:r>
      <w:r w:rsidR="00C82EC7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Usług </w:t>
      </w:r>
      <w:r w:rsidR="00AD41BC">
        <w:rPr>
          <w:rFonts w:ascii="Tahoma" w:eastAsia="EUAlbertina-Bold-Identity-H" w:hAnsi="Tahoma" w:cs="Tahoma"/>
          <w:color w:val="000000"/>
          <w:sz w:val="22"/>
          <w:szCs w:val="22"/>
        </w:rPr>
        <w:t xml:space="preserve">                   </w:t>
      </w:r>
      <w:r w:rsidR="00C82EC7" w:rsidRPr="008305CA">
        <w:rPr>
          <w:rFonts w:ascii="Tahoma" w:eastAsia="EUAlbertina-Bold-Identity-H" w:hAnsi="Tahoma" w:cs="Tahoma"/>
          <w:color w:val="000000"/>
          <w:sz w:val="22"/>
          <w:szCs w:val="22"/>
        </w:rPr>
        <w:t>P</w:t>
      </w:r>
      <w:r w:rsidR="004E394D" w:rsidRPr="008305CA">
        <w:rPr>
          <w:rFonts w:ascii="Tahoma" w:eastAsia="EUAlbertina-Bold-Identity-H" w:hAnsi="Tahoma" w:cs="Tahoma"/>
          <w:color w:val="000000"/>
          <w:sz w:val="22"/>
          <w:szCs w:val="22"/>
        </w:rPr>
        <w:t>rzewozu</w:t>
      </w:r>
      <w:r w:rsidR="00BA2156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: </w:t>
      </w:r>
      <w:r w:rsidR="00B951E8" w:rsidRPr="008305CA">
        <w:rPr>
          <w:rFonts w:ascii="Tahoma" w:eastAsia="EUAlbertina-Bold-Identity-H" w:hAnsi="Tahoma" w:cs="Tahoma"/>
          <w:color w:val="000000"/>
          <w:sz w:val="22"/>
          <w:szCs w:val="22"/>
        </w:rPr>
        <w:t>w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terminie </w:t>
      </w:r>
      <w:r w:rsidR="00181A74" w:rsidRPr="007E02B4">
        <w:rPr>
          <w:rFonts w:ascii="Tahoma" w:eastAsia="EUAlbertina-Bold-Identity-H" w:hAnsi="Tahoma" w:cs="Tahoma"/>
          <w:color w:val="000000"/>
          <w:sz w:val="22"/>
          <w:szCs w:val="22"/>
        </w:rPr>
        <w:t>10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dni po zakończeniu miesiąca </w:t>
      </w:r>
      <w:r w:rsidR="00BA2156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– 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raport </w:t>
      </w:r>
      <w:r w:rsidR="00702C17" w:rsidRPr="008305CA">
        <w:rPr>
          <w:rFonts w:ascii="Tahoma" w:eastAsia="EUAlbertina-Bold-Identity-H" w:hAnsi="Tahoma" w:cs="Tahoma"/>
          <w:color w:val="000000"/>
          <w:sz w:val="22"/>
          <w:szCs w:val="22"/>
        </w:rPr>
        <w:t>zgodn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>y</w:t>
      </w:r>
      <w:r w:rsidR="00702C17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z </w:t>
      </w:r>
      <w:r w:rsidR="00955E17" w:rsidRPr="008305CA">
        <w:rPr>
          <w:rFonts w:ascii="Tahoma" w:eastAsia="EUAlbertina-Bold-Identity-H" w:hAnsi="Tahoma" w:cs="Tahoma"/>
          <w:color w:val="000000"/>
          <w:sz w:val="22"/>
          <w:szCs w:val="22"/>
        </w:rPr>
        <w:t>załącznik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>iem</w:t>
      </w:r>
      <w:r w:rsidR="00B66152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B66152" w:rsidRPr="007E02B4">
        <w:rPr>
          <w:rFonts w:ascii="Tahoma" w:eastAsia="EUAlbertina-Bold-Identity-H" w:hAnsi="Tahoma" w:cs="Tahoma"/>
          <w:color w:val="000000"/>
          <w:sz w:val="22"/>
          <w:szCs w:val="22"/>
        </w:rPr>
        <w:t>nr </w:t>
      </w:r>
      <w:r w:rsidR="008568B1" w:rsidRPr="007E02B4">
        <w:rPr>
          <w:rFonts w:ascii="Tahoma" w:eastAsia="EUAlbertina-Bold-Identity-H" w:hAnsi="Tahoma" w:cs="Tahoma"/>
          <w:color w:val="000000"/>
          <w:sz w:val="22"/>
          <w:szCs w:val="22"/>
        </w:rPr>
        <w:t>8</w:t>
      </w:r>
      <w:r w:rsidR="00307FAA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955E17" w:rsidRPr="008305CA">
        <w:rPr>
          <w:rFonts w:ascii="Tahoma" w:eastAsia="EUAlbertina-Bold-Identity-H" w:hAnsi="Tahoma" w:cs="Tahoma"/>
          <w:color w:val="000000"/>
          <w:sz w:val="22"/>
          <w:szCs w:val="22"/>
        </w:rPr>
        <w:t>do</w:t>
      </w:r>
      <w:r w:rsidR="00BA2156" w:rsidRPr="008305CA">
        <w:rPr>
          <w:rFonts w:ascii="Tahoma" w:eastAsia="EUAlbertina-Bold-Identity-H" w:hAnsi="Tahoma" w:cs="Tahoma"/>
          <w:color w:val="000000"/>
          <w:sz w:val="22"/>
          <w:szCs w:val="22"/>
        </w:rPr>
        <w:t> 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>Umowy</w:t>
      </w:r>
      <w:r w:rsidR="006E3C4A" w:rsidRPr="008305CA">
        <w:rPr>
          <w:rFonts w:ascii="Tahoma" w:eastAsia="EUAlbertina-Bold-Identity-H" w:hAnsi="Tahoma" w:cs="Tahoma"/>
          <w:color w:val="000000"/>
          <w:sz w:val="22"/>
          <w:szCs w:val="22"/>
        </w:rPr>
        <w:t>, a w</w:t>
      </w:r>
      <w:r w:rsidR="003E4C31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terminie </w:t>
      </w:r>
      <w:r w:rsidR="003E4C31" w:rsidRPr="007E02B4">
        <w:rPr>
          <w:rFonts w:ascii="Tahoma" w:eastAsia="EUAlbertina-Bold-Identity-H" w:hAnsi="Tahoma" w:cs="Tahoma"/>
          <w:color w:val="000000"/>
          <w:sz w:val="22"/>
          <w:szCs w:val="22"/>
        </w:rPr>
        <w:t>2</w:t>
      </w:r>
      <w:r w:rsidR="003E4C31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miesięcy p</w:t>
      </w:r>
      <w:r w:rsidR="00A97C6C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o zakończeniu </w:t>
      </w:r>
      <w:r w:rsidR="00181A74" w:rsidRPr="008305CA">
        <w:rPr>
          <w:rFonts w:ascii="Tahoma" w:eastAsia="EUAlbertina-Bold-Identity-H" w:hAnsi="Tahoma" w:cs="Tahoma"/>
          <w:color w:val="000000"/>
          <w:sz w:val="22"/>
          <w:szCs w:val="22"/>
        </w:rPr>
        <w:t>każdego roku</w:t>
      </w:r>
      <w:r w:rsidR="00307FAA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BA2156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– </w:t>
      </w:r>
      <w:r w:rsidR="006E3C4A" w:rsidRPr="008305CA">
        <w:rPr>
          <w:rFonts w:ascii="Tahoma" w:eastAsia="EUAlbertina-Bold-Identity-H" w:hAnsi="Tahoma" w:cs="Tahoma"/>
          <w:color w:val="000000"/>
          <w:sz w:val="22"/>
          <w:szCs w:val="22"/>
        </w:rPr>
        <w:t>raport zgodny</w:t>
      </w:r>
      <w:r w:rsidR="00B66152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307FAA">
        <w:rPr>
          <w:rFonts w:ascii="Tahoma" w:eastAsia="EUAlbertina-Bold-Identity-H" w:hAnsi="Tahoma" w:cs="Tahoma"/>
          <w:color w:val="000000"/>
          <w:sz w:val="22"/>
          <w:szCs w:val="22"/>
        </w:rPr>
        <w:t xml:space="preserve">                       </w:t>
      </w:r>
      <w:r w:rsidR="00B66152">
        <w:rPr>
          <w:rFonts w:ascii="Tahoma" w:eastAsia="EUAlbertina-Bold-Identity-H" w:hAnsi="Tahoma" w:cs="Tahoma"/>
          <w:color w:val="000000"/>
          <w:sz w:val="22"/>
          <w:szCs w:val="22"/>
        </w:rPr>
        <w:t>z </w:t>
      </w:r>
      <w:r w:rsidR="007E68D9" w:rsidRPr="008305CA">
        <w:rPr>
          <w:rFonts w:ascii="Tahoma" w:eastAsia="EUAlbertina-Bold-Identity-H" w:hAnsi="Tahoma" w:cs="Tahoma"/>
          <w:color w:val="000000"/>
          <w:sz w:val="22"/>
          <w:szCs w:val="22"/>
        </w:rPr>
        <w:t>załącznik</w:t>
      </w:r>
      <w:r w:rsidR="006E3C4A" w:rsidRPr="008305CA">
        <w:rPr>
          <w:rFonts w:ascii="Tahoma" w:eastAsia="EUAlbertina-Bold-Identity-H" w:hAnsi="Tahoma" w:cs="Tahoma"/>
          <w:color w:val="000000"/>
          <w:sz w:val="22"/>
          <w:szCs w:val="22"/>
        </w:rPr>
        <w:t>iem</w:t>
      </w:r>
      <w:r w:rsidR="00AD41BC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B951E8" w:rsidRPr="007E02B4">
        <w:rPr>
          <w:rFonts w:ascii="Tahoma" w:eastAsia="EUAlbertina-Bold-Identity-H" w:hAnsi="Tahoma" w:cs="Tahoma"/>
          <w:color w:val="000000"/>
          <w:sz w:val="22"/>
          <w:szCs w:val="22"/>
        </w:rPr>
        <w:t xml:space="preserve">nr </w:t>
      </w:r>
      <w:r w:rsidR="008568B1" w:rsidRPr="007E02B4">
        <w:rPr>
          <w:rFonts w:ascii="Tahoma" w:eastAsia="EUAlbertina-Bold-Identity-H" w:hAnsi="Tahoma" w:cs="Tahoma"/>
          <w:color w:val="000000"/>
          <w:sz w:val="22"/>
          <w:szCs w:val="22"/>
        </w:rPr>
        <w:t>9</w:t>
      </w:r>
      <w:r w:rsidR="00B951E8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 do Umowy. W</w:t>
      </w:r>
      <w:r w:rsidR="00265F72" w:rsidRPr="008305CA">
        <w:rPr>
          <w:rFonts w:ascii="Tahoma" w:eastAsia="EUAlbertina-Bold-Identity-H" w:hAnsi="Tahoma" w:cs="Tahoma"/>
          <w:color w:val="000000"/>
          <w:sz w:val="22"/>
          <w:szCs w:val="22"/>
        </w:rPr>
        <w:t> </w:t>
      </w:r>
      <w:r w:rsidR="00A97C6C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uzgodnionych </w:t>
      </w:r>
      <w:r w:rsidR="00B951E8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z </w:t>
      </w:r>
      <w:r w:rsidR="00C756CB" w:rsidRPr="008305CA">
        <w:rPr>
          <w:rFonts w:ascii="Tahoma" w:eastAsia="EUAlbertina-Bold-Identity-H" w:hAnsi="Tahoma" w:cs="Tahoma"/>
          <w:color w:val="000000"/>
          <w:sz w:val="22"/>
          <w:szCs w:val="22"/>
        </w:rPr>
        <w:t>Wydziałem</w:t>
      </w:r>
      <w:r w:rsidR="00AD41BC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A97C6C" w:rsidRPr="008305CA">
        <w:rPr>
          <w:rFonts w:ascii="Tahoma" w:eastAsia="EUAlbertina-Bold-Identity-H" w:hAnsi="Tahoma" w:cs="Tahoma"/>
          <w:color w:val="000000"/>
          <w:sz w:val="22"/>
          <w:szCs w:val="22"/>
        </w:rPr>
        <w:t>terminach</w:t>
      </w:r>
      <w:r w:rsidR="00BA2156" w:rsidRPr="008305CA">
        <w:rPr>
          <w:rFonts w:ascii="Tahoma" w:eastAsia="EUAlbertina-Bold-Identity-H" w:hAnsi="Tahoma" w:cs="Tahoma"/>
          <w:color w:val="000000"/>
          <w:sz w:val="22"/>
          <w:szCs w:val="22"/>
        </w:rPr>
        <w:t>,</w:t>
      </w:r>
      <w:r w:rsidR="00AD41BC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>
        <w:rPr>
          <w:rFonts w:ascii="Tahoma" w:eastAsia="EUAlbertina-Bold-Identity-H" w:hAnsi="Tahoma" w:cs="Tahoma"/>
          <w:color w:val="000000"/>
          <w:sz w:val="22"/>
          <w:szCs w:val="22"/>
        </w:rPr>
        <w:t>Spółka</w:t>
      </w:r>
      <w:r w:rsidR="00AD41BC">
        <w:rPr>
          <w:rFonts w:ascii="Tahoma" w:eastAsia="EUAlbertina-Bold-Identity-H" w:hAnsi="Tahoma" w:cs="Tahoma"/>
          <w:color w:val="000000"/>
          <w:sz w:val="22"/>
          <w:szCs w:val="22"/>
        </w:rPr>
        <w:t xml:space="preserve"> </w:t>
      </w:r>
      <w:r w:rsidR="00307FAA">
        <w:rPr>
          <w:rFonts w:ascii="Tahoma" w:eastAsia="EUAlbertina-Bold-Identity-H" w:hAnsi="Tahoma" w:cs="Tahoma"/>
          <w:color w:val="000000"/>
          <w:sz w:val="22"/>
          <w:szCs w:val="22"/>
        </w:rPr>
        <w:t xml:space="preserve">                               </w:t>
      </w:r>
      <w:r w:rsidR="00A97C6C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przekazywać </w:t>
      </w:r>
      <w:r w:rsidR="00B951E8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będzie </w:t>
      </w:r>
      <w:r w:rsidR="00FD51FA" w:rsidRPr="008305CA">
        <w:rPr>
          <w:rFonts w:ascii="Tahoma" w:eastAsia="EUAlbertina-Bold-Identity-H" w:hAnsi="Tahoma" w:cs="Tahoma"/>
          <w:color w:val="000000"/>
          <w:sz w:val="22"/>
          <w:szCs w:val="22"/>
        </w:rPr>
        <w:t>dane</w:t>
      </w:r>
      <w:r w:rsidR="00A97C6C" w:rsidRPr="008305CA">
        <w:rPr>
          <w:rFonts w:ascii="Tahoma" w:eastAsia="EUAlbertina-Bold-Identity-H" w:hAnsi="Tahoma" w:cs="Tahoma"/>
          <w:color w:val="000000"/>
          <w:sz w:val="22"/>
          <w:szCs w:val="22"/>
        </w:rPr>
        <w:t xml:space="preserve">, o których mowa </w:t>
      </w:r>
      <w:r w:rsidR="00A97C6C" w:rsidRPr="0074478F">
        <w:rPr>
          <w:rFonts w:ascii="Tahoma" w:eastAsia="EUAlbertina-Bold-Identity-H" w:hAnsi="Tahoma" w:cs="Tahoma"/>
          <w:sz w:val="22"/>
          <w:szCs w:val="22"/>
        </w:rPr>
        <w:t xml:space="preserve">w § 3 ust. </w:t>
      </w:r>
      <w:r w:rsidR="00181A74" w:rsidRPr="0074478F">
        <w:rPr>
          <w:rFonts w:ascii="Tahoma" w:eastAsia="EUAlbertina-Bold-Identity-H" w:hAnsi="Tahoma" w:cs="Tahoma"/>
          <w:sz w:val="22"/>
          <w:szCs w:val="22"/>
        </w:rPr>
        <w:t>4</w:t>
      </w:r>
      <w:r w:rsidR="00A97C6C" w:rsidRPr="0074478F">
        <w:rPr>
          <w:rFonts w:ascii="Tahoma" w:eastAsia="EUAlbertina-Bold-Identity-H" w:hAnsi="Tahoma" w:cs="Tahoma"/>
          <w:sz w:val="22"/>
          <w:szCs w:val="22"/>
        </w:rPr>
        <w:t xml:space="preserve"> lit. </w:t>
      </w:r>
      <w:r w:rsidR="0074478F" w:rsidRPr="005C3A37">
        <w:rPr>
          <w:rFonts w:ascii="Tahoma" w:eastAsia="EUAlbertina-Bold-Identity-H" w:hAnsi="Tahoma" w:cs="Tahoma"/>
          <w:sz w:val="22"/>
          <w:szCs w:val="22"/>
        </w:rPr>
        <w:t>v</w:t>
      </w:r>
      <w:r w:rsidR="00A97C6C" w:rsidRPr="005C3A37">
        <w:rPr>
          <w:rFonts w:ascii="Tahoma" w:eastAsia="EUAlbertina-Bold-Identity-H" w:hAnsi="Tahoma" w:cs="Tahoma"/>
          <w:sz w:val="22"/>
          <w:szCs w:val="22"/>
        </w:rPr>
        <w:t xml:space="preserve"> Umowy</w:t>
      </w:r>
      <w:r w:rsidR="0030688C" w:rsidRPr="005C3A37">
        <w:rPr>
          <w:rFonts w:ascii="Tahoma" w:eastAsia="EUAlbertina-Bold-Identity-H" w:hAnsi="Tahoma" w:cs="Tahoma"/>
          <w:sz w:val="22"/>
          <w:szCs w:val="22"/>
        </w:rPr>
        <w:t>.</w:t>
      </w:r>
    </w:p>
    <w:p w:rsidR="00FD51FA" w:rsidRDefault="00FD51FA" w:rsidP="001149E3">
      <w:pPr>
        <w:pStyle w:val="Tekstpodstawowy"/>
        <w:numPr>
          <w:ilvl w:val="0"/>
          <w:numId w:val="7"/>
        </w:numPr>
        <w:tabs>
          <w:tab w:val="clear" w:pos="720"/>
          <w:tab w:val="num" w:pos="426"/>
          <w:tab w:val="left" w:pos="10800"/>
          <w:tab w:val="left" w:pos="10815"/>
          <w:tab w:val="left" w:pos="10929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 przypadku stwierdzenia nieprawidłowości w przedstawionych raportach</w:t>
      </w:r>
      <w:r w:rsidR="00BA2156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Wydział może zażądać ich skorygowania.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zweryfikuje i przekaże poprawne dane w </w:t>
      </w:r>
      <w:r w:rsidRPr="007E02B4">
        <w:rPr>
          <w:rFonts w:ascii="Tahoma" w:hAnsi="Tahoma" w:cs="Tahoma"/>
          <w:color w:val="000000"/>
          <w:sz w:val="22"/>
          <w:szCs w:val="22"/>
        </w:rPr>
        <w:t>terminie 5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dni od dnia otrzymania wezwania do skorygowania. Dos</w:t>
      </w:r>
      <w:r w:rsidR="00B66152">
        <w:rPr>
          <w:rFonts w:ascii="Tahoma" w:hAnsi="Tahoma" w:cs="Tahoma"/>
          <w:color w:val="000000"/>
          <w:sz w:val="22"/>
          <w:szCs w:val="22"/>
        </w:rPr>
        <w:t>tarczenie</w:t>
      </w:r>
      <w:r w:rsidR="00AD41BC">
        <w:rPr>
          <w:rFonts w:ascii="Tahoma" w:hAnsi="Tahoma" w:cs="Tahoma"/>
          <w:color w:val="000000"/>
          <w:sz w:val="22"/>
          <w:szCs w:val="22"/>
        </w:rPr>
        <w:t xml:space="preserve"> w terminie </w:t>
      </w:r>
      <w:r w:rsidR="00B66152">
        <w:rPr>
          <w:rFonts w:ascii="Tahoma" w:hAnsi="Tahoma" w:cs="Tahoma"/>
          <w:color w:val="000000"/>
          <w:sz w:val="22"/>
          <w:szCs w:val="22"/>
        </w:rPr>
        <w:t xml:space="preserve"> korekty do</w:t>
      </w:r>
      <w:r w:rsidR="00AD41BC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B66152">
        <w:rPr>
          <w:rFonts w:ascii="Tahoma" w:hAnsi="Tahoma" w:cs="Tahoma"/>
          <w:color w:val="000000"/>
          <w:sz w:val="22"/>
          <w:szCs w:val="22"/>
        </w:rPr>
        <w:t>Wydziału w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terminie powoduje brak naliczenia kary, o której mowa w </w:t>
      </w:r>
      <w:r w:rsidRPr="007E02B4">
        <w:rPr>
          <w:rFonts w:ascii="Tahoma" w:hAnsi="Tahoma" w:cs="Tahoma"/>
          <w:color w:val="000000"/>
          <w:sz w:val="22"/>
          <w:szCs w:val="22"/>
        </w:rPr>
        <w:t xml:space="preserve">§ </w:t>
      </w:r>
      <w:r w:rsidR="00FA662E" w:rsidRPr="007E02B4">
        <w:rPr>
          <w:rFonts w:ascii="Tahoma" w:hAnsi="Tahoma" w:cs="Tahoma"/>
          <w:color w:val="000000"/>
          <w:sz w:val="22"/>
          <w:szCs w:val="22"/>
        </w:rPr>
        <w:t>15</w:t>
      </w:r>
      <w:r w:rsidRPr="007E02B4">
        <w:rPr>
          <w:rFonts w:ascii="Tahoma" w:hAnsi="Tahoma" w:cs="Tahoma"/>
          <w:color w:val="000000"/>
          <w:sz w:val="22"/>
          <w:szCs w:val="22"/>
        </w:rPr>
        <w:t xml:space="preserve"> ust. 1 lit c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:rsidR="00760227" w:rsidRPr="008305CA" w:rsidRDefault="00B152E9" w:rsidP="001149E3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8</w:t>
      </w:r>
    </w:p>
    <w:p w:rsidR="003A49EF" w:rsidRPr="008305CA" w:rsidRDefault="003A49EF" w:rsidP="001149E3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Jakość </w:t>
      </w:r>
      <w:r w:rsidR="00247A1D" w:rsidRPr="008305CA">
        <w:rPr>
          <w:rFonts w:ascii="Tahoma" w:hAnsi="Tahoma" w:cs="Tahoma"/>
          <w:b/>
          <w:color w:val="000000"/>
          <w:sz w:val="22"/>
          <w:szCs w:val="22"/>
        </w:rPr>
        <w:t xml:space="preserve">świadczonych </w:t>
      </w:r>
      <w:r w:rsidRPr="008305CA">
        <w:rPr>
          <w:rFonts w:ascii="Tahoma" w:hAnsi="Tahoma" w:cs="Tahoma"/>
          <w:b/>
          <w:color w:val="000000"/>
          <w:sz w:val="22"/>
          <w:szCs w:val="22"/>
        </w:rPr>
        <w:t>usług</w:t>
      </w:r>
    </w:p>
    <w:p w:rsidR="00A80069" w:rsidRPr="008305CA" w:rsidRDefault="003A49EF" w:rsidP="001149E3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Strony Umowy będą dążyły do osiągnięcia jak najwyższych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1149F5" w:rsidRPr="008305CA">
        <w:rPr>
          <w:rFonts w:ascii="Tahoma" w:hAnsi="Tahoma" w:cs="Tahoma"/>
          <w:color w:val="000000"/>
          <w:sz w:val="22"/>
          <w:szCs w:val="22"/>
        </w:rPr>
        <w:t>.</w:t>
      </w:r>
      <w:r w:rsidR="00DB444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Spółka </w:t>
      </w:r>
      <w:r w:rsidR="00B152E9" w:rsidRPr="008305CA">
        <w:rPr>
          <w:rFonts w:ascii="Tahoma" w:hAnsi="Tahoma" w:cs="Tahoma"/>
          <w:color w:val="000000"/>
          <w:sz w:val="22"/>
          <w:szCs w:val="22"/>
        </w:rPr>
        <w:t xml:space="preserve">będzie dążyć do stałego podnoszenia jakości wykonywanych usług, </w:t>
      </w:r>
      <w:r w:rsidR="00D04CA9" w:rsidRPr="008305CA">
        <w:rPr>
          <w:rFonts w:ascii="Tahoma" w:hAnsi="Tahoma" w:cs="Tahoma"/>
          <w:color w:val="000000"/>
          <w:sz w:val="22"/>
          <w:szCs w:val="22"/>
        </w:rPr>
        <w:t xml:space="preserve">poprzez szkolenia </w:t>
      </w:r>
      <w:r w:rsidR="00562F41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D04CA9" w:rsidRPr="008305CA">
        <w:rPr>
          <w:rFonts w:ascii="Tahoma" w:hAnsi="Tahoma" w:cs="Tahoma"/>
          <w:color w:val="000000"/>
          <w:sz w:val="22"/>
          <w:szCs w:val="22"/>
        </w:rPr>
        <w:t>pracowników, wzbogacanie wyposażenia autobusów, rozwój systemów informatycznych</w:t>
      </w:r>
      <w:r w:rsidR="00562F41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D04CA9" w:rsidRPr="008305CA">
        <w:rPr>
          <w:rFonts w:ascii="Tahoma" w:hAnsi="Tahoma" w:cs="Tahoma"/>
          <w:color w:val="000000"/>
          <w:sz w:val="22"/>
          <w:szCs w:val="22"/>
        </w:rPr>
        <w:t xml:space="preserve"> i informacji pasażerskiej</w:t>
      </w:r>
      <w:r w:rsidR="00BA2156" w:rsidRPr="008305CA">
        <w:rPr>
          <w:rFonts w:ascii="Tahoma" w:hAnsi="Tahoma" w:cs="Tahoma"/>
          <w:color w:val="000000"/>
          <w:sz w:val="22"/>
          <w:szCs w:val="22"/>
        </w:rPr>
        <w:t xml:space="preserve"> – w</w:t>
      </w:r>
      <w:r w:rsidR="008B2281" w:rsidRPr="008305CA">
        <w:rPr>
          <w:rFonts w:ascii="Tahoma" w:hAnsi="Tahoma" w:cs="Tahoma"/>
          <w:color w:val="000000"/>
          <w:sz w:val="22"/>
          <w:szCs w:val="22"/>
        </w:rPr>
        <w:t xml:space="preserve"> miarę możliwości odpowiednio uwz</w:t>
      </w:r>
      <w:r w:rsidR="00B66152">
        <w:rPr>
          <w:rFonts w:ascii="Tahoma" w:hAnsi="Tahoma" w:cs="Tahoma"/>
          <w:color w:val="000000"/>
          <w:sz w:val="22"/>
          <w:szCs w:val="22"/>
        </w:rPr>
        <w:t>ględniając reklamacje i </w:t>
      </w:r>
      <w:r w:rsidR="008B2281" w:rsidRPr="008305CA">
        <w:rPr>
          <w:rFonts w:ascii="Tahoma" w:hAnsi="Tahoma" w:cs="Tahoma"/>
          <w:color w:val="000000"/>
          <w:sz w:val="22"/>
          <w:szCs w:val="22"/>
        </w:rPr>
        <w:t xml:space="preserve">wnioski oraz </w:t>
      </w:r>
      <w:r w:rsidR="00D04CA9" w:rsidRPr="008305CA">
        <w:rPr>
          <w:rFonts w:ascii="Tahoma" w:hAnsi="Tahoma" w:cs="Tahoma"/>
          <w:color w:val="000000"/>
          <w:sz w:val="22"/>
          <w:szCs w:val="22"/>
        </w:rPr>
        <w:t xml:space="preserve">odpowiednio </w:t>
      </w:r>
      <w:r w:rsidR="008B2281" w:rsidRPr="008305CA">
        <w:rPr>
          <w:rFonts w:ascii="Tahoma" w:hAnsi="Tahoma" w:cs="Tahoma"/>
          <w:color w:val="000000"/>
          <w:sz w:val="22"/>
          <w:szCs w:val="22"/>
        </w:rPr>
        <w:t>reagując na skargi pasażerów.</w:t>
      </w:r>
    </w:p>
    <w:p w:rsidR="003A49EF" w:rsidRPr="007E02B4" w:rsidRDefault="0086426D" w:rsidP="001149E3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Standardy Jakości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A49EF" w:rsidRPr="008305CA">
        <w:rPr>
          <w:rFonts w:ascii="Tahoma" w:hAnsi="Tahoma" w:cs="Tahoma"/>
          <w:bCs/>
          <w:color w:val="000000"/>
          <w:sz w:val="22"/>
          <w:szCs w:val="22"/>
        </w:rPr>
        <w:t xml:space="preserve">określone </w:t>
      </w:r>
      <w:r w:rsidR="00B152E9" w:rsidRPr="008305CA">
        <w:rPr>
          <w:rFonts w:ascii="Tahoma" w:hAnsi="Tahoma" w:cs="Tahoma"/>
          <w:bCs/>
          <w:color w:val="000000"/>
          <w:sz w:val="22"/>
          <w:szCs w:val="22"/>
        </w:rPr>
        <w:t xml:space="preserve">zostały w </w:t>
      </w:r>
      <w:r w:rsidR="00B152E9" w:rsidRPr="007E02B4">
        <w:rPr>
          <w:rFonts w:ascii="Tahoma" w:hAnsi="Tahoma" w:cs="Tahoma"/>
          <w:bCs/>
          <w:color w:val="000000"/>
          <w:sz w:val="22"/>
          <w:szCs w:val="22"/>
        </w:rPr>
        <w:t>załączniku nr 4</w:t>
      </w:r>
      <w:r w:rsidR="003A49EF" w:rsidRPr="007E02B4">
        <w:rPr>
          <w:rFonts w:ascii="Tahoma" w:hAnsi="Tahoma" w:cs="Tahoma"/>
          <w:bCs/>
          <w:color w:val="000000"/>
          <w:sz w:val="22"/>
          <w:szCs w:val="22"/>
        </w:rPr>
        <w:t xml:space="preserve"> do Umowy. </w:t>
      </w:r>
      <w:r w:rsidR="00693CAC" w:rsidRPr="007E02B4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DB444B" w:rsidRPr="007E02B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A49EF" w:rsidRPr="007E02B4">
        <w:rPr>
          <w:rFonts w:ascii="Tahoma" w:hAnsi="Tahoma" w:cs="Tahoma"/>
          <w:color w:val="000000"/>
          <w:sz w:val="22"/>
          <w:szCs w:val="22"/>
        </w:rPr>
        <w:t xml:space="preserve">dołoży wszelkich starań, </w:t>
      </w:r>
      <w:r w:rsidR="00BA2156" w:rsidRPr="007E02B4">
        <w:rPr>
          <w:rFonts w:ascii="Tahoma" w:hAnsi="Tahoma" w:cs="Tahoma"/>
          <w:color w:val="000000"/>
          <w:sz w:val="22"/>
          <w:szCs w:val="22"/>
        </w:rPr>
        <w:t>a</w:t>
      </w:r>
      <w:r w:rsidR="003A49EF" w:rsidRPr="007E02B4">
        <w:rPr>
          <w:rFonts w:ascii="Tahoma" w:hAnsi="Tahoma" w:cs="Tahoma"/>
          <w:color w:val="000000"/>
          <w:sz w:val="22"/>
          <w:szCs w:val="22"/>
        </w:rPr>
        <w:t xml:space="preserve">by </w:t>
      </w:r>
      <w:r w:rsidRPr="007E02B4">
        <w:rPr>
          <w:rFonts w:ascii="Tahoma" w:hAnsi="Tahoma" w:cs="Tahoma"/>
          <w:bCs/>
          <w:color w:val="000000"/>
          <w:sz w:val="22"/>
          <w:szCs w:val="22"/>
        </w:rPr>
        <w:t>Standardy Jakości</w:t>
      </w:r>
      <w:r w:rsidR="00DB444B" w:rsidRPr="007E02B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A49EF" w:rsidRPr="007E02B4">
        <w:rPr>
          <w:rFonts w:ascii="Tahoma" w:hAnsi="Tahoma" w:cs="Tahoma"/>
          <w:color w:val="000000"/>
          <w:sz w:val="22"/>
          <w:szCs w:val="22"/>
        </w:rPr>
        <w:t xml:space="preserve">były zawsze wypełniane. Wszelkie uchybienia </w:t>
      </w:r>
      <w:r w:rsidRPr="007E02B4">
        <w:rPr>
          <w:rFonts w:ascii="Tahoma" w:hAnsi="Tahoma" w:cs="Tahoma"/>
          <w:bCs/>
          <w:color w:val="000000"/>
          <w:sz w:val="22"/>
          <w:szCs w:val="22"/>
        </w:rPr>
        <w:t>Standardów Jakości</w:t>
      </w:r>
      <w:r w:rsidR="00DB444B" w:rsidRPr="007E02B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A49EF" w:rsidRPr="007E02B4">
        <w:rPr>
          <w:rFonts w:ascii="Tahoma" w:hAnsi="Tahoma" w:cs="Tahoma"/>
          <w:color w:val="000000"/>
          <w:sz w:val="22"/>
          <w:szCs w:val="22"/>
        </w:rPr>
        <w:t xml:space="preserve">będą przez </w:t>
      </w:r>
      <w:r w:rsidR="001149E3" w:rsidRPr="007E02B4">
        <w:rPr>
          <w:rFonts w:ascii="Tahoma" w:hAnsi="Tahoma" w:cs="Tahoma"/>
          <w:bCs/>
          <w:color w:val="000000"/>
          <w:sz w:val="22"/>
          <w:szCs w:val="22"/>
        </w:rPr>
        <w:t>Spółkę</w:t>
      </w:r>
      <w:r w:rsidR="00DB444B" w:rsidRPr="007E02B4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A49EF" w:rsidRPr="007E02B4">
        <w:rPr>
          <w:rFonts w:ascii="Tahoma" w:hAnsi="Tahoma" w:cs="Tahoma"/>
          <w:color w:val="000000"/>
          <w:sz w:val="22"/>
          <w:szCs w:val="22"/>
        </w:rPr>
        <w:t>niezwłocznie eliminowane.</w:t>
      </w:r>
    </w:p>
    <w:p w:rsidR="00851144" w:rsidRPr="007E02B4" w:rsidRDefault="000805EF" w:rsidP="001149E3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E02B4">
        <w:rPr>
          <w:rFonts w:ascii="Tahoma" w:hAnsi="Tahoma" w:cs="Tahoma"/>
          <w:color w:val="000000"/>
          <w:sz w:val="22"/>
          <w:szCs w:val="22"/>
        </w:rPr>
        <w:t>W</w:t>
      </w:r>
      <w:r w:rsidR="00851144" w:rsidRPr="007E02B4">
        <w:rPr>
          <w:rFonts w:ascii="Tahoma" w:hAnsi="Tahoma" w:cs="Tahoma"/>
          <w:color w:val="000000"/>
          <w:sz w:val="22"/>
          <w:szCs w:val="22"/>
        </w:rPr>
        <w:t xml:space="preserve">ymogi dotyczące </w:t>
      </w:r>
      <w:r w:rsidR="008B2281" w:rsidRPr="007E02B4">
        <w:rPr>
          <w:rFonts w:ascii="Tahoma" w:hAnsi="Tahoma" w:cs="Tahoma"/>
          <w:color w:val="000000"/>
          <w:sz w:val="22"/>
          <w:szCs w:val="22"/>
        </w:rPr>
        <w:t>standardu i wyposażenia</w:t>
      </w:r>
      <w:r w:rsidR="00DB444B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65EFF" w:rsidRPr="007E02B4">
        <w:rPr>
          <w:rFonts w:ascii="Tahoma" w:hAnsi="Tahoma" w:cs="Tahoma"/>
          <w:color w:val="000000"/>
          <w:sz w:val="22"/>
          <w:szCs w:val="22"/>
        </w:rPr>
        <w:t>użytkowanych autobusów</w:t>
      </w:r>
      <w:r w:rsidR="00AE109A" w:rsidRPr="007E02B4">
        <w:rPr>
          <w:rFonts w:ascii="Tahoma" w:hAnsi="Tahoma" w:cs="Tahoma"/>
          <w:color w:val="000000"/>
          <w:sz w:val="22"/>
          <w:szCs w:val="22"/>
        </w:rPr>
        <w:t>, w tym</w:t>
      </w:r>
      <w:r w:rsidR="005F1EBA" w:rsidRPr="007E02B4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AE109A" w:rsidRPr="007E02B4">
        <w:rPr>
          <w:rFonts w:ascii="Tahoma" w:hAnsi="Tahoma" w:cs="Tahoma"/>
          <w:color w:val="000000"/>
          <w:sz w:val="22"/>
          <w:szCs w:val="22"/>
        </w:rPr>
        <w:t xml:space="preserve"> w informację pasażerską,</w:t>
      </w:r>
      <w:r w:rsidR="00DB444B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E02B4">
        <w:rPr>
          <w:rFonts w:ascii="Tahoma" w:hAnsi="Tahoma" w:cs="Tahoma"/>
          <w:color w:val="000000"/>
          <w:sz w:val="22"/>
          <w:szCs w:val="22"/>
        </w:rPr>
        <w:t xml:space="preserve">przedstawione są w załączniku nr </w:t>
      </w:r>
      <w:r w:rsidR="00D64C73" w:rsidRPr="007E02B4">
        <w:rPr>
          <w:rFonts w:ascii="Tahoma" w:hAnsi="Tahoma" w:cs="Tahoma"/>
          <w:color w:val="000000"/>
          <w:sz w:val="22"/>
          <w:szCs w:val="22"/>
        </w:rPr>
        <w:t>6</w:t>
      </w:r>
      <w:r w:rsidR="00247A1D" w:rsidRPr="007E02B4">
        <w:rPr>
          <w:rFonts w:ascii="Tahoma" w:hAnsi="Tahoma" w:cs="Tahoma"/>
          <w:color w:val="000000"/>
          <w:sz w:val="22"/>
          <w:szCs w:val="22"/>
        </w:rPr>
        <w:t xml:space="preserve"> do Umowy</w:t>
      </w:r>
      <w:r w:rsidR="00040990" w:rsidRPr="007E02B4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1149E3" w:rsidRPr="007E02B4">
        <w:rPr>
          <w:rFonts w:ascii="Tahoma" w:hAnsi="Tahoma" w:cs="Tahoma"/>
          <w:color w:val="000000"/>
          <w:sz w:val="22"/>
          <w:szCs w:val="22"/>
        </w:rPr>
        <w:t>Spółka</w:t>
      </w:r>
      <w:r w:rsidR="00BA2156" w:rsidRPr="007E02B4">
        <w:rPr>
          <w:rFonts w:ascii="Tahoma" w:hAnsi="Tahoma" w:cs="Tahoma"/>
          <w:color w:val="000000"/>
          <w:sz w:val="22"/>
          <w:szCs w:val="22"/>
        </w:rPr>
        <w:t>,</w:t>
      </w:r>
      <w:r w:rsidR="00DB444B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B2281" w:rsidRPr="007E02B4">
        <w:rPr>
          <w:rFonts w:ascii="Tahoma" w:hAnsi="Tahoma" w:cs="Tahoma"/>
          <w:color w:val="000000"/>
          <w:sz w:val="22"/>
          <w:szCs w:val="22"/>
        </w:rPr>
        <w:t xml:space="preserve">przed </w:t>
      </w:r>
      <w:r w:rsidR="005F1EBA" w:rsidRPr="007E02B4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8B2281" w:rsidRPr="007E02B4">
        <w:rPr>
          <w:rFonts w:ascii="Tahoma" w:hAnsi="Tahoma" w:cs="Tahoma"/>
          <w:color w:val="000000"/>
          <w:sz w:val="22"/>
          <w:szCs w:val="22"/>
        </w:rPr>
        <w:t>wprowadzeniem do użytkowania autobusu</w:t>
      </w:r>
      <w:r w:rsidR="00FC7948" w:rsidRPr="007E02B4">
        <w:rPr>
          <w:rFonts w:ascii="Tahoma" w:hAnsi="Tahoma" w:cs="Tahoma"/>
          <w:color w:val="000000"/>
          <w:sz w:val="22"/>
          <w:szCs w:val="22"/>
        </w:rPr>
        <w:t>,</w:t>
      </w:r>
      <w:r w:rsidR="00DB444B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40990" w:rsidRPr="007E02B4">
        <w:rPr>
          <w:rFonts w:ascii="Tahoma" w:hAnsi="Tahoma" w:cs="Tahoma"/>
          <w:color w:val="000000"/>
          <w:sz w:val="22"/>
          <w:szCs w:val="22"/>
        </w:rPr>
        <w:t>zobowiązan</w:t>
      </w:r>
      <w:r w:rsidR="001149E3" w:rsidRPr="007E02B4">
        <w:rPr>
          <w:rFonts w:ascii="Tahoma" w:hAnsi="Tahoma" w:cs="Tahoma"/>
          <w:color w:val="000000"/>
          <w:sz w:val="22"/>
          <w:szCs w:val="22"/>
        </w:rPr>
        <w:t>a</w:t>
      </w:r>
      <w:r w:rsidR="00040990" w:rsidRPr="007E02B4">
        <w:rPr>
          <w:rFonts w:ascii="Tahoma" w:hAnsi="Tahoma" w:cs="Tahoma"/>
          <w:color w:val="000000"/>
          <w:sz w:val="22"/>
          <w:szCs w:val="22"/>
        </w:rPr>
        <w:t xml:space="preserve"> jest d</w:t>
      </w:r>
      <w:r w:rsidR="00475A15" w:rsidRPr="007E02B4">
        <w:rPr>
          <w:rFonts w:ascii="Tahoma" w:hAnsi="Tahoma" w:cs="Tahoma"/>
          <w:color w:val="000000"/>
          <w:sz w:val="22"/>
          <w:szCs w:val="22"/>
        </w:rPr>
        <w:t xml:space="preserve">ostosować </w:t>
      </w:r>
      <w:r w:rsidR="001149E3" w:rsidRPr="007E02B4">
        <w:rPr>
          <w:rFonts w:ascii="Tahoma" w:hAnsi="Tahoma" w:cs="Tahoma"/>
          <w:color w:val="000000"/>
          <w:sz w:val="22"/>
          <w:szCs w:val="22"/>
        </w:rPr>
        <w:t>pojazd</w:t>
      </w:r>
      <w:r w:rsidR="00475A15" w:rsidRPr="007E02B4">
        <w:rPr>
          <w:rFonts w:ascii="Tahoma" w:hAnsi="Tahoma" w:cs="Tahoma"/>
          <w:color w:val="000000"/>
          <w:sz w:val="22"/>
          <w:szCs w:val="22"/>
        </w:rPr>
        <w:t xml:space="preserve"> do tych </w:t>
      </w:r>
      <w:r w:rsidR="005F1EBA" w:rsidRPr="007E02B4">
        <w:rPr>
          <w:rFonts w:ascii="Tahoma" w:hAnsi="Tahoma" w:cs="Tahoma"/>
          <w:color w:val="000000"/>
          <w:sz w:val="22"/>
          <w:szCs w:val="22"/>
        </w:rPr>
        <w:t xml:space="preserve">            </w:t>
      </w:r>
      <w:r w:rsidR="00475A15" w:rsidRPr="007E02B4">
        <w:rPr>
          <w:rFonts w:ascii="Tahoma" w:hAnsi="Tahoma" w:cs="Tahoma"/>
          <w:color w:val="000000"/>
          <w:sz w:val="22"/>
          <w:szCs w:val="22"/>
        </w:rPr>
        <w:t xml:space="preserve">wymogów. </w:t>
      </w:r>
      <w:r w:rsidR="008B2281" w:rsidRPr="007E02B4">
        <w:rPr>
          <w:rFonts w:ascii="Tahoma" w:hAnsi="Tahoma" w:cs="Tahoma"/>
          <w:color w:val="000000"/>
          <w:sz w:val="22"/>
          <w:szCs w:val="22"/>
        </w:rPr>
        <w:t>Ewentualne odstępstwa dopuszczalne są tylko za zgodą</w:t>
      </w:r>
      <w:r w:rsidR="00DB444B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756CB" w:rsidRPr="007E02B4">
        <w:rPr>
          <w:rFonts w:ascii="Tahoma" w:hAnsi="Tahoma" w:cs="Tahoma"/>
          <w:sz w:val="22"/>
          <w:szCs w:val="22"/>
        </w:rPr>
        <w:t>Wydziału</w:t>
      </w:r>
      <w:r w:rsidR="00040990" w:rsidRPr="007E02B4">
        <w:rPr>
          <w:rFonts w:ascii="Tahoma" w:hAnsi="Tahoma" w:cs="Tahoma"/>
          <w:sz w:val="22"/>
          <w:szCs w:val="22"/>
        </w:rPr>
        <w:t>.</w:t>
      </w:r>
    </w:p>
    <w:p w:rsidR="00D04CA9" w:rsidRPr="007E02B4" w:rsidRDefault="00D04CA9" w:rsidP="001149E3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E02B4">
        <w:rPr>
          <w:rFonts w:ascii="Tahoma" w:hAnsi="Tahoma" w:cs="Tahoma"/>
          <w:sz w:val="22"/>
          <w:szCs w:val="22"/>
        </w:rPr>
        <w:t xml:space="preserve">W przypadku żądania </w:t>
      </w:r>
      <w:r w:rsidR="000357FD" w:rsidRPr="007E02B4">
        <w:rPr>
          <w:rFonts w:ascii="Tahoma" w:hAnsi="Tahoma" w:cs="Tahoma"/>
          <w:sz w:val="22"/>
          <w:szCs w:val="22"/>
        </w:rPr>
        <w:t xml:space="preserve">przez Miasto </w:t>
      </w:r>
      <w:r w:rsidRPr="007E02B4">
        <w:rPr>
          <w:rFonts w:ascii="Tahoma" w:hAnsi="Tahoma" w:cs="Tahoma"/>
          <w:sz w:val="22"/>
          <w:szCs w:val="22"/>
        </w:rPr>
        <w:t xml:space="preserve">zmiany kolorystyki lub wyposażenia </w:t>
      </w:r>
      <w:r w:rsidR="000357FD" w:rsidRPr="007E02B4">
        <w:rPr>
          <w:rFonts w:ascii="Tahoma" w:hAnsi="Tahoma" w:cs="Tahoma"/>
          <w:sz w:val="22"/>
          <w:szCs w:val="22"/>
        </w:rPr>
        <w:t>autobusów</w:t>
      </w:r>
      <w:r w:rsidRPr="007E02B4">
        <w:rPr>
          <w:rFonts w:ascii="Tahoma" w:hAnsi="Tahoma" w:cs="Tahoma"/>
          <w:sz w:val="22"/>
          <w:szCs w:val="22"/>
        </w:rPr>
        <w:t xml:space="preserve">, </w:t>
      </w:r>
      <w:r w:rsidR="00DB444B" w:rsidRPr="007E02B4">
        <w:rPr>
          <w:rFonts w:ascii="Tahoma" w:hAnsi="Tahoma" w:cs="Tahoma"/>
          <w:sz w:val="22"/>
          <w:szCs w:val="22"/>
        </w:rPr>
        <w:t xml:space="preserve">         </w:t>
      </w:r>
      <w:r w:rsidR="00863EBA" w:rsidRPr="007E02B4">
        <w:rPr>
          <w:rFonts w:ascii="Tahoma" w:hAnsi="Tahoma" w:cs="Tahoma"/>
          <w:sz w:val="22"/>
          <w:szCs w:val="22"/>
        </w:rPr>
        <w:t xml:space="preserve">rozmieszczenia logotypów i piktogramów, </w:t>
      </w:r>
      <w:r w:rsidRPr="007E02B4">
        <w:rPr>
          <w:rFonts w:ascii="Tahoma" w:hAnsi="Tahoma" w:cs="Tahoma"/>
          <w:sz w:val="22"/>
          <w:szCs w:val="22"/>
        </w:rPr>
        <w:t xml:space="preserve"> w</w:t>
      </w:r>
      <w:r w:rsidR="00995858" w:rsidRPr="007E02B4">
        <w:rPr>
          <w:rFonts w:ascii="Tahoma" w:hAnsi="Tahoma" w:cs="Tahoma"/>
          <w:sz w:val="22"/>
          <w:szCs w:val="22"/>
        </w:rPr>
        <w:t>szelkie koszty takiej zmiany</w:t>
      </w:r>
      <w:r w:rsidR="00562F41" w:rsidRPr="007E02B4">
        <w:rPr>
          <w:rFonts w:ascii="Tahoma" w:hAnsi="Tahoma" w:cs="Tahoma"/>
          <w:sz w:val="22"/>
          <w:szCs w:val="22"/>
        </w:rPr>
        <w:t xml:space="preserve"> poniesie Miasto</w:t>
      </w:r>
      <w:r w:rsidR="00995858" w:rsidRPr="007E02B4">
        <w:rPr>
          <w:rFonts w:ascii="Tahoma" w:hAnsi="Tahoma" w:cs="Tahoma"/>
          <w:sz w:val="22"/>
          <w:szCs w:val="22"/>
        </w:rPr>
        <w:t xml:space="preserve">. </w:t>
      </w:r>
      <w:r w:rsidR="00B40B52" w:rsidRPr="00170FCF">
        <w:rPr>
          <w:rFonts w:ascii="Tahoma" w:hAnsi="Tahoma" w:cs="Tahoma"/>
          <w:sz w:val="22"/>
          <w:szCs w:val="22"/>
        </w:rPr>
        <w:t>Spółka dokonując zakupu nowego autobusu, zobowiązana jest dostosować się do tych wymogów</w:t>
      </w:r>
      <w:r w:rsidRPr="00170FCF">
        <w:rPr>
          <w:rFonts w:ascii="Tahoma" w:hAnsi="Tahoma" w:cs="Tahoma"/>
          <w:sz w:val="22"/>
          <w:szCs w:val="22"/>
        </w:rPr>
        <w:t xml:space="preserve"> </w:t>
      </w:r>
      <w:r w:rsidR="00863EBA" w:rsidRPr="007E02B4">
        <w:rPr>
          <w:rFonts w:ascii="Tahoma" w:hAnsi="Tahoma" w:cs="Tahoma"/>
          <w:sz w:val="22"/>
          <w:szCs w:val="22"/>
        </w:rPr>
        <w:t>W</w:t>
      </w:r>
      <w:r w:rsidRPr="007E02B4">
        <w:rPr>
          <w:rFonts w:ascii="Tahoma" w:hAnsi="Tahoma" w:cs="Tahoma"/>
          <w:sz w:val="22"/>
          <w:szCs w:val="22"/>
        </w:rPr>
        <w:t>prowadzenie zmian kolorystyki lub wyposażenia</w:t>
      </w:r>
      <w:r w:rsidR="008D6D12" w:rsidRPr="007E02B4">
        <w:rPr>
          <w:rFonts w:ascii="Tahoma" w:hAnsi="Tahoma" w:cs="Tahoma"/>
          <w:sz w:val="22"/>
          <w:szCs w:val="22"/>
        </w:rPr>
        <w:t xml:space="preserve"> autobusów </w:t>
      </w:r>
      <w:r w:rsidRPr="007E02B4">
        <w:rPr>
          <w:rFonts w:ascii="Tahoma" w:hAnsi="Tahoma" w:cs="Tahoma"/>
          <w:sz w:val="22"/>
          <w:szCs w:val="22"/>
        </w:rPr>
        <w:t xml:space="preserve">wymaga </w:t>
      </w:r>
      <w:r w:rsidR="005F1EBA" w:rsidRPr="007E02B4">
        <w:rPr>
          <w:rFonts w:ascii="Tahoma" w:hAnsi="Tahoma" w:cs="Tahoma"/>
          <w:sz w:val="22"/>
          <w:szCs w:val="22"/>
        </w:rPr>
        <w:t xml:space="preserve"> </w:t>
      </w:r>
      <w:r w:rsidRPr="007E02B4">
        <w:rPr>
          <w:rFonts w:ascii="Tahoma" w:hAnsi="Tahoma" w:cs="Tahoma"/>
          <w:sz w:val="22"/>
          <w:szCs w:val="22"/>
        </w:rPr>
        <w:t>odpowiedn</w:t>
      </w:r>
      <w:r w:rsidR="008D6D12" w:rsidRPr="007E02B4">
        <w:rPr>
          <w:rFonts w:ascii="Tahoma" w:hAnsi="Tahoma" w:cs="Tahoma"/>
          <w:sz w:val="22"/>
          <w:szCs w:val="22"/>
        </w:rPr>
        <w:t>iego dostosowania załącznika nr </w:t>
      </w:r>
      <w:r w:rsidR="00D64C73" w:rsidRPr="007E02B4">
        <w:rPr>
          <w:rFonts w:ascii="Tahoma" w:hAnsi="Tahoma" w:cs="Tahoma"/>
          <w:sz w:val="22"/>
          <w:szCs w:val="22"/>
        </w:rPr>
        <w:t>6</w:t>
      </w:r>
      <w:r w:rsidR="00DB444B" w:rsidRPr="007E02B4">
        <w:rPr>
          <w:rFonts w:ascii="Tahoma" w:hAnsi="Tahoma" w:cs="Tahoma"/>
          <w:sz w:val="22"/>
          <w:szCs w:val="22"/>
        </w:rPr>
        <w:t xml:space="preserve"> </w:t>
      </w:r>
      <w:r w:rsidR="008D6D12" w:rsidRPr="007E02B4">
        <w:rPr>
          <w:rFonts w:ascii="Tahoma" w:hAnsi="Tahoma" w:cs="Tahoma"/>
          <w:sz w:val="22"/>
          <w:szCs w:val="22"/>
        </w:rPr>
        <w:t>do Umowy</w:t>
      </w:r>
      <w:r w:rsidRPr="007E02B4">
        <w:rPr>
          <w:rFonts w:ascii="Tahoma" w:hAnsi="Tahoma" w:cs="Tahoma"/>
          <w:sz w:val="22"/>
          <w:szCs w:val="22"/>
        </w:rPr>
        <w:t>.</w:t>
      </w:r>
    </w:p>
    <w:p w:rsidR="008D6D12" w:rsidRPr="007E02B4" w:rsidRDefault="00DB444B" w:rsidP="00117CA8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7E02B4">
        <w:rPr>
          <w:rFonts w:ascii="Tahoma" w:hAnsi="Tahoma" w:cs="Tahoma"/>
          <w:sz w:val="22"/>
          <w:szCs w:val="22"/>
        </w:rPr>
        <w:lastRenderedPageBreak/>
        <w:t>Zobowiązanie określone w ust</w:t>
      </w:r>
      <w:r w:rsidR="008D6D12" w:rsidRPr="007E02B4">
        <w:rPr>
          <w:rFonts w:ascii="Tahoma" w:hAnsi="Tahoma" w:cs="Tahoma"/>
          <w:sz w:val="22"/>
          <w:szCs w:val="22"/>
        </w:rPr>
        <w:t>. 4 nie dotyczy fabrycznie nowych autobusów testowych,</w:t>
      </w:r>
      <w:r w:rsidR="001149E3" w:rsidRPr="007E02B4">
        <w:rPr>
          <w:rFonts w:ascii="Tahoma" w:hAnsi="Tahoma" w:cs="Tahoma"/>
          <w:sz w:val="22"/>
          <w:szCs w:val="22"/>
        </w:rPr>
        <w:t xml:space="preserve"> autobusów nie będących własnością Spółki </w:t>
      </w:r>
      <w:r w:rsidR="008D6D12" w:rsidRPr="007E02B4">
        <w:rPr>
          <w:rFonts w:ascii="Tahoma" w:hAnsi="Tahoma" w:cs="Tahoma"/>
          <w:sz w:val="22"/>
          <w:szCs w:val="22"/>
        </w:rPr>
        <w:t xml:space="preserve">oraz innych autobusów używanych przez krótki okres czasu za zgodą </w:t>
      </w:r>
      <w:r w:rsidR="00C756CB" w:rsidRPr="007E02B4">
        <w:rPr>
          <w:rFonts w:ascii="Tahoma" w:hAnsi="Tahoma" w:cs="Tahoma"/>
          <w:sz w:val="22"/>
          <w:szCs w:val="22"/>
        </w:rPr>
        <w:t>Wydziału</w:t>
      </w:r>
      <w:r w:rsidR="008D6D12" w:rsidRPr="007E02B4">
        <w:rPr>
          <w:rFonts w:ascii="Tahoma" w:hAnsi="Tahoma" w:cs="Tahoma"/>
          <w:sz w:val="22"/>
          <w:szCs w:val="22"/>
        </w:rPr>
        <w:t xml:space="preserve"> lub Miasta.</w:t>
      </w:r>
    </w:p>
    <w:p w:rsidR="001E6C07" w:rsidRPr="008305CA" w:rsidRDefault="001E6C07" w:rsidP="00117CA8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Nie stanowi naruszenia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DB444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zdarzenie, które doprowadziło do </w:t>
      </w:r>
      <w:r w:rsidR="00250D4B" w:rsidRPr="008305CA">
        <w:rPr>
          <w:rFonts w:ascii="Tahoma" w:hAnsi="Tahoma" w:cs="Tahoma"/>
          <w:color w:val="000000"/>
          <w:sz w:val="22"/>
          <w:szCs w:val="22"/>
        </w:rPr>
        <w:t xml:space="preserve">ich </w:t>
      </w:r>
      <w:r w:rsidR="005F1EBA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naruszeń, a było wynikiem działania siły wyższej albo osoby trzeciej, za którą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nie ponosi odpowiedzialności.</w:t>
      </w:r>
    </w:p>
    <w:p w:rsidR="00040990" w:rsidRPr="008305CA" w:rsidRDefault="00117CA8" w:rsidP="00B15AF8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będzie 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>wykorzystywał</w:t>
      </w:r>
      <w:r>
        <w:rPr>
          <w:rFonts w:ascii="Tahoma" w:hAnsi="Tahoma" w:cs="Tahoma"/>
          <w:bCs/>
          <w:color w:val="000000"/>
          <w:sz w:val="22"/>
          <w:szCs w:val="22"/>
        </w:rPr>
        <w:t>a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do realizacji </w:t>
      </w:r>
      <w:r w:rsidR="00CF76F9" w:rsidRPr="008305CA">
        <w:rPr>
          <w:rFonts w:ascii="Tahoma" w:hAnsi="Tahoma" w:cs="Tahoma"/>
          <w:bCs/>
          <w:color w:val="000000"/>
          <w:sz w:val="22"/>
          <w:szCs w:val="22"/>
        </w:rPr>
        <w:t>Usług P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rzewozu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 xml:space="preserve">wyłącznie </w:t>
      </w:r>
      <w:r w:rsidR="00871306" w:rsidRPr="008305CA">
        <w:rPr>
          <w:rFonts w:ascii="Tahoma" w:hAnsi="Tahoma" w:cs="Tahoma"/>
          <w:bCs/>
          <w:color w:val="000000"/>
          <w:sz w:val="22"/>
          <w:szCs w:val="22"/>
        </w:rPr>
        <w:t>autobus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>y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 częściowo (</w:t>
      </w:r>
      <w:proofErr w:type="spellStart"/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>lowentry</w:t>
      </w:r>
      <w:proofErr w:type="spellEnd"/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>) lub całkowicie niskopodłogow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>e,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 z miejscem na wózek inwalidzki lub dziecięcy, miejscem siedzącym dla osoby niepełnosprawnej oraz odchylaną platformą.</w:t>
      </w:r>
    </w:p>
    <w:p w:rsidR="00040990" w:rsidRPr="008305CA" w:rsidRDefault="00117CA8" w:rsidP="00117CA8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będzie 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>wykorzystywał</w:t>
      </w:r>
      <w:r>
        <w:rPr>
          <w:rFonts w:ascii="Tahoma" w:hAnsi="Tahoma" w:cs="Tahoma"/>
          <w:bCs/>
          <w:color w:val="000000"/>
          <w:sz w:val="22"/>
          <w:szCs w:val="22"/>
        </w:rPr>
        <w:t>a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do realizacji 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Usług Przewozu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871306" w:rsidRPr="008305CA">
        <w:rPr>
          <w:rFonts w:ascii="Tahoma" w:hAnsi="Tahoma" w:cs="Tahoma"/>
          <w:bCs/>
          <w:color w:val="000000"/>
          <w:sz w:val="22"/>
          <w:szCs w:val="22"/>
        </w:rPr>
        <w:t>autobus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>y</w:t>
      </w:r>
      <w:r w:rsidR="00871306" w:rsidRPr="008305CA">
        <w:rPr>
          <w:rFonts w:ascii="Tahoma" w:hAnsi="Tahoma" w:cs="Tahoma"/>
          <w:bCs/>
          <w:color w:val="000000"/>
          <w:sz w:val="22"/>
          <w:szCs w:val="22"/>
        </w:rPr>
        <w:t xml:space="preserve"> spełniające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 co </w:t>
      </w:r>
      <w:r w:rsidR="005F1EBA">
        <w:rPr>
          <w:rFonts w:ascii="Tahoma" w:hAnsi="Tahoma" w:cs="Tahoma"/>
          <w:bCs/>
          <w:color w:val="000000"/>
          <w:sz w:val="22"/>
          <w:szCs w:val="22"/>
        </w:rPr>
        <w:t xml:space="preserve">       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>najmni</w:t>
      </w:r>
      <w:r w:rsidR="00871306" w:rsidRPr="008305CA">
        <w:rPr>
          <w:rFonts w:ascii="Tahoma" w:hAnsi="Tahoma" w:cs="Tahoma"/>
          <w:bCs/>
          <w:color w:val="000000"/>
          <w:sz w:val="22"/>
          <w:szCs w:val="22"/>
        </w:rPr>
        <w:t>ej normę czystości s</w:t>
      </w:r>
      <w:r w:rsidR="00055CA5" w:rsidRPr="008305CA">
        <w:rPr>
          <w:rFonts w:ascii="Tahoma" w:hAnsi="Tahoma" w:cs="Tahoma"/>
          <w:bCs/>
          <w:color w:val="000000"/>
          <w:sz w:val="22"/>
          <w:szCs w:val="22"/>
        </w:rPr>
        <w:t xml:space="preserve">palin </w:t>
      </w:r>
      <w:r w:rsidRPr="007E02B4">
        <w:rPr>
          <w:rFonts w:ascii="Tahoma" w:hAnsi="Tahoma" w:cs="Tahoma"/>
          <w:bCs/>
          <w:color w:val="000000"/>
          <w:sz w:val="22"/>
          <w:szCs w:val="22"/>
        </w:rPr>
        <w:t>EURO 3</w:t>
      </w:r>
      <w:r w:rsidR="005F1EB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8B2281" w:rsidRPr="008305CA">
        <w:rPr>
          <w:rFonts w:ascii="Tahoma" w:hAnsi="Tahoma" w:cs="Tahoma"/>
          <w:bCs/>
          <w:color w:val="000000"/>
          <w:sz w:val="22"/>
          <w:szCs w:val="22"/>
        </w:rPr>
        <w:t xml:space="preserve">albo </w:t>
      </w:r>
      <w:r w:rsidR="00250D4B" w:rsidRPr="008305CA">
        <w:rPr>
          <w:rFonts w:ascii="Tahoma" w:hAnsi="Tahoma" w:cs="Tahoma"/>
          <w:bCs/>
          <w:color w:val="000000"/>
          <w:sz w:val="22"/>
          <w:szCs w:val="22"/>
        </w:rPr>
        <w:t>z napędem</w:t>
      </w:r>
      <w:r w:rsidR="008B2281" w:rsidRPr="008305CA">
        <w:rPr>
          <w:rFonts w:ascii="Tahoma" w:hAnsi="Tahoma" w:cs="Tahoma"/>
          <w:bCs/>
          <w:color w:val="000000"/>
          <w:sz w:val="22"/>
          <w:szCs w:val="22"/>
        </w:rPr>
        <w:t xml:space="preserve"> gazowym, 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>hybrydowy</w:t>
      </w:r>
      <w:r w:rsidR="00250D4B" w:rsidRPr="008305CA">
        <w:rPr>
          <w:rFonts w:ascii="Tahoma" w:hAnsi="Tahoma" w:cs="Tahoma"/>
          <w:bCs/>
          <w:color w:val="000000"/>
          <w:sz w:val="22"/>
          <w:szCs w:val="22"/>
        </w:rPr>
        <w:t>m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 xml:space="preserve"> lub </w:t>
      </w:r>
      <w:r w:rsidR="005F1EBA">
        <w:rPr>
          <w:rFonts w:ascii="Tahoma" w:hAnsi="Tahoma" w:cs="Tahoma"/>
          <w:bCs/>
          <w:color w:val="000000"/>
          <w:sz w:val="22"/>
          <w:szCs w:val="22"/>
        </w:rPr>
        <w:t xml:space="preserve">          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>elektryczny</w:t>
      </w:r>
      <w:r w:rsidR="00250D4B" w:rsidRPr="008305CA">
        <w:rPr>
          <w:rFonts w:ascii="Tahoma" w:hAnsi="Tahoma" w:cs="Tahoma"/>
          <w:bCs/>
          <w:color w:val="000000"/>
          <w:sz w:val="22"/>
          <w:szCs w:val="22"/>
        </w:rPr>
        <w:t>m</w:t>
      </w:r>
      <w:r w:rsidR="00040990" w:rsidRPr="008305CA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="00265F72" w:rsidRPr="008305CA">
        <w:rPr>
          <w:rFonts w:ascii="Tahoma" w:hAnsi="Tahoma" w:cs="Tahoma"/>
          <w:bCs/>
          <w:color w:val="000000"/>
          <w:sz w:val="22"/>
          <w:szCs w:val="22"/>
        </w:rPr>
        <w:t>W 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 xml:space="preserve">sytuacjach awaryjnych dopuszczalne jest jednak 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 xml:space="preserve">za zgodą </w:t>
      </w:r>
      <w:r w:rsidR="00C756CB" w:rsidRPr="008305CA">
        <w:rPr>
          <w:rFonts w:ascii="Tahoma" w:hAnsi="Tahoma" w:cs="Tahoma"/>
          <w:bCs/>
          <w:sz w:val="22"/>
          <w:szCs w:val="22"/>
        </w:rPr>
        <w:t>Wydziału</w:t>
      </w:r>
      <w:r w:rsidR="00463798" w:rsidRPr="008305CA">
        <w:rPr>
          <w:rFonts w:ascii="Tahoma" w:hAnsi="Tahoma" w:cs="Tahoma"/>
          <w:bCs/>
          <w:sz w:val="22"/>
          <w:szCs w:val="22"/>
        </w:rPr>
        <w:t xml:space="preserve">, przez </w:t>
      </w:r>
      <w:r w:rsidR="00707EC4" w:rsidRPr="008305CA">
        <w:rPr>
          <w:rFonts w:ascii="Tahoma" w:hAnsi="Tahoma" w:cs="Tahoma"/>
          <w:bCs/>
          <w:color w:val="000000"/>
          <w:sz w:val="22"/>
          <w:szCs w:val="22"/>
        </w:rPr>
        <w:t xml:space="preserve">czas 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>określony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 xml:space="preserve"> –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 xml:space="preserve"> przewożenie pasażerów </w:t>
      </w:r>
      <w:r w:rsidR="003244D6" w:rsidRPr="008305CA">
        <w:rPr>
          <w:rFonts w:ascii="Tahoma" w:hAnsi="Tahoma" w:cs="Tahoma"/>
          <w:bCs/>
          <w:color w:val="000000"/>
          <w:sz w:val="22"/>
          <w:szCs w:val="22"/>
        </w:rPr>
        <w:t>autobusem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 xml:space="preserve"> o niższej normie czystości </w:t>
      </w:r>
      <w:r w:rsidR="005F1EBA">
        <w:rPr>
          <w:rFonts w:ascii="Tahoma" w:hAnsi="Tahoma" w:cs="Tahoma"/>
          <w:bCs/>
          <w:color w:val="000000"/>
          <w:sz w:val="22"/>
          <w:szCs w:val="22"/>
        </w:rPr>
        <w:t xml:space="preserve">     </w:t>
      </w:r>
      <w:r w:rsidR="00463798" w:rsidRPr="008305CA">
        <w:rPr>
          <w:rFonts w:ascii="Tahoma" w:hAnsi="Tahoma" w:cs="Tahoma"/>
          <w:bCs/>
          <w:color w:val="000000"/>
          <w:sz w:val="22"/>
          <w:szCs w:val="22"/>
        </w:rPr>
        <w:t xml:space="preserve">spalin. </w:t>
      </w:r>
    </w:p>
    <w:p w:rsidR="006B2565" w:rsidRPr="008305CA" w:rsidRDefault="003E5100" w:rsidP="00117CA8">
      <w:pPr>
        <w:pStyle w:val="Tekstpodstawowy"/>
        <w:numPr>
          <w:ilvl w:val="0"/>
          <w:numId w:val="13"/>
        </w:numPr>
        <w:tabs>
          <w:tab w:val="clear" w:pos="720"/>
          <w:tab w:val="num" w:pos="426"/>
          <w:tab w:val="left" w:pos="10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Strony Umowy będą dążyły do osiągnięcia jak najwyższych standardów realizacji zadań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d</w:t>
      </w:r>
      <w:r w:rsidR="008B2281" w:rsidRPr="008305CA">
        <w:rPr>
          <w:rFonts w:ascii="Tahoma" w:hAnsi="Tahoma" w:cs="Tahoma"/>
          <w:bCs/>
          <w:color w:val="000000"/>
          <w:sz w:val="22"/>
          <w:szCs w:val="22"/>
        </w:rPr>
        <w:t xml:space="preserve">odatkowych </w:t>
      </w:r>
      <w:r w:rsidR="00FE22B7" w:rsidRPr="008305CA">
        <w:rPr>
          <w:rFonts w:ascii="Tahoma" w:hAnsi="Tahoma" w:cs="Tahoma"/>
          <w:bCs/>
          <w:color w:val="000000"/>
          <w:sz w:val="22"/>
          <w:szCs w:val="22"/>
        </w:rPr>
        <w:t xml:space="preserve">integralnie </w:t>
      </w:r>
      <w:r w:rsidR="00250D4B" w:rsidRPr="008305CA">
        <w:rPr>
          <w:rFonts w:ascii="Tahoma" w:hAnsi="Tahoma" w:cs="Tahoma"/>
          <w:bCs/>
          <w:color w:val="000000"/>
          <w:sz w:val="22"/>
          <w:szCs w:val="22"/>
        </w:rPr>
        <w:t xml:space="preserve">związanych z </w:t>
      </w:r>
      <w:r w:rsidR="00FE22B7" w:rsidRPr="008305CA">
        <w:rPr>
          <w:rFonts w:ascii="Tahoma" w:hAnsi="Tahoma" w:cs="Tahoma"/>
          <w:bCs/>
          <w:color w:val="000000"/>
          <w:sz w:val="22"/>
          <w:szCs w:val="22"/>
        </w:rPr>
        <w:t>realizacją Usług Przewozu</w:t>
      </w:r>
      <w:r w:rsidR="00CA1D70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65F72" w:rsidRPr="008305CA">
        <w:rPr>
          <w:rFonts w:ascii="Tahoma" w:hAnsi="Tahoma" w:cs="Tahoma"/>
          <w:bCs/>
          <w:color w:val="000000"/>
          <w:sz w:val="22"/>
          <w:szCs w:val="22"/>
        </w:rPr>
        <w:t xml:space="preserve">wynikających </w:t>
      </w:r>
      <w:r w:rsidR="005F1EBA">
        <w:rPr>
          <w:rFonts w:ascii="Tahoma" w:hAnsi="Tahoma" w:cs="Tahoma"/>
          <w:bCs/>
          <w:color w:val="000000"/>
          <w:sz w:val="22"/>
          <w:szCs w:val="22"/>
        </w:rPr>
        <w:t xml:space="preserve">             </w:t>
      </w:r>
      <w:r w:rsidR="00265F72" w:rsidRPr="008305CA">
        <w:rPr>
          <w:rFonts w:ascii="Tahoma" w:hAnsi="Tahoma" w:cs="Tahoma"/>
          <w:bCs/>
          <w:color w:val="000000"/>
          <w:sz w:val="22"/>
          <w:szCs w:val="22"/>
        </w:rPr>
        <w:t>z </w:t>
      </w:r>
      <w:r w:rsidR="00CA1D70" w:rsidRPr="008305CA">
        <w:rPr>
          <w:rFonts w:ascii="Tahoma" w:hAnsi="Tahoma" w:cs="Tahoma"/>
          <w:bCs/>
          <w:color w:val="000000"/>
          <w:sz w:val="22"/>
          <w:szCs w:val="22"/>
        </w:rPr>
        <w:t xml:space="preserve">postanowień </w:t>
      </w:r>
      <w:r w:rsidR="00FE22B7" w:rsidRPr="007E02B4">
        <w:rPr>
          <w:rFonts w:ascii="Tahoma" w:hAnsi="Tahoma" w:cs="Tahoma"/>
          <w:bCs/>
          <w:color w:val="000000"/>
          <w:sz w:val="22"/>
          <w:szCs w:val="22"/>
        </w:rPr>
        <w:t>§ </w:t>
      </w:r>
      <w:r w:rsidR="00D02850" w:rsidRPr="007E02B4">
        <w:rPr>
          <w:rFonts w:ascii="Tahoma" w:hAnsi="Tahoma" w:cs="Tahoma"/>
          <w:bCs/>
          <w:color w:val="000000"/>
          <w:sz w:val="22"/>
          <w:szCs w:val="22"/>
        </w:rPr>
        <w:t>10</w:t>
      </w:r>
      <w:r w:rsidR="00B63120" w:rsidRPr="008305CA">
        <w:rPr>
          <w:rFonts w:ascii="Tahoma" w:hAnsi="Tahoma" w:cs="Tahoma"/>
          <w:bCs/>
          <w:color w:val="000000"/>
          <w:sz w:val="22"/>
          <w:szCs w:val="22"/>
        </w:rPr>
        <w:t xml:space="preserve"> Umowy</w:t>
      </w:r>
      <w:r w:rsidR="00CA1D70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AC5056" w:rsidRPr="008305CA" w:rsidRDefault="00D02850" w:rsidP="00117CA8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9</w:t>
      </w:r>
    </w:p>
    <w:p w:rsidR="00AC5056" w:rsidRPr="008305CA" w:rsidRDefault="00AC5056" w:rsidP="00117CA8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Rozpatrywanie skarg i wniosków pasażerów </w:t>
      </w:r>
    </w:p>
    <w:p w:rsidR="00AC5056" w:rsidRPr="008305CA" w:rsidRDefault="00117CA8" w:rsidP="00117CA8">
      <w:pPr>
        <w:numPr>
          <w:ilvl w:val="0"/>
          <w:numId w:val="6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DB444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95858" w:rsidRPr="008305CA">
        <w:rPr>
          <w:rFonts w:ascii="Tahoma" w:hAnsi="Tahoma" w:cs="Tahoma"/>
          <w:color w:val="000000"/>
          <w:sz w:val="22"/>
          <w:szCs w:val="22"/>
        </w:rPr>
        <w:t>z</w:t>
      </w:r>
      <w:r w:rsidR="00AC5056" w:rsidRPr="008305CA">
        <w:rPr>
          <w:rFonts w:ascii="Tahoma" w:hAnsi="Tahoma" w:cs="Tahoma"/>
          <w:color w:val="000000"/>
          <w:sz w:val="22"/>
          <w:szCs w:val="22"/>
        </w:rPr>
        <w:t>obowiązan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="00AC5056" w:rsidRPr="008305CA">
        <w:rPr>
          <w:rFonts w:ascii="Tahoma" w:hAnsi="Tahoma" w:cs="Tahoma"/>
          <w:color w:val="000000"/>
          <w:sz w:val="22"/>
          <w:szCs w:val="22"/>
        </w:rPr>
        <w:t xml:space="preserve"> jest do przestrzegania praw pasażerów zgodnie z obowiązującymi przepisami.</w:t>
      </w:r>
    </w:p>
    <w:p w:rsidR="00AC5056" w:rsidRPr="008305CA" w:rsidRDefault="00117CA8" w:rsidP="00117CA8">
      <w:pPr>
        <w:numPr>
          <w:ilvl w:val="0"/>
          <w:numId w:val="6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DB444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056EA" w:rsidRPr="008305CA">
        <w:rPr>
          <w:rFonts w:ascii="Tahoma" w:hAnsi="Tahoma" w:cs="Tahoma"/>
          <w:color w:val="000000"/>
          <w:sz w:val="22"/>
          <w:szCs w:val="22"/>
        </w:rPr>
        <w:t>jest zobowiązan</w:t>
      </w:r>
      <w:r w:rsidR="004C27D5" w:rsidRPr="008305CA">
        <w:rPr>
          <w:rFonts w:ascii="Tahoma" w:hAnsi="Tahoma" w:cs="Tahoma"/>
          <w:color w:val="000000"/>
          <w:sz w:val="22"/>
          <w:szCs w:val="22"/>
        </w:rPr>
        <w:t xml:space="preserve">e </w:t>
      </w:r>
      <w:r w:rsidR="00C056EA" w:rsidRPr="008305CA">
        <w:rPr>
          <w:rFonts w:ascii="Tahoma" w:hAnsi="Tahoma" w:cs="Tahoma"/>
          <w:color w:val="000000"/>
          <w:sz w:val="22"/>
          <w:szCs w:val="22"/>
        </w:rPr>
        <w:t>do załatwiania we własnym zakresie wszelkich skarg</w:t>
      </w:r>
      <w:r w:rsidR="009164B5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664976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D64C73" w:rsidRPr="008305CA">
        <w:rPr>
          <w:rFonts w:ascii="Tahoma" w:hAnsi="Tahoma" w:cs="Tahoma"/>
          <w:color w:val="000000"/>
          <w:sz w:val="22"/>
          <w:szCs w:val="22"/>
        </w:rPr>
        <w:t xml:space="preserve">w szczególności w zakresie spraw związanych </w:t>
      </w:r>
      <w:r w:rsidR="000409A7">
        <w:rPr>
          <w:rFonts w:ascii="Tahoma" w:hAnsi="Tahoma" w:cs="Tahoma"/>
          <w:color w:val="000000"/>
          <w:sz w:val="22"/>
          <w:szCs w:val="22"/>
        </w:rPr>
        <w:t>z realizacją przewozów oraz</w:t>
      </w:r>
      <w:r w:rsidR="00D64C73" w:rsidRPr="008305CA">
        <w:rPr>
          <w:rFonts w:ascii="Tahoma" w:hAnsi="Tahoma" w:cs="Tahoma"/>
          <w:color w:val="000000"/>
          <w:sz w:val="22"/>
          <w:szCs w:val="22"/>
        </w:rPr>
        <w:t xml:space="preserve"> sprzedażą </w:t>
      </w:r>
      <w:r w:rsidR="00664976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="000409A7">
        <w:rPr>
          <w:rFonts w:ascii="Tahoma" w:hAnsi="Tahoma" w:cs="Tahoma"/>
          <w:color w:val="000000"/>
          <w:sz w:val="22"/>
          <w:szCs w:val="22"/>
        </w:rPr>
        <w:t xml:space="preserve">i kontrolą </w:t>
      </w:r>
      <w:r w:rsidR="000409A7" w:rsidRPr="008305CA">
        <w:rPr>
          <w:rFonts w:ascii="Tahoma" w:hAnsi="Tahoma" w:cs="Tahoma"/>
          <w:color w:val="000000"/>
          <w:sz w:val="22"/>
          <w:szCs w:val="22"/>
        </w:rPr>
        <w:t>biletów</w:t>
      </w:r>
      <w:r w:rsidR="00D64C73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164B5" w:rsidRPr="008305CA">
        <w:rPr>
          <w:rFonts w:ascii="Tahoma" w:hAnsi="Tahoma" w:cs="Tahoma"/>
          <w:color w:val="000000"/>
          <w:sz w:val="22"/>
          <w:szCs w:val="22"/>
        </w:rPr>
        <w:t>wniosków</w:t>
      </w:r>
      <w:r w:rsidR="00C056EA" w:rsidRPr="008305CA">
        <w:rPr>
          <w:rFonts w:ascii="Tahoma" w:hAnsi="Tahoma" w:cs="Tahoma"/>
          <w:color w:val="000000"/>
          <w:sz w:val="22"/>
          <w:szCs w:val="22"/>
        </w:rPr>
        <w:t xml:space="preserve"> i reklamacji do</w:t>
      </w:r>
      <w:r w:rsidR="00387451" w:rsidRPr="008305CA">
        <w:rPr>
          <w:rFonts w:ascii="Tahoma" w:hAnsi="Tahoma" w:cs="Tahoma"/>
          <w:color w:val="000000"/>
          <w:sz w:val="22"/>
          <w:szCs w:val="22"/>
        </w:rPr>
        <w:t xml:space="preserve">tyczących swojej działalności </w:t>
      </w:r>
      <w:r w:rsidR="00BA2156" w:rsidRPr="008305CA">
        <w:rPr>
          <w:rFonts w:ascii="Tahoma" w:hAnsi="Tahoma" w:cs="Tahoma"/>
          <w:color w:val="000000"/>
          <w:sz w:val="22"/>
          <w:szCs w:val="22"/>
        </w:rPr>
        <w:t xml:space="preserve">oraz do </w:t>
      </w:r>
      <w:r w:rsidR="00664976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C056EA" w:rsidRPr="008305CA">
        <w:rPr>
          <w:rFonts w:ascii="Tahoma" w:hAnsi="Tahoma" w:cs="Tahoma"/>
          <w:bCs/>
          <w:color w:val="000000"/>
          <w:sz w:val="22"/>
          <w:szCs w:val="22"/>
        </w:rPr>
        <w:t>udzielania skarżącemu pisemnej odpowiedzi w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B3869" w:rsidRPr="008305CA">
        <w:rPr>
          <w:rFonts w:ascii="Tahoma" w:hAnsi="Tahoma" w:cs="Tahoma"/>
          <w:bCs/>
          <w:color w:val="000000"/>
          <w:sz w:val="22"/>
          <w:szCs w:val="22"/>
        </w:rPr>
        <w:t xml:space="preserve">terminach określonych w kodeksie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="00BB3869" w:rsidRPr="008305CA">
        <w:rPr>
          <w:rFonts w:ascii="Tahoma" w:hAnsi="Tahoma" w:cs="Tahoma"/>
          <w:bCs/>
          <w:color w:val="000000"/>
          <w:sz w:val="22"/>
          <w:szCs w:val="22"/>
        </w:rPr>
        <w:t>po</w:t>
      </w:r>
      <w:r w:rsidR="00247A1D" w:rsidRPr="008305CA">
        <w:rPr>
          <w:rFonts w:ascii="Tahoma" w:hAnsi="Tahoma" w:cs="Tahoma"/>
          <w:bCs/>
          <w:color w:val="000000"/>
          <w:sz w:val="22"/>
          <w:szCs w:val="22"/>
        </w:rPr>
        <w:t>stępowania administracyjnego</w:t>
      </w:r>
      <w:r w:rsidR="00C056EA" w:rsidRPr="008305CA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</w:p>
    <w:p w:rsidR="00051230" w:rsidRPr="008305CA" w:rsidRDefault="00C756CB" w:rsidP="00117CA8">
      <w:pPr>
        <w:numPr>
          <w:ilvl w:val="0"/>
          <w:numId w:val="6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Wydział</w:t>
      </w:r>
      <w:r w:rsidR="00051230" w:rsidRPr="008305CA">
        <w:rPr>
          <w:rFonts w:ascii="Tahoma" w:hAnsi="Tahoma" w:cs="Tahoma"/>
          <w:bCs/>
          <w:color w:val="000000"/>
          <w:sz w:val="22"/>
          <w:szCs w:val="22"/>
        </w:rPr>
        <w:t xml:space="preserve"> i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51230" w:rsidRPr="008305CA">
        <w:rPr>
          <w:rFonts w:ascii="Tahoma" w:hAnsi="Tahoma" w:cs="Tahoma"/>
          <w:bCs/>
          <w:color w:val="000000"/>
          <w:sz w:val="22"/>
          <w:szCs w:val="22"/>
        </w:rPr>
        <w:t xml:space="preserve">będą niezwłocznie przekazywać sobie wzajemnie do rozpatrzenia skargi i wnioski pasażerów oraz publikowane opinie i uwagi, odpowiednio do zakresu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</w:t>
      </w:r>
      <w:r w:rsidR="00051230" w:rsidRPr="008305CA">
        <w:rPr>
          <w:rFonts w:ascii="Tahoma" w:hAnsi="Tahoma" w:cs="Tahoma"/>
          <w:bCs/>
          <w:color w:val="000000"/>
          <w:sz w:val="22"/>
          <w:szCs w:val="22"/>
        </w:rPr>
        <w:t>odpowiedzialności.</w:t>
      </w:r>
    </w:p>
    <w:p w:rsidR="00AC5056" w:rsidRPr="008305CA" w:rsidRDefault="00AC5056" w:rsidP="00117CA8">
      <w:pPr>
        <w:numPr>
          <w:ilvl w:val="0"/>
          <w:numId w:val="6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Niezależnie od powyższego</w:t>
      </w:r>
      <w:r w:rsidR="00DB444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A2156" w:rsidRPr="008305CA">
        <w:rPr>
          <w:rFonts w:ascii="Tahoma" w:hAnsi="Tahoma" w:cs="Tahoma"/>
          <w:color w:val="000000"/>
          <w:sz w:val="22"/>
          <w:szCs w:val="22"/>
        </w:rPr>
        <w:t>,</w:t>
      </w:r>
      <w:r w:rsidR="00D04E86" w:rsidRPr="008305CA">
        <w:rPr>
          <w:rFonts w:ascii="Tahoma" w:hAnsi="Tahoma" w:cs="Tahoma"/>
          <w:bCs/>
          <w:color w:val="000000"/>
          <w:sz w:val="22"/>
          <w:szCs w:val="22"/>
        </w:rPr>
        <w:t>Miasto jest upoważnione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do rozpatrzenia każdej </w:t>
      </w:r>
      <w:r w:rsidR="00C0268F" w:rsidRPr="008305CA">
        <w:rPr>
          <w:rFonts w:ascii="Tahoma" w:hAnsi="Tahoma" w:cs="Tahoma"/>
          <w:bCs/>
          <w:color w:val="000000"/>
          <w:sz w:val="22"/>
          <w:szCs w:val="22"/>
        </w:rPr>
        <w:t xml:space="preserve">złożonej 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 xml:space="preserve">do Miasta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skargi, uwagi i wniosku</w:t>
      </w:r>
      <w:r w:rsidR="009164B5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związanych </w:t>
      </w:r>
      <w:r w:rsidR="00C0268F" w:rsidRPr="008305CA">
        <w:rPr>
          <w:rFonts w:ascii="Tahoma" w:hAnsi="Tahoma" w:cs="Tahoma"/>
          <w:bCs/>
          <w:color w:val="000000"/>
          <w:sz w:val="22"/>
          <w:szCs w:val="22"/>
        </w:rPr>
        <w:t>z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realizacją</w:t>
      </w:r>
      <w:r w:rsidR="009164B5" w:rsidRPr="008305CA">
        <w:rPr>
          <w:rFonts w:ascii="Tahoma" w:hAnsi="Tahoma" w:cs="Tahoma"/>
          <w:bCs/>
          <w:color w:val="000000"/>
          <w:sz w:val="22"/>
          <w:szCs w:val="22"/>
        </w:rPr>
        <w:t xml:space="preserve"> Umowy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D64C73" w:rsidRPr="008305CA">
        <w:rPr>
          <w:rFonts w:ascii="Tahoma" w:hAnsi="Tahoma" w:cs="Tahoma"/>
          <w:bCs/>
          <w:color w:val="000000"/>
          <w:sz w:val="22"/>
          <w:szCs w:val="22"/>
        </w:rPr>
        <w:t xml:space="preserve"> jest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</w:t>
      </w:r>
      <w:r w:rsidR="00D64C73" w:rsidRPr="008305CA">
        <w:rPr>
          <w:rFonts w:ascii="Tahoma" w:hAnsi="Tahoma" w:cs="Tahoma"/>
          <w:bCs/>
          <w:color w:val="000000"/>
          <w:sz w:val="22"/>
          <w:szCs w:val="22"/>
        </w:rPr>
        <w:t>zobowiązan</w:t>
      </w:r>
      <w:r w:rsidR="007E02B4">
        <w:rPr>
          <w:rFonts w:ascii="Tahoma" w:hAnsi="Tahoma" w:cs="Tahoma"/>
          <w:bCs/>
          <w:color w:val="000000"/>
          <w:sz w:val="22"/>
          <w:szCs w:val="22"/>
        </w:rPr>
        <w:t>a</w:t>
      </w:r>
      <w:r w:rsidR="00D64C73" w:rsidRPr="008305CA">
        <w:rPr>
          <w:rFonts w:ascii="Tahoma" w:hAnsi="Tahoma" w:cs="Tahoma"/>
          <w:bCs/>
          <w:color w:val="000000"/>
          <w:sz w:val="22"/>
          <w:szCs w:val="22"/>
        </w:rPr>
        <w:t xml:space="preserve"> do udzielenia wyjaśnień lub odpowiedzi w ciągu </w:t>
      </w:r>
      <w:r w:rsidR="00D64C73" w:rsidRPr="008046F7">
        <w:rPr>
          <w:rFonts w:ascii="Tahoma" w:hAnsi="Tahoma" w:cs="Tahoma"/>
          <w:bCs/>
          <w:color w:val="000000"/>
          <w:sz w:val="22"/>
          <w:szCs w:val="22"/>
        </w:rPr>
        <w:t>10</w:t>
      </w:r>
      <w:r w:rsidR="00D64C73" w:rsidRPr="008305CA">
        <w:rPr>
          <w:rFonts w:ascii="Tahoma" w:hAnsi="Tahoma" w:cs="Tahoma"/>
          <w:bCs/>
          <w:color w:val="000000"/>
          <w:sz w:val="22"/>
          <w:szCs w:val="22"/>
        </w:rPr>
        <w:t xml:space="preserve"> dni </w:t>
      </w:r>
      <w:r w:rsidR="00D64C73" w:rsidRPr="008305CA">
        <w:rPr>
          <w:rFonts w:ascii="Tahoma" w:hAnsi="Tahoma" w:cs="Tahoma"/>
          <w:bCs/>
          <w:sz w:val="22"/>
          <w:szCs w:val="22"/>
        </w:rPr>
        <w:t>od otrzymania od Miasta takiego żądania.</w:t>
      </w:r>
    </w:p>
    <w:p w:rsidR="006B2565" w:rsidRPr="008305CA" w:rsidRDefault="00AC5056" w:rsidP="00117CA8">
      <w:pPr>
        <w:numPr>
          <w:ilvl w:val="0"/>
          <w:numId w:val="6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W przypadku powtarzania się skarg dotyczących jakości wykonywanych przez </w:t>
      </w:r>
      <w:r w:rsidR="00117CA8">
        <w:rPr>
          <w:rFonts w:ascii="Tahoma" w:hAnsi="Tahoma" w:cs="Tahoma"/>
          <w:bCs/>
          <w:color w:val="000000"/>
          <w:sz w:val="22"/>
          <w:szCs w:val="22"/>
        </w:rPr>
        <w:t>Spółkę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17CA8">
        <w:rPr>
          <w:rFonts w:ascii="Tahoma" w:hAnsi="Tahoma" w:cs="Tahoma"/>
          <w:bCs/>
          <w:color w:val="000000"/>
          <w:sz w:val="22"/>
          <w:szCs w:val="22"/>
        </w:rPr>
        <w:t>U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sług </w:t>
      </w:r>
      <w:r w:rsidR="00117CA8">
        <w:rPr>
          <w:rFonts w:ascii="Tahoma" w:hAnsi="Tahoma" w:cs="Tahoma"/>
          <w:bCs/>
          <w:color w:val="000000"/>
          <w:sz w:val="22"/>
          <w:szCs w:val="22"/>
        </w:rPr>
        <w:t xml:space="preserve">Przewozu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oraz po ustaleniu ich zasadności</w:t>
      </w:r>
      <w:r w:rsidRPr="008305CA">
        <w:rPr>
          <w:rFonts w:ascii="Tahoma" w:hAnsi="Tahoma" w:cs="Tahoma"/>
          <w:bCs/>
          <w:sz w:val="22"/>
          <w:szCs w:val="22"/>
        </w:rPr>
        <w:t xml:space="preserve">, </w:t>
      </w:r>
      <w:r w:rsidR="008B2281" w:rsidRPr="008305CA">
        <w:rPr>
          <w:rFonts w:ascii="Tahoma" w:hAnsi="Tahoma" w:cs="Tahoma"/>
          <w:bCs/>
          <w:sz w:val="22"/>
          <w:szCs w:val="22"/>
        </w:rPr>
        <w:t>Miasto</w:t>
      </w:r>
      <w:r w:rsidR="00DB444B">
        <w:rPr>
          <w:rFonts w:ascii="Tahoma" w:hAnsi="Tahoma" w:cs="Tahoma"/>
          <w:bCs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może zażądać np.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wyeliminowania </w:t>
      </w:r>
      <w:r w:rsidR="003244D6" w:rsidRPr="008305CA">
        <w:rPr>
          <w:rFonts w:ascii="Tahoma" w:hAnsi="Tahoma" w:cs="Tahoma"/>
          <w:bCs/>
          <w:color w:val="000000"/>
          <w:sz w:val="22"/>
          <w:szCs w:val="22"/>
        </w:rPr>
        <w:t>autobusu z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ruchu, odsunięcia winnego pracownika od prowadzenia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</w:t>
      </w:r>
      <w:r w:rsidR="003244D6" w:rsidRPr="008305CA">
        <w:rPr>
          <w:rFonts w:ascii="Tahoma" w:hAnsi="Tahoma" w:cs="Tahoma"/>
          <w:bCs/>
          <w:color w:val="000000"/>
          <w:sz w:val="22"/>
          <w:szCs w:val="22"/>
        </w:rPr>
        <w:t>autobusów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, przeprowadzenia dodatkowych szkoleń pracowników </w:t>
      </w:r>
      <w:r w:rsidR="00265F72" w:rsidRPr="008305CA">
        <w:rPr>
          <w:rFonts w:ascii="Tahoma" w:hAnsi="Tahoma" w:cs="Tahoma"/>
          <w:bCs/>
          <w:color w:val="000000"/>
          <w:sz w:val="22"/>
          <w:szCs w:val="22"/>
        </w:rPr>
        <w:t>itd.</w:t>
      </w:r>
      <w:r w:rsidR="009F40F7" w:rsidRPr="008305CA">
        <w:rPr>
          <w:rFonts w:ascii="Tahoma" w:hAnsi="Tahoma" w:cs="Tahoma"/>
          <w:bCs/>
          <w:color w:val="000000"/>
          <w:sz w:val="22"/>
          <w:szCs w:val="22"/>
        </w:rPr>
        <w:t>, a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9F40F7" w:rsidRPr="008305C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</w:t>
      </w:r>
      <w:r w:rsidR="009F40F7" w:rsidRPr="008305CA">
        <w:rPr>
          <w:rFonts w:ascii="Tahoma" w:hAnsi="Tahoma" w:cs="Tahoma"/>
          <w:bCs/>
          <w:color w:val="000000"/>
          <w:sz w:val="22"/>
          <w:szCs w:val="22"/>
        </w:rPr>
        <w:t>zobowiązan</w:t>
      </w:r>
      <w:r w:rsidR="00117CA8">
        <w:rPr>
          <w:rFonts w:ascii="Tahoma" w:hAnsi="Tahoma" w:cs="Tahoma"/>
          <w:bCs/>
          <w:color w:val="000000"/>
          <w:sz w:val="22"/>
          <w:szCs w:val="22"/>
        </w:rPr>
        <w:t>a</w:t>
      </w:r>
      <w:r w:rsidR="009F40F7" w:rsidRPr="008305CA">
        <w:rPr>
          <w:rFonts w:ascii="Tahoma" w:hAnsi="Tahoma" w:cs="Tahoma"/>
          <w:bCs/>
          <w:color w:val="000000"/>
          <w:sz w:val="22"/>
          <w:szCs w:val="22"/>
        </w:rPr>
        <w:t xml:space="preserve"> jest do </w:t>
      </w:r>
      <w:r w:rsidR="009F40F7" w:rsidRPr="008305CA">
        <w:rPr>
          <w:rFonts w:ascii="Tahoma" w:hAnsi="Tahoma" w:cs="Tahoma"/>
          <w:bCs/>
          <w:sz w:val="22"/>
          <w:szCs w:val="22"/>
        </w:rPr>
        <w:t xml:space="preserve">przedstawienia Wydziałowi podjętych </w:t>
      </w:r>
      <w:r w:rsidR="009F40F7" w:rsidRPr="008305CA">
        <w:rPr>
          <w:rFonts w:ascii="Tahoma" w:hAnsi="Tahoma" w:cs="Tahoma"/>
          <w:bCs/>
          <w:color w:val="000000"/>
          <w:sz w:val="22"/>
          <w:szCs w:val="22"/>
        </w:rPr>
        <w:t xml:space="preserve">działań zmierzających do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</w:t>
      </w:r>
      <w:r w:rsidR="009F40F7" w:rsidRPr="008305CA">
        <w:rPr>
          <w:rFonts w:ascii="Tahoma" w:hAnsi="Tahoma" w:cs="Tahoma"/>
          <w:bCs/>
          <w:color w:val="000000"/>
          <w:sz w:val="22"/>
          <w:szCs w:val="22"/>
        </w:rPr>
        <w:t xml:space="preserve">trwałego wyeliminowania przyczyn skarg. </w:t>
      </w:r>
      <w:r w:rsidR="00265F72" w:rsidRPr="008305CA">
        <w:rPr>
          <w:rFonts w:ascii="Tahoma" w:hAnsi="Tahoma" w:cs="Tahoma"/>
          <w:bCs/>
          <w:color w:val="000000"/>
          <w:sz w:val="22"/>
          <w:szCs w:val="22"/>
        </w:rPr>
        <w:t>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przypadkach rażącego i uporczywego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naruszania warunków Umowy, jakości świadczonych usług czy też naruszania praw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pasażerów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A2156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C056EA" w:rsidRPr="008305CA">
        <w:rPr>
          <w:rFonts w:ascii="Tahoma" w:hAnsi="Tahoma" w:cs="Tahoma"/>
          <w:bCs/>
          <w:color w:val="000000"/>
          <w:sz w:val="22"/>
          <w:szCs w:val="22"/>
        </w:rPr>
        <w:t>Miasto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może </w:t>
      </w:r>
      <w:r w:rsidR="00DB444B">
        <w:rPr>
          <w:rFonts w:ascii="Tahoma" w:hAnsi="Tahoma" w:cs="Tahoma"/>
          <w:bCs/>
          <w:color w:val="000000"/>
          <w:sz w:val="22"/>
          <w:szCs w:val="22"/>
        </w:rPr>
        <w:t xml:space="preserve">w zależności od swojego uznania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rozwiązać umowę i naliczyć kary umowne lub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zmniejszyć z</w:t>
      </w:r>
      <w:r w:rsidR="00707EC4" w:rsidRPr="008305CA">
        <w:rPr>
          <w:rFonts w:ascii="Tahoma" w:hAnsi="Tahoma" w:cs="Tahoma"/>
          <w:bCs/>
          <w:color w:val="000000"/>
          <w:sz w:val="22"/>
          <w:szCs w:val="22"/>
        </w:rPr>
        <w:t xml:space="preserve">akres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707EC4" w:rsidRPr="008305CA">
        <w:rPr>
          <w:rFonts w:ascii="Tahoma" w:hAnsi="Tahoma" w:cs="Tahoma"/>
          <w:bCs/>
          <w:color w:val="000000"/>
          <w:sz w:val="22"/>
          <w:szCs w:val="22"/>
        </w:rPr>
        <w:t>wykonywanych zadań wraz z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powierzeniem ich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osobie trzeciej, w trybie przewidzianym przepisami prawa, zmniejszając odpowiednio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9F40F7" w:rsidRPr="008305CA">
        <w:rPr>
          <w:rFonts w:ascii="Tahoma" w:hAnsi="Tahoma" w:cs="Tahoma"/>
          <w:bCs/>
          <w:color w:val="000000"/>
          <w:sz w:val="22"/>
          <w:szCs w:val="22"/>
        </w:rPr>
        <w:t>Rekompensatę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dla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17CA8">
        <w:rPr>
          <w:rFonts w:ascii="Tahoma" w:hAnsi="Tahoma" w:cs="Tahoma"/>
          <w:bCs/>
          <w:color w:val="000000"/>
          <w:sz w:val="22"/>
          <w:szCs w:val="22"/>
        </w:rPr>
        <w:t>Spółki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, co nie wymaga zmiany niniejszej Umo</w:t>
      </w:r>
      <w:r w:rsidR="00456B67" w:rsidRPr="008305CA">
        <w:rPr>
          <w:rFonts w:ascii="Tahoma" w:hAnsi="Tahoma" w:cs="Tahoma"/>
          <w:bCs/>
          <w:color w:val="000000"/>
          <w:sz w:val="22"/>
          <w:szCs w:val="22"/>
        </w:rPr>
        <w:t>wy, ani wyrażenia zgody przez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</w:t>
      </w:r>
      <w:r w:rsidR="00117CA8">
        <w:rPr>
          <w:rFonts w:ascii="Tahoma" w:hAnsi="Tahoma" w:cs="Tahoma"/>
          <w:bCs/>
          <w:color w:val="000000"/>
          <w:sz w:val="22"/>
          <w:szCs w:val="22"/>
        </w:rPr>
        <w:t>łkę</w:t>
      </w:r>
      <w:r w:rsidR="00456B67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760227" w:rsidRPr="008305CA" w:rsidRDefault="00D02850" w:rsidP="00117CA8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10</w:t>
      </w:r>
    </w:p>
    <w:p w:rsidR="00F566B8" w:rsidRPr="008305CA" w:rsidRDefault="00A3273D" w:rsidP="00117CA8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Działalność</w:t>
      </w:r>
      <w:r w:rsidR="00CC428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/>
          <w:color w:val="000000"/>
          <w:sz w:val="22"/>
          <w:szCs w:val="22"/>
        </w:rPr>
        <w:t>dodatkowa</w:t>
      </w:r>
      <w:r w:rsidR="00CC428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6815CB">
        <w:rPr>
          <w:rFonts w:ascii="Tahoma" w:hAnsi="Tahoma" w:cs="Tahoma"/>
          <w:b/>
          <w:color w:val="000000"/>
          <w:sz w:val="22"/>
          <w:szCs w:val="22"/>
        </w:rPr>
        <w:t>Spółki</w:t>
      </w:r>
      <w:r w:rsidR="00CC428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53C9F" w:rsidRPr="008305CA">
        <w:rPr>
          <w:rFonts w:ascii="Tahoma" w:hAnsi="Tahoma" w:cs="Tahoma"/>
          <w:b/>
          <w:color w:val="000000"/>
          <w:sz w:val="22"/>
          <w:szCs w:val="22"/>
        </w:rPr>
        <w:t>integralnie</w:t>
      </w: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 związana</w:t>
      </w:r>
      <w:r w:rsidR="00B66152">
        <w:rPr>
          <w:rFonts w:ascii="Tahoma" w:hAnsi="Tahoma" w:cs="Tahoma"/>
          <w:b/>
          <w:color w:val="000000"/>
          <w:sz w:val="22"/>
          <w:szCs w:val="22"/>
        </w:rPr>
        <w:br/>
      </w:r>
      <w:r w:rsidR="00C54DCA" w:rsidRPr="008305CA">
        <w:rPr>
          <w:rFonts w:ascii="Tahoma" w:hAnsi="Tahoma" w:cs="Tahoma"/>
          <w:b/>
          <w:color w:val="000000"/>
          <w:sz w:val="22"/>
          <w:szCs w:val="22"/>
        </w:rPr>
        <w:t xml:space="preserve">z realizacją </w:t>
      </w:r>
      <w:r w:rsidR="004E394D" w:rsidRPr="008305CA">
        <w:rPr>
          <w:rFonts w:ascii="Tahoma" w:hAnsi="Tahoma" w:cs="Tahoma"/>
          <w:b/>
          <w:color w:val="000000"/>
          <w:sz w:val="22"/>
          <w:szCs w:val="22"/>
        </w:rPr>
        <w:t>Usług Przewozu</w:t>
      </w:r>
    </w:p>
    <w:p w:rsidR="00857F3F" w:rsidRPr="008305CA" w:rsidRDefault="009F40F7" w:rsidP="00117CA8">
      <w:pPr>
        <w:pStyle w:val="Nagwek5"/>
        <w:numPr>
          <w:ilvl w:val="0"/>
          <w:numId w:val="14"/>
        </w:numPr>
        <w:tabs>
          <w:tab w:val="clear" w:pos="720"/>
          <w:tab w:val="num" w:pos="426"/>
        </w:tabs>
        <w:suppressAutoHyphens w:val="0"/>
        <w:spacing w:before="0" w:after="0" w:line="360" w:lineRule="auto"/>
        <w:ind w:left="425" w:hanging="425"/>
        <w:jc w:val="left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Emisja, d</w:t>
      </w:r>
      <w:r w:rsidR="00541D4D" w:rsidRPr="008305CA">
        <w:rPr>
          <w:rFonts w:ascii="Tahoma" w:hAnsi="Tahoma" w:cs="Tahoma"/>
          <w:bCs/>
          <w:color w:val="000000"/>
          <w:sz w:val="22"/>
          <w:szCs w:val="22"/>
        </w:rPr>
        <w:t>ystrybucja</w:t>
      </w:r>
      <w:r w:rsidR="00EA2BC7" w:rsidRPr="008305CA">
        <w:rPr>
          <w:rFonts w:ascii="Tahoma" w:hAnsi="Tahoma" w:cs="Tahoma"/>
          <w:bCs/>
          <w:color w:val="000000"/>
          <w:sz w:val="22"/>
          <w:szCs w:val="22"/>
        </w:rPr>
        <w:t xml:space="preserve"> i sprzedaż </w:t>
      </w:r>
      <w:r w:rsidR="00857F3F" w:rsidRPr="008305CA">
        <w:rPr>
          <w:rFonts w:ascii="Tahoma" w:hAnsi="Tahoma" w:cs="Tahoma"/>
          <w:bCs/>
          <w:color w:val="000000"/>
          <w:sz w:val="22"/>
          <w:szCs w:val="22"/>
        </w:rPr>
        <w:t>biletów.</w:t>
      </w:r>
    </w:p>
    <w:p w:rsidR="00084900" w:rsidRPr="008305CA" w:rsidRDefault="00A22BA9" w:rsidP="00117CA8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Wpływy</w:t>
      </w:r>
      <w:r w:rsidR="002D0DFD" w:rsidRPr="008305CA">
        <w:rPr>
          <w:rFonts w:ascii="Tahoma" w:hAnsi="Tahoma" w:cs="Tahoma"/>
          <w:bCs/>
          <w:color w:val="000000"/>
          <w:sz w:val="22"/>
          <w:szCs w:val="22"/>
        </w:rPr>
        <w:t xml:space="preserve"> ze sprzedaży</w:t>
      </w:r>
      <w:r w:rsidR="00084900" w:rsidRPr="008305CA">
        <w:rPr>
          <w:rFonts w:ascii="Tahoma" w:hAnsi="Tahoma" w:cs="Tahoma"/>
          <w:bCs/>
          <w:color w:val="000000"/>
          <w:sz w:val="22"/>
          <w:szCs w:val="22"/>
        </w:rPr>
        <w:t xml:space="preserve"> biletów </w:t>
      </w:r>
      <w:r w:rsidR="00E76C67">
        <w:rPr>
          <w:rFonts w:ascii="Tahoma" w:hAnsi="Tahoma" w:cs="Tahoma"/>
          <w:bCs/>
          <w:color w:val="000000"/>
          <w:sz w:val="22"/>
          <w:szCs w:val="22"/>
        </w:rPr>
        <w:t xml:space="preserve">i inne opłaty za przejazd </w:t>
      </w:r>
      <w:r w:rsidR="00084900" w:rsidRPr="008305CA">
        <w:rPr>
          <w:rFonts w:ascii="Tahoma" w:hAnsi="Tahoma" w:cs="Tahoma"/>
          <w:bCs/>
          <w:color w:val="000000"/>
          <w:sz w:val="22"/>
          <w:szCs w:val="22"/>
        </w:rPr>
        <w:t xml:space="preserve">stanowią w całości przychód </w:t>
      </w:r>
      <w:r w:rsidR="00117CA8">
        <w:rPr>
          <w:rFonts w:ascii="Tahoma" w:hAnsi="Tahoma" w:cs="Tahoma"/>
          <w:bCs/>
          <w:color w:val="000000"/>
          <w:sz w:val="22"/>
          <w:szCs w:val="22"/>
        </w:rPr>
        <w:t>Spółki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56B67" w:rsidRPr="008305CA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9F40F7" w:rsidRPr="008305CA">
        <w:rPr>
          <w:rFonts w:ascii="Tahoma" w:hAnsi="Tahoma" w:cs="Tahoma"/>
          <w:color w:val="000000"/>
          <w:sz w:val="22"/>
          <w:szCs w:val="22"/>
        </w:rPr>
        <w:t xml:space="preserve">są </w:t>
      </w:r>
      <w:r w:rsidR="00456B67" w:rsidRPr="008305CA">
        <w:rPr>
          <w:rFonts w:ascii="Tahoma" w:hAnsi="Tahoma" w:cs="Tahoma"/>
          <w:color w:val="000000"/>
          <w:sz w:val="22"/>
          <w:szCs w:val="22"/>
        </w:rPr>
        <w:t xml:space="preserve">uwzględniane w naliczeniu </w:t>
      </w:r>
      <w:r w:rsidRPr="008305CA">
        <w:rPr>
          <w:rFonts w:ascii="Tahoma" w:hAnsi="Tahoma" w:cs="Tahoma"/>
          <w:color w:val="000000"/>
          <w:sz w:val="22"/>
          <w:szCs w:val="22"/>
        </w:rPr>
        <w:t>wysokości Rekompensaty</w:t>
      </w:r>
      <w:r w:rsidR="00084900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  <w:r w:rsidR="0041730E" w:rsidRPr="008305CA">
        <w:rPr>
          <w:rFonts w:ascii="Tahoma" w:hAnsi="Tahoma" w:cs="Tahoma"/>
          <w:bCs/>
          <w:color w:val="000000"/>
          <w:sz w:val="22"/>
          <w:szCs w:val="22"/>
        </w:rPr>
        <w:t xml:space="preserve"> Dystrybucję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 w:rsidR="0041730E" w:rsidRPr="008305CA">
        <w:rPr>
          <w:rFonts w:ascii="Tahoma" w:hAnsi="Tahoma" w:cs="Tahoma"/>
          <w:bCs/>
          <w:color w:val="000000"/>
          <w:sz w:val="22"/>
          <w:szCs w:val="22"/>
        </w:rPr>
        <w:t xml:space="preserve"> i </w:t>
      </w:r>
      <w:r w:rsidR="00084900" w:rsidRPr="008305CA">
        <w:rPr>
          <w:rFonts w:ascii="Tahoma" w:hAnsi="Tahoma" w:cs="Tahoma"/>
          <w:bCs/>
          <w:color w:val="000000"/>
          <w:sz w:val="22"/>
          <w:szCs w:val="22"/>
        </w:rPr>
        <w:t xml:space="preserve">sprzedaż biletów prowadzi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84900" w:rsidRPr="008305CA">
        <w:rPr>
          <w:rFonts w:ascii="Tahoma" w:hAnsi="Tahoma" w:cs="Tahoma"/>
          <w:bCs/>
          <w:color w:val="000000"/>
          <w:sz w:val="22"/>
          <w:szCs w:val="22"/>
        </w:rPr>
        <w:t xml:space="preserve">we własnym imieniu i na </w:t>
      </w:r>
      <w:r w:rsidR="00DB5B0D" w:rsidRPr="008305CA">
        <w:rPr>
          <w:rFonts w:ascii="Tahoma" w:hAnsi="Tahoma" w:cs="Tahoma"/>
          <w:bCs/>
          <w:color w:val="000000"/>
          <w:sz w:val="22"/>
          <w:szCs w:val="22"/>
        </w:rPr>
        <w:t xml:space="preserve">własną 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>rzecz.</w:t>
      </w:r>
    </w:p>
    <w:p w:rsidR="00051230" w:rsidRPr="007E02B4" w:rsidRDefault="00051230" w:rsidP="00117CA8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Zasady dystrybucji i sprzedaży biletów zostały szczegółowo określone </w:t>
      </w:r>
      <w:r w:rsidR="00664976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w załączniku nr </w:t>
      </w:r>
      <w:r w:rsidR="008568B1" w:rsidRPr="007E02B4">
        <w:rPr>
          <w:rFonts w:ascii="Tahoma" w:hAnsi="Tahoma" w:cs="Tahoma"/>
          <w:bCs/>
          <w:color w:val="000000"/>
          <w:sz w:val="22"/>
          <w:szCs w:val="22"/>
        </w:rPr>
        <w:t>10</w:t>
      </w:r>
      <w:r w:rsidRPr="007E02B4">
        <w:rPr>
          <w:rFonts w:ascii="Tahoma" w:hAnsi="Tahoma" w:cs="Tahoma"/>
          <w:bCs/>
          <w:color w:val="000000"/>
          <w:sz w:val="22"/>
          <w:szCs w:val="22"/>
        </w:rPr>
        <w:t xml:space="preserve"> do Umowy.</w:t>
      </w:r>
    </w:p>
    <w:p w:rsidR="00A22BA9" w:rsidRPr="007E02B4" w:rsidRDefault="00A22BA9" w:rsidP="00117CA8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7E02B4">
        <w:rPr>
          <w:rFonts w:ascii="Tahoma" w:hAnsi="Tahoma" w:cs="Tahoma"/>
          <w:color w:val="000000"/>
          <w:sz w:val="22"/>
          <w:szCs w:val="22"/>
        </w:rPr>
        <w:t>Rodzaje biletów, ich wzór graficzny i parametry oraz asortyment</w:t>
      </w:r>
      <w:r w:rsidR="00456B67" w:rsidRPr="007E02B4">
        <w:rPr>
          <w:rFonts w:ascii="Tahoma" w:hAnsi="Tahoma" w:cs="Tahoma"/>
          <w:color w:val="000000"/>
          <w:sz w:val="22"/>
          <w:szCs w:val="22"/>
        </w:rPr>
        <w:t>,</w:t>
      </w:r>
      <w:r w:rsidR="00CC428F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26A61" w:rsidRPr="007E02B4">
        <w:rPr>
          <w:rFonts w:ascii="Tahoma" w:hAnsi="Tahoma" w:cs="Tahoma"/>
          <w:color w:val="000000"/>
          <w:sz w:val="22"/>
          <w:szCs w:val="22"/>
        </w:rPr>
        <w:t>zgodne</w:t>
      </w:r>
      <w:r w:rsidRPr="007E02B4">
        <w:rPr>
          <w:rFonts w:ascii="Tahoma" w:hAnsi="Tahoma" w:cs="Tahoma"/>
          <w:color w:val="000000"/>
          <w:sz w:val="22"/>
          <w:szCs w:val="22"/>
        </w:rPr>
        <w:t xml:space="preserve"> z </w:t>
      </w:r>
      <w:r w:rsidR="00117CA8" w:rsidRPr="007E02B4">
        <w:rPr>
          <w:rFonts w:ascii="Tahoma" w:hAnsi="Tahoma" w:cs="Tahoma"/>
          <w:color w:val="000000"/>
          <w:sz w:val="22"/>
          <w:szCs w:val="22"/>
        </w:rPr>
        <w:t>taryfą</w:t>
      </w:r>
      <w:r w:rsidRPr="007E02B4">
        <w:rPr>
          <w:rFonts w:ascii="Tahoma" w:hAnsi="Tahoma" w:cs="Tahoma"/>
          <w:color w:val="000000"/>
          <w:sz w:val="22"/>
          <w:szCs w:val="22"/>
        </w:rPr>
        <w:t xml:space="preserve"> opłat za usługi przewozowe </w:t>
      </w:r>
      <w:r w:rsidR="00026A61" w:rsidRPr="007E02B4">
        <w:rPr>
          <w:rFonts w:ascii="Tahoma" w:hAnsi="Tahoma" w:cs="Tahoma"/>
          <w:color w:val="000000"/>
          <w:sz w:val="22"/>
          <w:szCs w:val="22"/>
        </w:rPr>
        <w:t xml:space="preserve">autobusami </w:t>
      </w:r>
      <w:r w:rsidR="00117CA8" w:rsidRPr="007E02B4">
        <w:rPr>
          <w:rFonts w:ascii="Tahoma" w:hAnsi="Tahoma" w:cs="Tahoma"/>
          <w:color w:val="000000"/>
          <w:sz w:val="22"/>
          <w:szCs w:val="22"/>
        </w:rPr>
        <w:t>ostródzkiej komunikacji miejskiej</w:t>
      </w:r>
      <w:r w:rsidR="00CC428F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17CA8" w:rsidRPr="007E02B4">
        <w:rPr>
          <w:rFonts w:ascii="Tahoma" w:hAnsi="Tahoma" w:cs="Tahoma"/>
          <w:color w:val="000000"/>
          <w:sz w:val="22"/>
          <w:szCs w:val="22"/>
        </w:rPr>
        <w:t>określoną uchwałą</w:t>
      </w:r>
      <w:r w:rsidR="00CC428F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61B6" w:rsidRPr="007E02B4">
        <w:rPr>
          <w:rFonts w:ascii="Tahoma" w:hAnsi="Tahoma" w:cs="Tahoma"/>
          <w:color w:val="000000"/>
          <w:sz w:val="22"/>
          <w:szCs w:val="22"/>
        </w:rPr>
        <w:t>Rady</w:t>
      </w:r>
      <w:r w:rsidR="00CC428F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B6E67" w:rsidRPr="007E02B4">
        <w:rPr>
          <w:rFonts w:ascii="Tahoma" w:hAnsi="Tahoma" w:cs="Tahoma"/>
          <w:color w:val="000000"/>
          <w:sz w:val="22"/>
          <w:szCs w:val="22"/>
        </w:rPr>
        <w:t>Mi</w:t>
      </w:r>
      <w:r w:rsidR="00117CA8" w:rsidRPr="007E02B4">
        <w:rPr>
          <w:rFonts w:ascii="Tahoma" w:hAnsi="Tahoma" w:cs="Tahoma"/>
          <w:color w:val="000000"/>
          <w:sz w:val="22"/>
          <w:szCs w:val="22"/>
        </w:rPr>
        <w:t>ejskiej</w:t>
      </w:r>
      <w:r w:rsidR="00CC428F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7181B" w:rsidRPr="007E02B4">
        <w:rPr>
          <w:rFonts w:ascii="Tahoma" w:hAnsi="Tahoma" w:cs="Tahoma"/>
          <w:color w:val="000000"/>
          <w:sz w:val="22"/>
          <w:szCs w:val="22"/>
        </w:rPr>
        <w:t>w Ostródzie</w:t>
      </w:r>
      <w:r w:rsidRPr="007E02B4">
        <w:rPr>
          <w:rFonts w:ascii="Tahoma" w:hAnsi="Tahoma" w:cs="Tahoma"/>
          <w:color w:val="000000"/>
          <w:sz w:val="22"/>
          <w:szCs w:val="22"/>
        </w:rPr>
        <w:t>, ustala</w:t>
      </w:r>
      <w:r w:rsidR="00CC428F" w:rsidRPr="007E02B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 w:rsidRPr="007E02B4">
        <w:rPr>
          <w:rFonts w:ascii="Tahoma" w:hAnsi="Tahoma" w:cs="Tahoma"/>
          <w:color w:val="000000"/>
          <w:sz w:val="22"/>
          <w:szCs w:val="22"/>
        </w:rPr>
        <w:t>Spółka</w:t>
      </w:r>
      <w:r w:rsidRPr="007E02B4">
        <w:rPr>
          <w:rFonts w:ascii="Tahoma" w:hAnsi="Tahoma" w:cs="Tahoma"/>
          <w:color w:val="000000"/>
          <w:sz w:val="22"/>
          <w:szCs w:val="22"/>
        </w:rPr>
        <w:t>.</w:t>
      </w:r>
    </w:p>
    <w:p w:rsidR="00026A61" w:rsidRPr="007E02B4" w:rsidRDefault="00026A61" w:rsidP="00117CA8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7E02B4">
        <w:rPr>
          <w:rFonts w:ascii="Tahoma" w:hAnsi="Tahoma" w:cs="Tahoma"/>
          <w:bCs/>
          <w:sz w:val="22"/>
          <w:szCs w:val="22"/>
        </w:rPr>
        <w:t>Wszelkie koszty związane z zakupem, drukiem,</w:t>
      </w:r>
      <w:r w:rsidR="00EE5BB8">
        <w:rPr>
          <w:rFonts w:ascii="Tahoma" w:hAnsi="Tahoma" w:cs="Tahoma"/>
          <w:bCs/>
          <w:sz w:val="22"/>
          <w:szCs w:val="22"/>
        </w:rPr>
        <w:t xml:space="preserve"> emisją,</w:t>
      </w:r>
      <w:r w:rsidRPr="007E02B4">
        <w:rPr>
          <w:rFonts w:ascii="Tahoma" w:hAnsi="Tahoma" w:cs="Tahoma"/>
          <w:bCs/>
          <w:sz w:val="22"/>
          <w:szCs w:val="22"/>
        </w:rPr>
        <w:t xml:space="preserve"> transportem, magazynowaniem, </w:t>
      </w:r>
      <w:r w:rsidR="00664976" w:rsidRPr="007E02B4">
        <w:rPr>
          <w:rFonts w:ascii="Tahoma" w:hAnsi="Tahoma" w:cs="Tahoma"/>
          <w:bCs/>
          <w:sz w:val="22"/>
          <w:szCs w:val="22"/>
        </w:rPr>
        <w:t xml:space="preserve"> </w:t>
      </w:r>
      <w:r w:rsidRPr="007E02B4">
        <w:rPr>
          <w:rFonts w:ascii="Tahoma" w:hAnsi="Tahoma" w:cs="Tahoma"/>
          <w:bCs/>
          <w:sz w:val="22"/>
          <w:szCs w:val="22"/>
        </w:rPr>
        <w:t xml:space="preserve">dystrybucją itp. biletów ponosi </w:t>
      </w:r>
      <w:r w:rsidR="00693CAC" w:rsidRPr="007E02B4">
        <w:rPr>
          <w:rFonts w:ascii="Tahoma" w:hAnsi="Tahoma" w:cs="Tahoma"/>
          <w:bCs/>
          <w:sz w:val="22"/>
          <w:szCs w:val="22"/>
        </w:rPr>
        <w:t>Spółka</w:t>
      </w:r>
      <w:r w:rsidRPr="007E02B4">
        <w:rPr>
          <w:rFonts w:ascii="Tahoma" w:hAnsi="Tahoma" w:cs="Tahoma"/>
          <w:bCs/>
          <w:sz w:val="22"/>
          <w:szCs w:val="22"/>
        </w:rPr>
        <w:t xml:space="preserve">. </w:t>
      </w:r>
      <w:r w:rsidR="008D5AF8" w:rsidRPr="007E02B4">
        <w:rPr>
          <w:rFonts w:ascii="Tahoma" w:hAnsi="Tahoma" w:cs="Tahoma"/>
          <w:bCs/>
          <w:sz w:val="22"/>
          <w:szCs w:val="22"/>
        </w:rPr>
        <w:t>R</w:t>
      </w:r>
      <w:r w:rsidRPr="007E02B4">
        <w:rPr>
          <w:rFonts w:ascii="Tahoma" w:hAnsi="Tahoma" w:cs="Tahoma"/>
          <w:bCs/>
          <w:sz w:val="22"/>
          <w:szCs w:val="22"/>
        </w:rPr>
        <w:t xml:space="preserve">yzyko ich utraty, rabunku, kradzieży, </w:t>
      </w:r>
      <w:r w:rsidR="00664976" w:rsidRPr="007E02B4">
        <w:rPr>
          <w:rFonts w:ascii="Tahoma" w:hAnsi="Tahoma" w:cs="Tahoma"/>
          <w:bCs/>
          <w:sz w:val="22"/>
          <w:szCs w:val="22"/>
        </w:rPr>
        <w:t xml:space="preserve">                    </w:t>
      </w:r>
      <w:r w:rsidRPr="007E02B4">
        <w:rPr>
          <w:rFonts w:ascii="Tahoma" w:hAnsi="Tahoma" w:cs="Tahoma"/>
          <w:bCs/>
          <w:sz w:val="22"/>
          <w:szCs w:val="22"/>
        </w:rPr>
        <w:t>zniszczenia, uszkodzenia i innych podobnych zdarzeń</w:t>
      </w:r>
      <w:r w:rsidR="008D5AF8" w:rsidRPr="007E02B4">
        <w:rPr>
          <w:rFonts w:ascii="Tahoma" w:hAnsi="Tahoma" w:cs="Tahoma"/>
          <w:bCs/>
          <w:sz w:val="22"/>
          <w:szCs w:val="22"/>
        </w:rPr>
        <w:t xml:space="preserve">, także ponosi </w:t>
      </w:r>
      <w:r w:rsidR="00693CAC" w:rsidRPr="007E02B4">
        <w:rPr>
          <w:rFonts w:ascii="Tahoma" w:hAnsi="Tahoma" w:cs="Tahoma"/>
          <w:bCs/>
          <w:sz w:val="22"/>
          <w:szCs w:val="22"/>
        </w:rPr>
        <w:t>Spółka</w:t>
      </w:r>
      <w:r w:rsidR="00117CA8" w:rsidRPr="007E02B4">
        <w:rPr>
          <w:rFonts w:ascii="Tahoma" w:hAnsi="Tahoma" w:cs="Tahoma"/>
          <w:bCs/>
          <w:sz w:val="22"/>
          <w:szCs w:val="22"/>
        </w:rPr>
        <w:t xml:space="preserve">, która </w:t>
      </w:r>
      <w:r w:rsidR="00664976" w:rsidRPr="007E02B4">
        <w:rPr>
          <w:rFonts w:ascii="Tahoma" w:hAnsi="Tahoma" w:cs="Tahoma"/>
          <w:bCs/>
          <w:sz w:val="22"/>
          <w:szCs w:val="22"/>
        </w:rPr>
        <w:t xml:space="preserve">                    </w:t>
      </w:r>
      <w:r w:rsidR="00117CA8" w:rsidRPr="007E02B4">
        <w:rPr>
          <w:rFonts w:ascii="Tahoma" w:hAnsi="Tahoma" w:cs="Tahoma"/>
          <w:bCs/>
          <w:sz w:val="22"/>
          <w:szCs w:val="22"/>
        </w:rPr>
        <w:t>zobowiązana</w:t>
      </w:r>
      <w:r w:rsidR="008D5AF8" w:rsidRPr="007E02B4">
        <w:rPr>
          <w:rFonts w:ascii="Tahoma" w:hAnsi="Tahoma" w:cs="Tahoma"/>
          <w:bCs/>
          <w:sz w:val="22"/>
          <w:szCs w:val="22"/>
        </w:rPr>
        <w:t xml:space="preserve"> jest </w:t>
      </w:r>
      <w:r w:rsidRPr="007E02B4">
        <w:rPr>
          <w:rFonts w:ascii="Tahoma" w:hAnsi="Tahoma" w:cs="Tahoma"/>
          <w:bCs/>
          <w:sz w:val="22"/>
          <w:szCs w:val="22"/>
        </w:rPr>
        <w:t xml:space="preserve">w odpowiedni sposób </w:t>
      </w:r>
      <w:r w:rsidR="008D5AF8" w:rsidRPr="007E02B4">
        <w:rPr>
          <w:rFonts w:ascii="Tahoma" w:hAnsi="Tahoma" w:cs="Tahoma"/>
          <w:bCs/>
          <w:sz w:val="22"/>
          <w:szCs w:val="22"/>
        </w:rPr>
        <w:t xml:space="preserve">zabezpieczyć się </w:t>
      </w:r>
      <w:r w:rsidRPr="007E02B4">
        <w:rPr>
          <w:rFonts w:ascii="Tahoma" w:hAnsi="Tahoma" w:cs="Tahoma"/>
          <w:bCs/>
          <w:sz w:val="22"/>
          <w:szCs w:val="22"/>
        </w:rPr>
        <w:t>przed takimi szkodami</w:t>
      </w:r>
      <w:r w:rsidR="00664976" w:rsidRPr="007E02B4">
        <w:rPr>
          <w:rFonts w:ascii="Tahoma" w:hAnsi="Tahoma" w:cs="Tahoma"/>
          <w:bCs/>
          <w:sz w:val="22"/>
          <w:szCs w:val="22"/>
        </w:rPr>
        <w:t xml:space="preserve">                          </w:t>
      </w:r>
      <w:r w:rsidRPr="007E02B4">
        <w:rPr>
          <w:rFonts w:ascii="Tahoma" w:hAnsi="Tahoma" w:cs="Tahoma"/>
          <w:bCs/>
          <w:sz w:val="22"/>
          <w:szCs w:val="22"/>
        </w:rPr>
        <w:t xml:space="preserve"> i stratami.</w:t>
      </w:r>
    </w:p>
    <w:p w:rsidR="00F8015C" w:rsidRPr="007E02B4" w:rsidRDefault="008D5AF8" w:rsidP="00117CA8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7E02B4">
        <w:rPr>
          <w:rFonts w:ascii="Tahoma" w:hAnsi="Tahoma" w:cs="Tahoma"/>
          <w:bCs/>
          <w:sz w:val="22"/>
          <w:szCs w:val="22"/>
        </w:rPr>
        <w:t>N</w:t>
      </w:r>
      <w:r w:rsidR="00F8015C" w:rsidRPr="007E02B4">
        <w:rPr>
          <w:rFonts w:ascii="Tahoma" w:hAnsi="Tahoma" w:cs="Tahoma"/>
          <w:bCs/>
          <w:sz w:val="22"/>
          <w:szCs w:val="22"/>
        </w:rPr>
        <w:t>iezwłocznie, nie później jednak niż w ciągu 3</w:t>
      </w:r>
      <w:r w:rsidR="004437B6" w:rsidRPr="007E02B4">
        <w:rPr>
          <w:rFonts w:ascii="Tahoma" w:hAnsi="Tahoma" w:cs="Tahoma"/>
          <w:bCs/>
          <w:sz w:val="22"/>
          <w:szCs w:val="22"/>
        </w:rPr>
        <w:t xml:space="preserve"> dni roboczych od </w:t>
      </w:r>
      <w:r w:rsidR="00F8015C" w:rsidRPr="007E02B4">
        <w:rPr>
          <w:rFonts w:ascii="Tahoma" w:hAnsi="Tahoma" w:cs="Tahoma"/>
          <w:bCs/>
          <w:sz w:val="22"/>
          <w:szCs w:val="22"/>
        </w:rPr>
        <w:t xml:space="preserve">ich uchwalenia, </w:t>
      </w:r>
      <w:r w:rsidR="00664976" w:rsidRPr="007E02B4">
        <w:rPr>
          <w:rFonts w:ascii="Tahoma" w:hAnsi="Tahoma" w:cs="Tahoma"/>
          <w:bCs/>
          <w:sz w:val="22"/>
          <w:szCs w:val="22"/>
        </w:rPr>
        <w:t xml:space="preserve">                      </w:t>
      </w:r>
      <w:r w:rsidRPr="007E02B4">
        <w:rPr>
          <w:rFonts w:ascii="Tahoma" w:hAnsi="Tahoma" w:cs="Tahoma"/>
          <w:bCs/>
          <w:sz w:val="22"/>
          <w:szCs w:val="22"/>
        </w:rPr>
        <w:t xml:space="preserve">Miasto przekaże </w:t>
      </w:r>
      <w:r w:rsidR="002058F4" w:rsidRPr="007E02B4">
        <w:rPr>
          <w:rFonts w:ascii="Tahoma" w:hAnsi="Tahoma" w:cs="Tahoma"/>
          <w:bCs/>
          <w:sz w:val="22"/>
          <w:szCs w:val="22"/>
        </w:rPr>
        <w:t>Spółce</w:t>
      </w:r>
      <w:r w:rsidR="00CC428F" w:rsidRPr="007E02B4">
        <w:rPr>
          <w:rFonts w:ascii="Tahoma" w:hAnsi="Tahoma" w:cs="Tahoma"/>
          <w:bCs/>
          <w:sz w:val="22"/>
          <w:szCs w:val="22"/>
        </w:rPr>
        <w:t xml:space="preserve"> </w:t>
      </w:r>
      <w:r w:rsidR="00F8015C" w:rsidRPr="007E02B4">
        <w:rPr>
          <w:rFonts w:ascii="Tahoma" w:hAnsi="Tahoma" w:cs="Tahoma"/>
          <w:bCs/>
          <w:sz w:val="22"/>
          <w:szCs w:val="22"/>
        </w:rPr>
        <w:t>każde zmiany taryf</w:t>
      </w:r>
      <w:r w:rsidRPr="007E02B4">
        <w:rPr>
          <w:rFonts w:ascii="Tahoma" w:hAnsi="Tahoma" w:cs="Tahoma"/>
          <w:bCs/>
          <w:sz w:val="22"/>
          <w:szCs w:val="22"/>
        </w:rPr>
        <w:t xml:space="preserve">y opłat, </w:t>
      </w:r>
      <w:r w:rsidR="00117CA8" w:rsidRPr="007E02B4">
        <w:rPr>
          <w:rFonts w:ascii="Tahoma" w:hAnsi="Tahoma" w:cs="Tahoma"/>
          <w:bCs/>
          <w:sz w:val="22"/>
          <w:szCs w:val="22"/>
        </w:rPr>
        <w:t xml:space="preserve">zasad korzystania z </w:t>
      </w:r>
      <w:r w:rsidR="00F8015C" w:rsidRPr="007E02B4">
        <w:rPr>
          <w:rFonts w:ascii="Tahoma" w:hAnsi="Tahoma" w:cs="Tahoma"/>
          <w:bCs/>
          <w:sz w:val="22"/>
          <w:szCs w:val="22"/>
        </w:rPr>
        <w:t>uprawnień do nabywania biletów ulgowych</w:t>
      </w:r>
      <w:r w:rsidR="00026A61" w:rsidRPr="007E02B4">
        <w:rPr>
          <w:rFonts w:ascii="Tahoma" w:hAnsi="Tahoma" w:cs="Tahoma"/>
          <w:bCs/>
          <w:sz w:val="22"/>
          <w:szCs w:val="22"/>
        </w:rPr>
        <w:t xml:space="preserve"> i </w:t>
      </w:r>
      <w:r w:rsidRPr="007E02B4">
        <w:rPr>
          <w:rFonts w:ascii="Tahoma" w:hAnsi="Tahoma" w:cs="Tahoma"/>
          <w:bCs/>
          <w:sz w:val="22"/>
          <w:szCs w:val="22"/>
        </w:rPr>
        <w:t xml:space="preserve">przejazdów </w:t>
      </w:r>
      <w:r w:rsidR="00026A61" w:rsidRPr="007E02B4">
        <w:rPr>
          <w:rFonts w:ascii="Tahoma" w:hAnsi="Tahoma" w:cs="Tahoma"/>
          <w:bCs/>
          <w:sz w:val="22"/>
          <w:szCs w:val="22"/>
        </w:rPr>
        <w:t>bezpłatnych</w:t>
      </w:r>
      <w:r w:rsidR="00F8015C" w:rsidRPr="007E02B4">
        <w:rPr>
          <w:rFonts w:ascii="Tahoma" w:hAnsi="Tahoma" w:cs="Tahoma"/>
          <w:bCs/>
          <w:sz w:val="22"/>
          <w:szCs w:val="22"/>
        </w:rPr>
        <w:t>, przepisów porzą</w:t>
      </w:r>
      <w:r w:rsidR="002058F4" w:rsidRPr="007E02B4">
        <w:rPr>
          <w:rFonts w:ascii="Tahoma" w:hAnsi="Tahoma" w:cs="Tahoma"/>
          <w:bCs/>
          <w:sz w:val="22"/>
          <w:szCs w:val="22"/>
        </w:rPr>
        <w:t>dkowych i </w:t>
      </w:r>
      <w:r w:rsidR="00F8015C" w:rsidRPr="007E02B4">
        <w:rPr>
          <w:rFonts w:ascii="Tahoma" w:hAnsi="Tahoma" w:cs="Tahoma"/>
          <w:bCs/>
          <w:sz w:val="22"/>
          <w:szCs w:val="22"/>
        </w:rPr>
        <w:t xml:space="preserve">wysokości opłat dodatkowych, wprowadzone uchwałą Rady </w:t>
      </w:r>
      <w:r w:rsidR="003B6E67" w:rsidRPr="007E02B4">
        <w:rPr>
          <w:rFonts w:ascii="Tahoma" w:hAnsi="Tahoma" w:cs="Tahoma"/>
          <w:bCs/>
          <w:sz w:val="22"/>
          <w:szCs w:val="22"/>
        </w:rPr>
        <w:t>Mi</w:t>
      </w:r>
      <w:r w:rsidR="00117CA8" w:rsidRPr="007E02B4">
        <w:rPr>
          <w:rFonts w:ascii="Tahoma" w:hAnsi="Tahoma" w:cs="Tahoma"/>
          <w:bCs/>
          <w:sz w:val="22"/>
          <w:szCs w:val="22"/>
        </w:rPr>
        <w:t>ejskiej</w:t>
      </w:r>
      <w:r w:rsidR="00CC428F" w:rsidRPr="007E02B4">
        <w:rPr>
          <w:rFonts w:ascii="Tahoma" w:hAnsi="Tahoma" w:cs="Tahoma"/>
          <w:bCs/>
          <w:sz w:val="22"/>
          <w:szCs w:val="22"/>
        </w:rPr>
        <w:t xml:space="preserve"> </w:t>
      </w:r>
      <w:r w:rsidR="00117CA8" w:rsidRPr="007E02B4">
        <w:rPr>
          <w:rFonts w:ascii="Tahoma" w:hAnsi="Tahoma" w:cs="Tahoma"/>
          <w:bCs/>
          <w:sz w:val="22"/>
          <w:szCs w:val="22"/>
        </w:rPr>
        <w:t>w Ostródzie</w:t>
      </w:r>
      <w:r w:rsidR="00F8015C" w:rsidRPr="007E02B4">
        <w:rPr>
          <w:rFonts w:ascii="Tahoma" w:hAnsi="Tahoma" w:cs="Tahoma"/>
          <w:bCs/>
          <w:sz w:val="22"/>
          <w:szCs w:val="22"/>
        </w:rPr>
        <w:t>.</w:t>
      </w:r>
      <w:r w:rsidR="003E7BDB" w:rsidRPr="007E02B4">
        <w:rPr>
          <w:rFonts w:ascii="Tahoma" w:hAnsi="Tahoma" w:cs="Tahoma"/>
          <w:bCs/>
          <w:sz w:val="22"/>
          <w:szCs w:val="22"/>
        </w:rPr>
        <w:t xml:space="preserve"> Każda zmiana taryf</w:t>
      </w:r>
      <w:r w:rsidRPr="007E02B4">
        <w:rPr>
          <w:rFonts w:ascii="Tahoma" w:hAnsi="Tahoma" w:cs="Tahoma"/>
          <w:bCs/>
          <w:sz w:val="22"/>
          <w:szCs w:val="22"/>
        </w:rPr>
        <w:t xml:space="preserve">y opłat </w:t>
      </w:r>
      <w:r w:rsidR="003E7BDB" w:rsidRPr="007E02B4">
        <w:rPr>
          <w:rFonts w:ascii="Tahoma" w:hAnsi="Tahoma" w:cs="Tahoma"/>
          <w:bCs/>
          <w:sz w:val="22"/>
          <w:szCs w:val="22"/>
        </w:rPr>
        <w:t xml:space="preserve">powodująca zmianę wysokości wpływów z biletów o więcej </w:t>
      </w:r>
      <w:r w:rsidR="003E7BDB" w:rsidRPr="007E02B4">
        <w:rPr>
          <w:rFonts w:ascii="Tahoma" w:hAnsi="Tahoma" w:cs="Tahoma"/>
          <w:bCs/>
          <w:sz w:val="22"/>
          <w:szCs w:val="22"/>
        </w:rPr>
        <w:lastRenderedPageBreak/>
        <w:t xml:space="preserve">niż </w:t>
      </w:r>
      <w:r w:rsidR="003B6E67" w:rsidRPr="007E02B4">
        <w:rPr>
          <w:rFonts w:ascii="Tahoma" w:hAnsi="Tahoma" w:cs="Tahoma"/>
          <w:bCs/>
          <w:sz w:val="22"/>
          <w:szCs w:val="22"/>
        </w:rPr>
        <w:t>+/-5</w:t>
      </w:r>
      <w:r w:rsidR="003E7BDB" w:rsidRPr="007E02B4">
        <w:rPr>
          <w:rFonts w:ascii="Tahoma" w:hAnsi="Tahoma" w:cs="Tahoma"/>
          <w:bCs/>
          <w:sz w:val="22"/>
          <w:szCs w:val="22"/>
        </w:rPr>
        <w:t>%</w:t>
      </w:r>
      <w:r w:rsidRPr="007E02B4">
        <w:rPr>
          <w:rFonts w:ascii="Tahoma" w:hAnsi="Tahoma" w:cs="Tahoma"/>
          <w:bCs/>
          <w:sz w:val="22"/>
          <w:szCs w:val="22"/>
        </w:rPr>
        <w:t>,</w:t>
      </w:r>
      <w:r w:rsidR="003E7BDB" w:rsidRPr="007E02B4">
        <w:rPr>
          <w:rFonts w:ascii="Tahoma" w:hAnsi="Tahoma" w:cs="Tahoma"/>
          <w:bCs/>
          <w:sz w:val="22"/>
          <w:szCs w:val="22"/>
        </w:rPr>
        <w:t xml:space="preserve"> powinna być w odpowiedni sposób uwzględniona w wyliczeniach Rekompensaty.</w:t>
      </w:r>
    </w:p>
    <w:p w:rsidR="00DF4C15" w:rsidRPr="008305CA" w:rsidRDefault="00DF4C15" w:rsidP="00B7181B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8305CA">
        <w:rPr>
          <w:rFonts w:ascii="Tahoma" w:hAnsi="Tahoma" w:cs="Tahoma"/>
          <w:bCs/>
          <w:sz w:val="22"/>
          <w:szCs w:val="22"/>
        </w:rPr>
        <w:t>Now</w:t>
      </w:r>
      <w:r w:rsidR="008D5AF8" w:rsidRPr="008305CA">
        <w:rPr>
          <w:rFonts w:ascii="Tahoma" w:hAnsi="Tahoma" w:cs="Tahoma"/>
          <w:bCs/>
          <w:sz w:val="22"/>
          <w:szCs w:val="22"/>
        </w:rPr>
        <w:t>ą</w:t>
      </w:r>
      <w:r w:rsidRPr="008305CA">
        <w:rPr>
          <w:rFonts w:ascii="Tahoma" w:hAnsi="Tahoma" w:cs="Tahoma"/>
          <w:bCs/>
          <w:sz w:val="22"/>
          <w:szCs w:val="22"/>
        </w:rPr>
        <w:t xml:space="preserve"> lub zmienion</w:t>
      </w:r>
      <w:r w:rsidR="008D5AF8" w:rsidRPr="008305CA">
        <w:rPr>
          <w:rFonts w:ascii="Tahoma" w:hAnsi="Tahoma" w:cs="Tahoma"/>
          <w:bCs/>
          <w:sz w:val="22"/>
          <w:szCs w:val="22"/>
        </w:rPr>
        <w:t>ą</w:t>
      </w:r>
      <w:r w:rsidRPr="008305CA">
        <w:rPr>
          <w:rFonts w:ascii="Tahoma" w:hAnsi="Tahoma" w:cs="Tahoma"/>
          <w:bCs/>
          <w:sz w:val="22"/>
          <w:szCs w:val="22"/>
        </w:rPr>
        <w:t xml:space="preserve"> taryf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ę opłat, </w:t>
      </w:r>
      <w:r w:rsidRPr="008305CA">
        <w:rPr>
          <w:rFonts w:ascii="Tahoma" w:hAnsi="Tahoma" w:cs="Tahoma"/>
          <w:bCs/>
          <w:sz w:val="22"/>
          <w:szCs w:val="22"/>
        </w:rPr>
        <w:t>powodując</w:t>
      </w:r>
      <w:r w:rsidR="002058F4">
        <w:rPr>
          <w:rFonts w:ascii="Tahoma" w:hAnsi="Tahoma" w:cs="Tahoma"/>
          <w:bCs/>
          <w:sz w:val="22"/>
          <w:szCs w:val="22"/>
        </w:rPr>
        <w:t>ą</w:t>
      </w:r>
      <w:r w:rsidRPr="008305CA">
        <w:rPr>
          <w:rFonts w:ascii="Tahoma" w:hAnsi="Tahoma" w:cs="Tahoma"/>
          <w:bCs/>
          <w:sz w:val="22"/>
          <w:szCs w:val="22"/>
        </w:rPr>
        <w:t xml:space="preserve"> konieczność emisji nowych biletów</w:t>
      </w:r>
      <w:r w:rsidR="008D5AF8" w:rsidRPr="008305CA">
        <w:rPr>
          <w:rFonts w:ascii="Tahoma" w:hAnsi="Tahoma" w:cs="Tahoma"/>
          <w:bCs/>
          <w:sz w:val="22"/>
          <w:szCs w:val="22"/>
        </w:rPr>
        <w:t>,</w:t>
      </w:r>
      <w:r w:rsidRPr="008305CA">
        <w:rPr>
          <w:rFonts w:ascii="Tahoma" w:hAnsi="Tahoma" w:cs="Tahoma"/>
          <w:bCs/>
          <w:sz w:val="22"/>
          <w:szCs w:val="22"/>
        </w:rPr>
        <w:t xml:space="preserve"> Miasto uchwalało będzie z odpowiednim wyp</w:t>
      </w:r>
      <w:r w:rsidR="00C0268F" w:rsidRPr="008305CA">
        <w:rPr>
          <w:rFonts w:ascii="Tahoma" w:hAnsi="Tahoma" w:cs="Tahoma"/>
          <w:bCs/>
          <w:sz w:val="22"/>
          <w:szCs w:val="22"/>
        </w:rPr>
        <w:t xml:space="preserve">rzedzeniem. </w:t>
      </w:r>
      <w:r w:rsidR="00693CAC">
        <w:rPr>
          <w:rFonts w:ascii="Tahoma" w:hAnsi="Tahoma" w:cs="Tahoma"/>
          <w:bCs/>
          <w:sz w:val="22"/>
          <w:szCs w:val="22"/>
        </w:rPr>
        <w:t>Spółka</w:t>
      </w:r>
      <w:r w:rsidR="008D5AF8" w:rsidRPr="008305CA">
        <w:rPr>
          <w:rFonts w:ascii="Tahoma" w:hAnsi="Tahoma" w:cs="Tahoma"/>
          <w:bCs/>
          <w:sz w:val="22"/>
          <w:szCs w:val="22"/>
        </w:rPr>
        <w:t>,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C0268F" w:rsidRPr="008305CA">
        <w:rPr>
          <w:rFonts w:ascii="Tahoma" w:hAnsi="Tahoma" w:cs="Tahoma"/>
          <w:bCs/>
          <w:sz w:val="22"/>
          <w:szCs w:val="22"/>
        </w:rPr>
        <w:t>niezwłocznie po </w:t>
      </w:r>
      <w:r w:rsidRPr="008305CA">
        <w:rPr>
          <w:rFonts w:ascii="Tahoma" w:hAnsi="Tahoma" w:cs="Tahoma"/>
          <w:bCs/>
          <w:sz w:val="22"/>
          <w:szCs w:val="22"/>
        </w:rPr>
        <w:t>otrzymaniu now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ej </w:t>
      </w:r>
      <w:r w:rsidRPr="008305CA">
        <w:rPr>
          <w:rFonts w:ascii="Tahoma" w:hAnsi="Tahoma" w:cs="Tahoma"/>
          <w:bCs/>
          <w:sz w:val="22"/>
          <w:szCs w:val="22"/>
        </w:rPr>
        <w:t>lub zmienion</w:t>
      </w:r>
      <w:r w:rsidR="008D5AF8" w:rsidRPr="008305CA">
        <w:rPr>
          <w:rFonts w:ascii="Tahoma" w:hAnsi="Tahoma" w:cs="Tahoma"/>
          <w:bCs/>
          <w:sz w:val="22"/>
          <w:szCs w:val="22"/>
        </w:rPr>
        <w:t>ej</w:t>
      </w:r>
      <w:r w:rsidRPr="008305CA">
        <w:rPr>
          <w:rFonts w:ascii="Tahoma" w:hAnsi="Tahoma" w:cs="Tahoma"/>
          <w:bCs/>
          <w:sz w:val="22"/>
          <w:szCs w:val="22"/>
        </w:rPr>
        <w:t xml:space="preserve"> taryf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y opłat, </w:t>
      </w:r>
      <w:r w:rsidRPr="008305CA">
        <w:rPr>
          <w:rFonts w:ascii="Tahoma" w:hAnsi="Tahoma" w:cs="Tahoma"/>
          <w:bCs/>
          <w:sz w:val="22"/>
          <w:szCs w:val="22"/>
        </w:rPr>
        <w:t>podejmie czynności dla dokonania odpowiednich zmian biletów, które wejdą w życie wraz z now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ą taryfą opłat. </w:t>
      </w:r>
      <w:r w:rsidRPr="008305CA">
        <w:rPr>
          <w:rFonts w:ascii="Tahoma" w:hAnsi="Tahoma" w:cs="Tahoma"/>
          <w:bCs/>
          <w:sz w:val="22"/>
          <w:szCs w:val="22"/>
        </w:rPr>
        <w:t>Bilety nieaktualne będą z tym dniem wycofane, podlegając zamianie na bilety nowe</w:t>
      </w:r>
      <w:r w:rsidR="00664976">
        <w:rPr>
          <w:rFonts w:ascii="Tahoma" w:hAnsi="Tahoma" w:cs="Tahoma"/>
          <w:bCs/>
          <w:sz w:val="22"/>
          <w:szCs w:val="22"/>
        </w:rPr>
        <w:t xml:space="preserve">                         </w:t>
      </w:r>
      <w:r w:rsidRPr="008305CA">
        <w:rPr>
          <w:rFonts w:ascii="Tahoma" w:hAnsi="Tahoma" w:cs="Tahoma"/>
          <w:bCs/>
          <w:sz w:val="22"/>
          <w:szCs w:val="22"/>
        </w:rPr>
        <w:t xml:space="preserve"> i 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zostaną </w:t>
      </w:r>
      <w:r w:rsidRPr="008305CA">
        <w:rPr>
          <w:rFonts w:ascii="Tahoma" w:hAnsi="Tahoma" w:cs="Tahoma"/>
          <w:bCs/>
          <w:sz w:val="22"/>
          <w:szCs w:val="22"/>
        </w:rPr>
        <w:t>komisyjn</w:t>
      </w:r>
      <w:r w:rsidR="008D5AF8" w:rsidRPr="008305CA">
        <w:rPr>
          <w:rFonts w:ascii="Tahoma" w:hAnsi="Tahoma" w:cs="Tahoma"/>
          <w:bCs/>
          <w:sz w:val="22"/>
          <w:szCs w:val="22"/>
        </w:rPr>
        <w:t>ie zniszczone</w:t>
      </w:r>
      <w:r w:rsidRPr="008305CA">
        <w:rPr>
          <w:rFonts w:ascii="Tahoma" w:hAnsi="Tahoma" w:cs="Tahoma"/>
          <w:bCs/>
          <w:sz w:val="22"/>
          <w:szCs w:val="22"/>
        </w:rPr>
        <w:t>. Wprowadzanie do obiegu nie</w:t>
      </w:r>
      <w:r w:rsidR="008D5AF8" w:rsidRPr="008305CA">
        <w:rPr>
          <w:rFonts w:ascii="Tahoma" w:hAnsi="Tahoma" w:cs="Tahoma"/>
          <w:bCs/>
          <w:sz w:val="22"/>
          <w:szCs w:val="22"/>
        </w:rPr>
        <w:t>aktualnych biletów – po wejściu w </w:t>
      </w:r>
      <w:r w:rsidRPr="008305CA">
        <w:rPr>
          <w:rFonts w:ascii="Tahoma" w:hAnsi="Tahoma" w:cs="Tahoma"/>
          <w:bCs/>
          <w:sz w:val="22"/>
          <w:szCs w:val="22"/>
        </w:rPr>
        <w:t>życie nowe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j </w:t>
      </w:r>
      <w:r w:rsidRPr="008305CA">
        <w:rPr>
          <w:rFonts w:ascii="Tahoma" w:hAnsi="Tahoma" w:cs="Tahoma"/>
          <w:bCs/>
          <w:sz w:val="22"/>
          <w:szCs w:val="22"/>
        </w:rPr>
        <w:t>lub zmienione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j taryfy opłat – </w:t>
      </w:r>
      <w:r w:rsidRPr="008305CA">
        <w:rPr>
          <w:rFonts w:ascii="Tahoma" w:hAnsi="Tahoma" w:cs="Tahoma"/>
          <w:bCs/>
          <w:sz w:val="22"/>
          <w:szCs w:val="22"/>
        </w:rPr>
        <w:t xml:space="preserve">jest niedopuszczalne. </w:t>
      </w:r>
    </w:p>
    <w:p w:rsidR="003D0064" w:rsidRPr="00087FAD" w:rsidRDefault="00693CAC" w:rsidP="00B7181B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087FAD">
        <w:rPr>
          <w:rFonts w:ascii="Tahoma" w:hAnsi="Tahoma" w:cs="Tahoma"/>
          <w:bCs/>
          <w:sz w:val="22"/>
          <w:szCs w:val="22"/>
        </w:rPr>
        <w:t>Spółka</w:t>
      </w:r>
      <w:r w:rsidR="003D0064" w:rsidRPr="00087FAD">
        <w:rPr>
          <w:rFonts w:ascii="Tahoma" w:hAnsi="Tahoma" w:cs="Tahoma"/>
          <w:bCs/>
          <w:sz w:val="22"/>
          <w:szCs w:val="22"/>
        </w:rPr>
        <w:t xml:space="preserve"> może prowadzić sprzedaż biletów samodzielnie lub zlecać </w:t>
      </w:r>
      <w:r w:rsidR="008D5AF8" w:rsidRPr="00087FAD">
        <w:rPr>
          <w:rFonts w:ascii="Tahoma" w:hAnsi="Tahoma" w:cs="Tahoma"/>
          <w:bCs/>
          <w:sz w:val="22"/>
          <w:szCs w:val="22"/>
        </w:rPr>
        <w:t xml:space="preserve">ją </w:t>
      </w:r>
      <w:r w:rsidR="003D0064" w:rsidRPr="00087FAD">
        <w:rPr>
          <w:rFonts w:ascii="Tahoma" w:hAnsi="Tahoma" w:cs="Tahoma"/>
          <w:bCs/>
          <w:sz w:val="22"/>
          <w:szCs w:val="22"/>
        </w:rPr>
        <w:t xml:space="preserve">podmiotom </w:t>
      </w:r>
      <w:r w:rsidR="00CC428F" w:rsidRPr="00087FAD">
        <w:rPr>
          <w:rFonts w:ascii="Tahoma" w:hAnsi="Tahoma" w:cs="Tahoma"/>
          <w:bCs/>
          <w:sz w:val="22"/>
          <w:szCs w:val="22"/>
        </w:rPr>
        <w:t xml:space="preserve">         </w:t>
      </w:r>
      <w:r w:rsidR="003D0064" w:rsidRPr="00087FAD">
        <w:rPr>
          <w:rFonts w:ascii="Tahoma" w:hAnsi="Tahoma" w:cs="Tahoma"/>
          <w:bCs/>
          <w:sz w:val="22"/>
          <w:szCs w:val="22"/>
        </w:rPr>
        <w:t xml:space="preserve">zewnętrznym. Wynagrodzenie za prowadzenie sprzedaży przez podmiot zewnętrzny stanowić będzie upust do ceny pojedynczego biletu, który nie może przekroczyć </w:t>
      </w:r>
      <w:r w:rsidR="00B7181B" w:rsidRPr="008046F7">
        <w:rPr>
          <w:rFonts w:ascii="Tahoma" w:hAnsi="Tahoma" w:cs="Tahoma"/>
          <w:bCs/>
          <w:sz w:val="22"/>
          <w:szCs w:val="22"/>
        </w:rPr>
        <w:t>8</w:t>
      </w:r>
      <w:r w:rsidR="003D0064" w:rsidRPr="008046F7">
        <w:rPr>
          <w:rFonts w:ascii="Tahoma" w:hAnsi="Tahoma" w:cs="Tahoma"/>
          <w:bCs/>
          <w:sz w:val="22"/>
          <w:szCs w:val="22"/>
        </w:rPr>
        <w:t>%</w:t>
      </w:r>
      <w:r w:rsidR="003D0064" w:rsidRPr="00087FAD">
        <w:rPr>
          <w:rFonts w:ascii="Tahoma" w:hAnsi="Tahoma" w:cs="Tahoma"/>
          <w:bCs/>
          <w:sz w:val="22"/>
          <w:szCs w:val="22"/>
        </w:rPr>
        <w:t xml:space="preserve"> wartości sprzedanych biletów.</w:t>
      </w:r>
    </w:p>
    <w:p w:rsidR="002D0DFD" w:rsidRPr="00087FAD" w:rsidRDefault="00693CAC" w:rsidP="00B7181B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D0DFD" w:rsidRPr="008305CA">
        <w:rPr>
          <w:rFonts w:ascii="Tahoma" w:hAnsi="Tahoma" w:cs="Tahoma"/>
          <w:bCs/>
          <w:color w:val="000000"/>
          <w:sz w:val="22"/>
          <w:szCs w:val="22"/>
        </w:rPr>
        <w:t xml:space="preserve">ma obowiązek ewidencjonowania obrotu ze sprzedaży biletów oraz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</w:t>
      </w:r>
      <w:r w:rsidR="002D0DFD" w:rsidRPr="008305CA">
        <w:rPr>
          <w:rFonts w:ascii="Tahoma" w:hAnsi="Tahoma" w:cs="Tahoma"/>
          <w:bCs/>
          <w:color w:val="000000"/>
          <w:sz w:val="22"/>
          <w:szCs w:val="22"/>
        </w:rPr>
        <w:t>przechowywania kopii dokumentów kasowyc</w:t>
      </w:r>
      <w:r w:rsidR="0041730E" w:rsidRPr="008305CA">
        <w:rPr>
          <w:rFonts w:ascii="Tahoma" w:hAnsi="Tahoma" w:cs="Tahoma"/>
          <w:bCs/>
          <w:color w:val="000000"/>
          <w:sz w:val="22"/>
          <w:szCs w:val="22"/>
        </w:rPr>
        <w:t>h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41730E" w:rsidRPr="008305CA">
        <w:rPr>
          <w:rFonts w:ascii="Tahoma" w:hAnsi="Tahoma" w:cs="Tahoma"/>
          <w:bCs/>
          <w:color w:val="000000"/>
          <w:sz w:val="22"/>
          <w:szCs w:val="22"/>
        </w:rPr>
        <w:t xml:space="preserve"> zgodnie z przepisami ustawy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                  </w:t>
      </w:r>
      <w:r w:rsidR="0041730E" w:rsidRPr="008305CA">
        <w:rPr>
          <w:rFonts w:ascii="Tahoma" w:hAnsi="Tahoma" w:cs="Tahoma"/>
          <w:bCs/>
          <w:color w:val="000000"/>
          <w:sz w:val="22"/>
          <w:szCs w:val="22"/>
        </w:rPr>
        <w:t>o </w:t>
      </w:r>
      <w:r w:rsidR="002D0DFD" w:rsidRPr="008305CA">
        <w:rPr>
          <w:rFonts w:ascii="Tahoma" w:hAnsi="Tahoma" w:cs="Tahoma"/>
          <w:bCs/>
          <w:color w:val="000000"/>
          <w:sz w:val="22"/>
          <w:szCs w:val="22"/>
        </w:rPr>
        <w:t>podatku od towarów i usług.</w:t>
      </w:r>
    </w:p>
    <w:p w:rsidR="00087FAD" w:rsidRPr="008305CA" w:rsidRDefault="00087FAD" w:rsidP="00087FAD">
      <w:pPr>
        <w:tabs>
          <w:tab w:val="num" w:pos="851"/>
          <w:tab w:val="left" w:pos="14831"/>
          <w:tab w:val="left" w:pos="15948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624AD" w:rsidRPr="008305CA" w:rsidRDefault="000624AD" w:rsidP="003E336D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Kontrola biletów.</w:t>
      </w:r>
    </w:p>
    <w:p w:rsidR="002D2E14" w:rsidRPr="008305CA" w:rsidRDefault="00387451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8305CA">
        <w:rPr>
          <w:rFonts w:ascii="Tahoma" w:hAnsi="Tahoma" w:cs="Tahoma"/>
          <w:bCs/>
          <w:sz w:val="22"/>
          <w:szCs w:val="22"/>
        </w:rPr>
        <w:t>Kontrolę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A66241" w:rsidRPr="008305CA">
        <w:rPr>
          <w:rFonts w:ascii="Tahoma" w:hAnsi="Tahoma" w:cs="Tahoma"/>
          <w:bCs/>
          <w:sz w:val="22"/>
          <w:szCs w:val="22"/>
        </w:rPr>
        <w:t>dokumentów przewozu osób lub bagaż</w:t>
      </w:r>
      <w:r w:rsidR="008D5AF8" w:rsidRPr="008305CA">
        <w:rPr>
          <w:rFonts w:ascii="Tahoma" w:hAnsi="Tahoma" w:cs="Tahoma"/>
          <w:bCs/>
          <w:sz w:val="22"/>
          <w:szCs w:val="22"/>
        </w:rPr>
        <w:t>u</w:t>
      </w:r>
      <w:r w:rsidR="00A66241" w:rsidRPr="008305CA">
        <w:rPr>
          <w:rFonts w:ascii="Tahoma" w:hAnsi="Tahoma" w:cs="Tahoma"/>
          <w:bCs/>
          <w:sz w:val="22"/>
          <w:szCs w:val="22"/>
        </w:rPr>
        <w:t>, o której mowa w art. 33a ustawy prawo przewozowe, na warunkach określonych w tej ustawie</w:t>
      </w:r>
      <w:r w:rsidR="008D5AF8" w:rsidRPr="008305CA">
        <w:rPr>
          <w:rFonts w:ascii="Tahoma" w:hAnsi="Tahoma" w:cs="Tahoma"/>
          <w:bCs/>
          <w:sz w:val="22"/>
          <w:szCs w:val="22"/>
        </w:rPr>
        <w:t>,</w:t>
      </w:r>
      <w:r w:rsidRPr="008305CA">
        <w:rPr>
          <w:rFonts w:ascii="Tahoma" w:hAnsi="Tahoma" w:cs="Tahoma"/>
          <w:bCs/>
          <w:sz w:val="22"/>
          <w:szCs w:val="22"/>
        </w:rPr>
        <w:t xml:space="preserve"> realizuje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3E336D">
        <w:rPr>
          <w:rFonts w:ascii="Tahoma" w:hAnsi="Tahoma" w:cs="Tahoma"/>
          <w:bCs/>
          <w:sz w:val="22"/>
          <w:szCs w:val="22"/>
        </w:rPr>
        <w:t>Spółka</w:t>
      </w:r>
      <w:r w:rsidR="002619DB" w:rsidRPr="008305CA">
        <w:rPr>
          <w:rFonts w:ascii="Tahoma" w:hAnsi="Tahoma" w:cs="Tahoma"/>
          <w:bCs/>
          <w:sz w:val="22"/>
          <w:szCs w:val="22"/>
        </w:rPr>
        <w:t xml:space="preserve">. </w:t>
      </w:r>
      <w:r w:rsidR="009B26FF">
        <w:rPr>
          <w:rFonts w:ascii="Tahoma" w:hAnsi="Tahoma" w:cs="Tahoma"/>
          <w:bCs/>
          <w:sz w:val="22"/>
          <w:szCs w:val="22"/>
        </w:rPr>
        <w:t xml:space="preserve">                 </w:t>
      </w:r>
      <w:r w:rsidR="002844AA" w:rsidRPr="008305CA">
        <w:rPr>
          <w:rFonts w:ascii="Tahoma" w:hAnsi="Tahoma" w:cs="Tahoma"/>
          <w:bCs/>
          <w:sz w:val="22"/>
          <w:szCs w:val="22"/>
        </w:rPr>
        <w:t xml:space="preserve">Sposób realizacji kontroli biletów został określony w załączniku nr </w:t>
      </w:r>
      <w:r w:rsidR="008568B1" w:rsidRPr="008046F7">
        <w:rPr>
          <w:rFonts w:ascii="Tahoma" w:hAnsi="Tahoma" w:cs="Tahoma"/>
          <w:bCs/>
          <w:sz w:val="22"/>
          <w:szCs w:val="22"/>
        </w:rPr>
        <w:t>10</w:t>
      </w:r>
      <w:r w:rsidR="002844AA" w:rsidRPr="008046F7">
        <w:rPr>
          <w:rFonts w:ascii="Tahoma" w:hAnsi="Tahoma" w:cs="Tahoma"/>
          <w:bCs/>
          <w:sz w:val="22"/>
          <w:szCs w:val="22"/>
        </w:rPr>
        <w:t xml:space="preserve"> d</w:t>
      </w:r>
      <w:r w:rsidR="002844AA" w:rsidRPr="008305CA">
        <w:rPr>
          <w:rFonts w:ascii="Tahoma" w:hAnsi="Tahoma" w:cs="Tahoma"/>
          <w:bCs/>
          <w:sz w:val="22"/>
          <w:szCs w:val="22"/>
        </w:rPr>
        <w:t>o Umowy.</w:t>
      </w:r>
    </w:p>
    <w:p w:rsidR="00750138" w:rsidRPr="008305CA" w:rsidRDefault="00750138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8305CA">
        <w:rPr>
          <w:rFonts w:ascii="Tahoma" w:hAnsi="Tahoma" w:cs="Tahoma"/>
          <w:bCs/>
          <w:sz w:val="22"/>
          <w:szCs w:val="22"/>
        </w:rPr>
        <w:t xml:space="preserve">Sprzedaż biletów podczas 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ich </w:t>
      </w:r>
      <w:r w:rsidRPr="008305CA">
        <w:rPr>
          <w:rFonts w:ascii="Tahoma" w:hAnsi="Tahoma" w:cs="Tahoma"/>
          <w:bCs/>
          <w:sz w:val="22"/>
          <w:szCs w:val="22"/>
        </w:rPr>
        <w:t>kontroli jest niedopuszczalna.</w:t>
      </w:r>
    </w:p>
    <w:p w:rsidR="00B81261" w:rsidRPr="008305CA" w:rsidRDefault="003E336D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81261" w:rsidRPr="008305CA">
        <w:rPr>
          <w:rFonts w:ascii="Tahoma" w:hAnsi="Tahoma" w:cs="Tahoma"/>
          <w:color w:val="000000"/>
          <w:sz w:val="22"/>
          <w:szCs w:val="22"/>
        </w:rPr>
        <w:t xml:space="preserve">odpowiada za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pracę</w:t>
      </w:r>
      <w:r w:rsidR="00B81261" w:rsidRPr="008305CA">
        <w:rPr>
          <w:rFonts w:ascii="Tahoma" w:hAnsi="Tahoma" w:cs="Tahoma"/>
          <w:color w:val="000000"/>
          <w:sz w:val="22"/>
          <w:szCs w:val="22"/>
        </w:rPr>
        <w:t xml:space="preserve"> kontrolerów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5AF8" w:rsidRPr="008305CA">
        <w:rPr>
          <w:rFonts w:ascii="Tahoma" w:hAnsi="Tahoma" w:cs="Tahoma"/>
          <w:color w:val="000000"/>
          <w:sz w:val="22"/>
          <w:szCs w:val="22"/>
        </w:rPr>
        <w:t>biletów oraz</w:t>
      </w:r>
      <w:r w:rsidR="00B81261" w:rsidRPr="008305CA">
        <w:rPr>
          <w:rFonts w:ascii="Tahoma" w:hAnsi="Tahoma" w:cs="Tahoma"/>
          <w:color w:val="000000"/>
          <w:sz w:val="22"/>
          <w:szCs w:val="22"/>
        </w:rPr>
        <w:t xml:space="preserve"> zgodny z przepisami </w:t>
      </w:r>
      <w:r w:rsidR="009B26FF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B81261" w:rsidRPr="008305CA">
        <w:rPr>
          <w:rFonts w:ascii="Tahoma" w:hAnsi="Tahoma" w:cs="Tahoma"/>
          <w:color w:val="000000"/>
          <w:sz w:val="22"/>
          <w:szCs w:val="22"/>
        </w:rPr>
        <w:t>i bezkonfliktowy przebieg kontroli. Koszty przeprowadzania kontro</w:t>
      </w:r>
      <w:r w:rsidR="008D5AF8" w:rsidRPr="008305CA">
        <w:rPr>
          <w:rFonts w:ascii="Tahoma" w:hAnsi="Tahoma" w:cs="Tahoma"/>
          <w:color w:val="000000"/>
          <w:sz w:val="22"/>
          <w:szCs w:val="22"/>
        </w:rPr>
        <w:t xml:space="preserve">li, w tym szkolenia kontrolerów biletów, </w:t>
      </w:r>
      <w:r w:rsidR="00B81261" w:rsidRPr="008305CA">
        <w:rPr>
          <w:rFonts w:ascii="Tahoma" w:hAnsi="Tahoma" w:cs="Tahoma"/>
          <w:bCs/>
          <w:sz w:val="22"/>
          <w:szCs w:val="22"/>
        </w:rPr>
        <w:t>ponosi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693CAC">
        <w:rPr>
          <w:rFonts w:ascii="Tahoma" w:hAnsi="Tahoma" w:cs="Tahoma"/>
          <w:bCs/>
          <w:sz w:val="22"/>
          <w:szCs w:val="22"/>
        </w:rPr>
        <w:t>Spółka</w:t>
      </w:r>
      <w:r w:rsidR="00B81261" w:rsidRPr="008305CA">
        <w:rPr>
          <w:rFonts w:ascii="Tahoma" w:hAnsi="Tahoma" w:cs="Tahoma"/>
          <w:bCs/>
          <w:sz w:val="22"/>
          <w:szCs w:val="22"/>
        </w:rPr>
        <w:t>.</w:t>
      </w:r>
    </w:p>
    <w:p w:rsidR="00B81261" w:rsidRPr="008305CA" w:rsidRDefault="00693CAC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Spółka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B81261" w:rsidRPr="008305CA">
        <w:rPr>
          <w:rFonts w:ascii="Tahoma" w:hAnsi="Tahoma" w:cs="Tahoma"/>
          <w:bCs/>
          <w:sz w:val="22"/>
          <w:szCs w:val="22"/>
        </w:rPr>
        <w:t>może z</w:t>
      </w:r>
      <w:r w:rsidR="00640D52" w:rsidRPr="008305CA">
        <w:rPr>
          <w:rFonts w:ascii="Tahoma" w:hAnsi="Tahoma" w:cs="Tahoma"/>
          <w:bCs/>
          <w:sz w:val="22"/>
          <w:szCs w:val="22"/>
        </w:rPr>
        <w:t xml:space="preserve">lecić przeprowadzanie kontroli </w:t>
      </w:r>
      <w:r w:rsidR="00B81261" w:rsidRPr="008305CA">
        <w:rPr>
          <w:rFonts w:ascii="Tahoma" w:hAnsi="Tahoma" w:cs="Tahoma"/>
          <w:bCs/>
          <w:sz w:val="22"/>
          <w:szCs w:val="22"/>
        </w:rPr>
        <w:t>firmom zewnętrznym</w:t>
      </w:r>
      <w:r w:rsidR="00640D52" w:rsidRPr="008305CA">
        <w:rPr>
          <w:rFonts w:ascii="Tahoma" w:hAnsi="Tahoma" w:cs="Tahoma"/>
          <w:bCs/>
          <w:sz w:val="22"/>
          <w:szCs w:val="22"/>
        </w:rPr>
        <w:t xml:space="preserve">, </w:t>
      </w:r>
      <w:r w:rsidR="008D5AF8" w:rsidRPr="008305CA">
        <w:rPr>
          <w:rFonts w:ascii="Tahoma" w:hAnsi="Tahoma" w:cs="Tahoma"/>
          <w:bCs/>
          <w:sz w:val="22"/>
          <w:szCs w:val="22"/>
        </w:rPr>
        <w:t>powiadamiając o </w:t>
      </w:r>
      <w:r w:rsidR="00640D52" w:rsidRPr="008305CA">
        <w:rPr>
          <w:rFonts w:ascii="Tahoma" w:hAnsi="Tahoma" w:cs="Tahoma"/>
          <w:bCs/>
          <w:sz w:val="22"/>
          <w:szCs w:val="22"/>
        </w:rPr>
        <w:t xml:space="preserve">tym </w:t>
      </w:r>
      <w:r w:rsidR="00910AB2" w:rsidRPr="008305CA">
        <w:rPr>
          <w:rFonts w:ascii="Tahoma" w:hAnsi="Tahoma" w:cs="Tahoma"/>
          <w:bCs/>
          <w:sz w:val="22"/>
          <w:szCs w:val="22"/>
        </w:rPr>
        <w:t>Wydział</w:t>
      </w:r>
      <w:r w:rsidR="00B81261" w:rsidRPr="008305CA">
        <w:rPr>
          <w:rFonts w:ascii="Tahoma" w:hAnsi="Tahoma" w:cs="Tahoma"/>
          <w:bCs/>
          <w:sz w:val="22"/>
          <w:szCs w:val="22"/>
        </w:rPr>
        <w:t xml:space="preserve">. </w:t>
      </w:r>
      <w:r>
        <w:rPr>
          <w:rFonts w:ascii="Tahoma" w:hAnsi="Tahoma" w:cs="Tahoma"/>
          <w:bCs/>
          <w:sz w:val="22"/>
          <w:szCs w:val="22"/>
        </w:rPr>
        <w:t>Spółka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B81261" w:rsidRPr="008305CA">
        <w:rPr>
          <w:rFonts w:ascii="Tahoma" w:hAnsi="Tahoma" w:cs="Tahoma"/>
          <w:bCs/>
          <w:sz w:val="22"/>
          <w:szCs w:val="22"/>
        </w:rPr>
        <w:t xml:space="preserve">odpowiada za czynności wykonywane przez </w:t>
      </w:r>
      <w:r w:rsidR="009E4C83" w:rsidRPr="008305CA">
        <w:rPr>
          <w:rFonts w:ascii="Tahoma" w:hAnsi="Tahoma" w:cs="Tahoma"/>
          <w:bCs/>
          <w:sz w:val="22"/>
          <w:szCs w:val="22"/>
        </w:rPr>
        <w:t xml:space="preserve">wszystkich </w:t>
      </w:r>
      <w:r w:rsidR="009B26FF">
        <w:rPr>
          <w:rFonts w:ascii="Tahoma" w:hAnsi="Tahoma" w:cs="Tahoma"/>
          <w:bCs/>
          <w:sz w:val="22"/>
          <w:szCs w:val="22"/>
        </w:rPr>
        <w:t xml:space="preserve">                   </w:t>
      </w:r>
      <w:r w:rsidR="00B81261" w:rsidRPr="008305CA">
        <w:rPr>
          <w:rFonts w:ascii="Tahoma" w:hAnsi="Tahoma" w:cs="Tahoma"/>
          <w:bCs/>
          <w:sz w:val="22"/>
          <w:szCs w:val="22"/>
        </w:rPr>
        <w:t>kontrolerów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 biletów,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B81261" w:rsidRPr="008305CA">
        <w:rPr>
          <w:rFonts w:ascii="Tahoma" w:hAnsi="Tahoma" w:cs="Tahoma"/>
          <w:bCs/>
          <w:sz w:val="22"/>
          <w:szCs w:val="22"/>
        </w:rPr>
        <w:t xml:space="preserve">jak za </w:t>
      </w:r>
      <w:r w:rsidR="009E4C83" w:rsidRPr="008305CA">
        <w:rPr>
          <w:rFonts w:ascii="Tahoma" w:hAnsi="Tahoma" w:cs="Tahoma"/>
          <w:bCs/>
          <w:sz w:val="22"/>
          <w:szCs w:val="22"/>
        </w:rPr>
        <w:t>czynności wykonywane przez kontrolerów własnych.</w:t>
      </w:r>
      <w:r w:rsidR="00910AB2" w:rsidRPr="008305C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9B26FF">
        <w:rPr>
          <w:rFonts w:ascii="Tahoma" w:hAnsi="Tahoma" w:cs="Tahoma"/>
          <w:bCs/>
          <w:color w:val="000000"/>
          <w:sz w:val="22"/>
          <w:szCs w:val="22"/>
        </w:rPr>
        <w:t xml:space="preserve">                </w:t>
      </w:r>
      <w:r w:rsidR="00910AB2" w:rsidRPr="008305CA">
        <w:rPr>
          <w:rFonts w:ascii="Tahoma" w:hAnsi="Tahoma" w:cs="Tahoma"/>
          <w:bCs/>
          <w:color w:val="000000"/>
          <w:sz w:val="22"/>
          <w:szCs w:val="22"/>
        </w:rPr>
        <w:t>Niezależnie od powyższego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E336D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910AB2" w:rsidRPr="008305CA">
        <w:rPr>
          <w:rFonts w:ascii="Tahoma" w:hAnsi="Tahoma" w:cs="Tahoma"/>
          <w:bCs/>
          <w:color w:val="000000"/>
          <w:sz w:val="22"/>
          <w:szCs w:val="22"/>
        </w:rPr>
        <w:t xml:space="preserve"> może upoważnić kierowców do prowadzenia </w:t>
      </w:r>
      <w:r w:rsidR="009B26FF">
        <w:rPr>
          <w:rFonts w:ascii="Tahoma" w:hAnsi="Tahoma" w:cs="Tahoma"/>
          <w:bCs/>
          <w:color w:val="000000"/>
          <w:sz w:val="22"/>
          <w:szCs w:val="22"/>
        </w:rPr>
        <w:t xml:space="preserve">              </w:t>
      </w:r>
      <w:r w:rsidR="00910AB2" w:rsidRPr="008305CA">
        <w:rPr>
          <w:rFonts w:ascii="Tahoma" w:hAnsi="Tahoma" w:cs="Tahoma"/>
          <w:bCs/>
          <w:color w:val="000000"/>
          <w:sz w:val="22"/>
          <w:szCs w:val="22"/>
        </w:rPr>
        <w:t xml:space="preserve">okresowej 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 xml:space="preserve">lub incydentalnej </w:t>
      </w:r>
      <w:r w:rsidR="00910AB2" w:rsidRPr="008305CA">
        <w:rPr>
          <w:rFonts w:ascii="Tahoma" w:hAnsi="Tahoma" w:cs="Tahoma"/>
          <w:bCs/>
          <w:color w:val="000000"/>
          <w:sz w:val="22"/>
          <w:szCs w:val="22"/>
        </w:rPr>
        <w:t>kontroli biletów.</w:t>
      </w:r>
    </w:p>
    <w:p w:rsidR="00812F60" w:rsidRPr="0074478F" w:rsidRDefault="00693CAC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Spółka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="00812F60" w:rsidRPr="008305CA">
        <w:rPr>
          <w:rFonts w:ascii="Tahoma" w:hAnsi="Tahoma" w:cs="Tahoma"/>
          <w:bCs/>
          <w:sz w:val="22"/>
          <w:szCs w:val="22"/>
        </w:rPr>
        <w:t xml:space="preserve">dołoży starań, </w:t>
      </w:r>
      <w:r w:rsidR="008D5AF8" w:rsidRPr="008305CA">
        <w:rPr>
          <w:rFonts w:ascii="Tahoma" w:hAnsi="Tahoma" w:cs="Tahoma"/>
          <w:bCs/>
          <w:sz w:val="22"/>
          <w:szCs w:val="22"/>
        </w:rPr>
        <w:t>a</w:t>
      </w:r>
      <w:r w:rsidR="00812F60" w:rsidRPr="008305CA">
        <w:rPr>
          <w:rFonts w:ascii="Tahoma" w:hAnsi="Tahoma" w:cs="Tahoma"/>
          <w:bCs/>
          <w:sz w:val="22"/>
          <w:szCs w:val="22"/>
        </w:rPr>
        <w:t>by liczba przeprowadzonych kontroli b</w:t>
      </w:r>
      <w:r w:rsidR="002058F4">
        <w:rPr>
          <w:rFonts w:ascii="Tahoma" w:hAnsi="Tahoma" w:cs="Tahoma"/>
          <w:bCs/>
          <w:sz w:val="22"/>
          <w:szCs w:val="22"/>
        </w:rPr>
        <w:t>iletów w miesiącach: wrzesień-</w:t>
      </w:r>
      <w:r w:rsidR="00812F60" w:rsidRPr="008305CA">
        <w:rPr>
          <w:rFonts w:ascii="Tahoma" w:hAnsi="Tahoma" w:cs="Tahoma"/>
          <w:bCs/>
          <w:sz w:val="22"/>
          <w:szCs w:val="22"/>
        </w:rPr>
        <w:t xml:space="preserve">czerwiec nie </w:t>
      </w:r>
      <w:r w:rsidR="00812F60" w:rsidRPr="0074478F">
        <w:rPr>
          <w:rFonts w:ascii="Tahoma" w:hAnsi="Tahoma" w:cs="Tahoma"/>
          <w:bCs/>
          <w:sz w:val="22"/>
          <w:szCs w:val="22"/>
        </w:rPr>
        <w:t xml:space="preserve">była mniejsza niż </w:t>
      </w:r>
      <w:r w:rsidR="00587052" w:rsidRPr="0074478F">
        <w:rPr>
          <w:rFonts w:ascii="Tahoma" w:hAnsi="Tahoma" w:cs="Tahoma"/>
          <w:bCs/>
          <w:sz w:val="22"/>
          <w:szCs w:val="22"/>
        </w:rPr>
        <w:t>500</w:t>
      </w:r>
      <w:r w:rsidR="00812F60" w:rsidRPr="0074478F">
        <w:rPr>
          <w:rFonts w:ascii="Tahoma" w:hAnsi="Tahoma" w:cs="Tahoma"/>
          <w:bCs/>
          <w:sz w:val="22"/>
          <w:szCs w:val="22"/>
        </w:rPr>
        <w:t xml:space="preserve"> miesięcznie, a w miesiącach lipiec</w:t>
      </w:r>
      <w:r w:rsidR="002058F4" w:rsidRPr="0074478F">
        <w:rPr>
          <w:rFonts w:ascii="Tahoma" w:hAnsi="Tahoma" w:cs="Tahoma"/>
          <w:bCs/>
          <w:sz w:val="22"/>
          <w:szCs w:val="22"/>
        </w:rPr>
        <w:t>-</w:t>
      </w:r>
      <w:r w:rsidR="00CC428F" w:rsidRPr="0074478F">
        <w:rPr>
          <w:rFonts w:ascii="Tahoma" w:hAnsi="Tahoma" w:cs="Tahoma"/>
          <w:bCs/>
          <w:sz w:val="22"/>
          <w:szCs w:val="22"/>
        </w:rPr>
        <w:t xml:space="preserve">      </w:t>
      </w:r>
      <w:r w:rsidR="00812F60" w:rsidRPr="0074478F">
        <w:rPr>
          <w:rFonts w:ascii="Tahoma" w:hAnsi="Tahoma" w:cs="Tahoma"/>
          <w:bCs/>
          <w:sz w:val="22"/>
          <w:szCs w:val="22"/>
        </w:rPr>
        <w:t>sierpień</w:t>
      </w:r>
      <w:r w:rsidR="008D5AF8" w:rsidRPr="0074478F">
        <w:rPr>
          <w:rFonts w:ascii="Tahoma" w:hAnsi="Tahoma" w:cs="Tahoma"/>
          <w:bCs/>
          <w:sz w:val="22"/>
          <w:szCs w:val="22"/>
        </w:rPr>
        <w:t>,</w:t>
      </w:r>
      <w:r w:rsidR="00812F60" w:rsidRPr="0074478F">
        <w:rPr>
          <w:rFonts w:ascii="Tahoma" w:hAnsi="Tahoma" w:cs="Tahoma"/>
          <w:bCs/>
          <w:sz w:val="22"/>
          <w:szCs w:val="22"/>
        </w:rPr>
        <w:t xml:space="preserve"> nie była mniejsza niż </w:t>
      </w:r>
      <w:r w:rsidR="00587052" w:rsidRPr="0074478F">
        <w:rPr>
          <w:rFonts w:ascii="Tahoma" w:hAnsi="Tahoma" w:cs="Tahoma"/>
          <w:bCs/>
          <w:sz w:val="22"/>
          <w:szCs w:val="22"/>
        </w:rPr>
        <w:t>30</w:t>
      </w:r>
      <w:r w:rsidR="00812F60" w:rsidRPr="0074478F">
        <w:rPr>
          <w:rFonts w:ascii="Tahoma" w:hAnsi="Tahoma" w:cs="Tahoma"/>
          <w:bCs/>
          <w:sz w:val="22"/>
          <w:szCs w:val="22"/>
        </w:rPr>
        <w:t>0 miesięcznie.</w:t>
      </w:r>
    </w:p>
    <w:p w:rsidR="00812F60" w:rsidRPr="008305CA" w:rsidRDefault="00812F60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74478F">
        <w:rPr>
          <w:rFonts w:ascii="Tahoma" w:hAnsi="Tahoma" w:cs="Tahoma"/>
          <w:bCs/>
          <w:sz w:val="22"/>
          <w:szCs w:val="22"/>
        </w:rPr>
        <w:t xml:space="preserve">Kontrole biletów w pojazdach komunikacji miejskiej będą </w:t>
      </w:r>
      <w:r w:rsidRPr="008305CA">
        <w:rPr>
          <w:rFonts w:ascii="Tahoma" w:hAnsi="Tahoma" w:cs="Tahoma"/>
          <w:bCs/>
          <w:sz w:val="22"/>
          <w:szCs w:val="22"/>
        </w:rPr>
        <w:t xml:space="preserve">przeprowadzane przez </w:t>
      </w:r>
      <w:r w:rsidR="003E336D">
        <w:rPr>
          <w:rFonts w:ascii="Tahoma" w:hAnsi="Tahoma" w:cs="Tahoma"/>
          <w:bCs/>
          <w:sz w:val="22"/>
          <w:szCs w:val="22"/>
        </w:rPr>
        <w:t>Spółkę</w:t>
      </w:r>
      <w:r w:rsidR="00CC428F">
        <w:rPr>
          <w:rFonts w:ascii="Tahoma" w:hAnsi="Tahoma" w:cs="Tahoma"/>
          <w:bCs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sz w:val="22"/>
          <w:szCs w:val="22"/>
        </w:rPr>
        <w:t xml:space="preserve">w sposób ciągły i systematyczny, we wszystkie dni tygodnia i przez całą dobę, </w:t>
      </w:r>
      <w:r w:rsidR="004537E0" w:rsidRPr="008305CA">
        <w:rPr>
          <w:rFonts w:ascii="Tahoma" w:hAnsi="Tahoma" w:cs="Tahoma"/>
          <w:bCs/>
          <w:sz w:val="22"/>
          <w:szCs w:val="22"/>
        </w:rPr>
        <w:lastRenderedPageBreak/>
        <w:t xml:space="preserve">w tym w soboty, niedziele i święta, </w:t>
      </w:r>
      <w:r w:rsidRPr="008305CA">
        <w:rPr>
          <w:rFonts w:ascii="Tahoma" w:hAnsi="Tahoma" w:cs="Tahoma"/>
          <w:bCs/>
          <w:sz w:val="22"/>
          <w:szCs w:val="22"/>
        </w:rPr>
        <w:t>ze szczególnym uwzględnieniem szczyt</w:t>
      </w:r>
      <w:r w:rsidR="008D5AF8" w:rsidRPr="008305CA">
        <w:rPr>
          <w:rFonts w:ascii="Tahoma" w:hAnsi="Tahoma" w:cs="Tahoma"/>
          <w:bCs/>
          <w:sz w:val="22"/>
          <w:szCs w:val="22"/>
        </w:rPr>
        <w:t>ów</w:t>
      </w:r>
      <w:r w:rsidRPr="008305CA">
        <w:rPr>
          <w:rFonts w:ascii="Tahoma" w:hAnsi="Tahoma" w:cs="Tahoma"/>
          <w:bCs/>
          <w:sz w:val="22"/>
          <w:szCs w:val="22"/>
        </w:rPr>
        <w:t xml:space="preserve"> </w:t>
      </w:r>
      <w:r w:rsidR="00CC428F">
        <w:rPr>
          <w:rFonts w:ascii="Tahoma" w:hAnsi="Tahoma" w:cs="Tahoma"/>
          <w:bCs/>
          <w:sz w:val="22"/>
          <w:szCs w:val="22"/>
        </w:rPr>
        <w:t xml:space="preserve">        </w:t>
      </w:r>
      <w:r w:rsidRPr="008305CA">
        <w:rPr>
          <w:rFonts w:ascii="Tahoma" w:hAnsi="Tahoma" w:cs="Tahoma"/>
          <w:bCs/>
          <w:sz w:val="22"/>
          <w:szCs w:val="22"/>
        </w:rPr>
        <w:t>przewozow</w:t>
      </w:r>
      <w:r w:rsidR="008D5AF8" w:rsidRPr="008305CA">
        <w:rPr>
          <w:rFonts w:ascii="Tahoma" w:hAnsi="Tahoma" w:cs="Tahoma"/>
          <w:bCs/>
          <w:sz w:val="22"/>
          <w:szCs w:val="22"/>
        </w:rPr>
        <w:t>ych</w:t>
      </w:r>
      <w:r w:rsidR="00750138" w:rsidRPr="008305CA">
        <w:rPr>
          <w:rFonts w:ascii="Tahoma" w:hAnsi="Tahoma" w:cs="Tahoma"/>
          <w:bCs/>
          <w:sz w:val="22"/>
          <w:szCs w:val="22"/>
        </w:rPr>
        <w:t xml:space="preserve"> i odpowiednio obejmować cały </w:t>
      </w:r>
      <w:r w:rsidR="008D5AF8" w:rsidRPr="008305CA">
        <w:rPr>
          <w:rFonts w:ascii="Tahoma" w:hAnsi="Tahoma" w:cs="Tahoma"/>
          <w:bCs/>
          <w:sz w:val="22"/>
          <w:szCs w:val="22"/>
        </w:rPr>
        <w:t xml:space="preserve">obszar </w:t>
      </w:r>
      <w:r w:rsidR="00750138" w:rsidRPr="008305CA">
        <w:rPr>
          <w:rFonts w:ascii="Tahoma" w:hAnsi="Tahoma" w:cs="Tahoma"/>
          <w:bCs/>
          <w:sz w:val="22"/>
          <w:szCs w:val="22"/>
        </w:rPr>
        <w:t>funkcjonowania komunikacji miejskiej.</w:t>
      </w:r>
    </w:p>
    <w:p w:rsidR="004537E0" w:rsidRPr="008305CA" w:rsidRDefault="003E336D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537E0" w:rsidRPr="008305CA">
        <w:rPr>
          <w:rFonts w:ascii="Tahoma" w:hAnsi="Tahoma" w:cs="Tahoma"/>
          <w:color w:val="000000"/>
          <w:sz w:val="22"/>
          <w:szCs w:val="22"/>
        </w:rPr>
        <w:t xml:space="preserve">zobowiązuje się </w:t>
      </w:r>
      <w:r w:rsidR="001C3008" w:rsidRPr="008305CA">
        <w:rPr>
          <w:rFonts w:ascii="Tahoma" w:hAnsi="Tahoma" w:cs="Tahoma"/>
          <w:color w:val="000000"/>
          <w:sz w:val="22"/>
          <w:szCs w:val="22"/>
        </w:rPr>
        <w:t xml:space="preserve">do </w:t>
      </w:r>
      <w:r w:rsidR="004537E0" w:rsidRPr="008305CA">
        <w:rPr>
          <w:rFonts w:ascii="Tahoma" w:hAnsi="Tahoma" w:cs="Tahoma"/>
          <w:color w:val="000000"/>
          <w:sz w:val="22"/>
          <w:szCs w:val="22"/>
        </w:rPr>
        <w:t xml:space="preserve">eliminacji ewentualnych zagrożeń powstałych podczas przeprowadzania kontroli. </w:t>
      </w:r>
    </w:p>
    <w:p w:rsidR="00750138" w:rsidRPr="008305CA" w:rsidRDefault="00693CAC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750138" w:rsidRPr="008305CA">
        <w:rPr>
          <w:rFonts w:ascii="Tahoma" w:hAnsi="Tahoma" w:cs="Tahoma"/>
          <w:bCs/>
          <w:color w:val="000000"/>
          <w:sz w:val="22"/>
          <w:szCs w:val="22"/>
        </w:rPr>
        <w:t xml:space="preserve">ponosi pełną, bezpośrednią odpowiedzialność oraz ryzyko za niewłaściwe </w:t>
      </w:r>
      <w:r w:rsidR="009B26FF">
        <w:rPr>
          <w:rFonts w:ascii="Tahoma" w:hAnsi="Tahoma" w:cs="Tahoma"/>
          <w:bCs/>
          <w:color w:val="000000"/>
          <w:sz w:val="22"/>
          <w:szCs w:val="22"/>
        </w:rPr>
        <w:t xml:space="preserve">                </w:t>
      </w:r>
      <w:r w:rsidR="00750138" w:rsidRPr="008305CA">
        <w:rPr>
          <w:rFonts w:ascii="Tahoma" w:hAnsi="Tahoma" w:cs="Tahoma"/>
          <w:bCs/>
          <w:color w:val="000000"/>
          <w:sz w:val="22"/>
          <w:szCs w:val="22"/>
        </w:rPr>
        <w:t xml:space="preserve">wykonywanie kontroli przez kontrolerów 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 xml:space="preserve">biletów </w:t>
      </w:r>
      <w:r w:rsidR="00750138" w:rsidRPr="008305CA">
        <w:rPr>
          <w:rFonts w:ascii="Tahoma" w:hAnsi="Tahoma" w:cs="Tahoma"/>
          <w:bCs/>
          <w:color w:val="000000"/>
          <w:sz w:val="22"/>
          <w:szCs w:val="22"/>
        </w:rPr>
        <w:t>realiz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>ujących przedmiot Umowy oraz za </w:t>
      </w:r>
      <w:r w:rsidR="00750138" w:rsidRPr="008305CA">
        <w:rPr>
          <w:rFonts w:ascii="Tahoma" w:hAnsi="Tahoma" w:cs="Tahoma"/>
          <w:bCs/>
          <w:color w:val="000000"/>
          <w:sz w:val="22"/>
          <w:szCs w:val="22"/>
        </w:rPr>
        <w:t>skutki tych zdarzeń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 xml:space="preserve">, a także </w:t>
      </w:r>
      <w:r w:rsidR="00750138" w:rsidRPr="008305CA">
        <w:rPr>
          <w:rFonts w:ascii="Tahoma" w:hAnsi="Tahoma" w:cs="Tahoma"/>
          <w:bCs/>
          <w:color w:val="000000"/>
          <w:sz w:val="22"/>
          <w:szCs w:val="22"/>
        </w:rPr>
        <w:t xml:space="preserve">odpowiada za bezpieczeństwo kontrolerów 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>biletów w </w:t>
      </w:r>
      <w:r w:rsidR="00750138" w:rsidRPr="008305CA">
        <w:rPr>
          <w:rFonts w:ascii="Tahoma" w:hAnsi="Tahoma" w:cs="Tahoma"/>
          <w:bCs/>
          <w:color w:val="000000"/>
          <w:sz w:val="22"/>
          <w:szCs w:val="22"/>
        </w:rPr>
        <w:t>czasie wykonywania obowiązków.</w:t>
      </w:r>
    </w:p>
    <w:p w:rsidR="00BF6BBE" w:rsidRPr="00F374FC" w:rsidRDefault="00812F60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Powyższe ustalenia nie wykluczają przeprowadzenia w dowolnym czasie kontroli przez Miasto jako organizatora, zgodnie z p</w:t>
      </w:r>
      <w:r w:rsidR="0041730E" w:rsidRPr="008305CA">
        <w:rPr>
          <w:rFonts w:ascii="Tahoma" w:hAnsi="Tahoma" w:cs="Tahoma"/>
          <w:bCs/>
          <w:color w:val="000000"/>
          <w:sz w:val="22"/>
          <w:szCs w:val="22"/>
        </w:rPr>
        <w:t>ostanowieniami art. 45 ustawy o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publicznym transporcie zbiorowym.</w:t>
      </w:r>
    </w:p>
    <w:p w:rsidR="00F374FC" w:rsidRPr="008305CA" w:rsidRDefault="00F374FC" w:rsidP="00F374FC">
      <w:pPr>
        <w:tabs>
          <w:tab w:val="num" w:pos="851"/>
          <w:tab w:val="left" w:pos="14831"/>
          <w:tab w:val="left" w:pos="15948"/>
        </w:tabs>
        <w:suppressAutoHyphens w:val="0"/>
        <w:spacing w:line="360" w:lineRule="auto"/>
        <w:ind w:left="850"/>
        <w:jc w:val="both"/>
        <w:rPr>
          <w:rFonts w:ascii="Tahoma" w:hAnsi="Tahoma" w:cs="Tahoma"/>
          <w:bCs/>
          <w:sz w:val="22"/>
          <w:szCs w:val="22"/>
        </w:rPr>
      </w:pPr>
    </w:p>
    <w:p w:rsidR="004537E0" w:rsidRPr="008305CA" w:rsidRDefault="004537E0" w:rsidP="003E336D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Windykacja należności za jazdę bez ważnego biletu.</w:t>
      </w:r>
    </w:p>
    <w:p w:rsidR="004537E0" w:rsidRPr="008305CA" w:rsidRDefault="004537E0" w:rsidP="003E336D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Windykację należności od pasażerów z tytułu opłat za jazdę bez ważnego biletu</w:t>
      </w:r>
      <w:r w:rsidR="008D5AF8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prowadzi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we własnym zakresie </w:t>
      </w:r>
      <w:r w:rsidR="004D249D" w:rsidRPr="008305CA">
        <w:rPr>
          <w:rFonts w:ascii="Tahoma" w:hAnsi="Tahoma" w:cs="Tahoma"/>
          <w:bCs/>
          <w:color w:val="000000"/>
          <w:sz w:val="22"/>
          <w:szCs w:val="22"/>
        </w:rPr>
        <w:t xml:space="preserve">lub zleci jej prowadzenie podmiotowi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                  </w:t>
      </w:r>
      <w:r w:rsidR="004D249D" w:rsidRPr="008305CA">
        <w:rPr>
          <w:rFonts w:ascii="Tahoma" w:hAnsi="Tahoma" w:cs="Tahoma"/>
          <w:bCs/>
          <w:color w:val="000000"/>
          <w:sz w:val="22"/>
          <w:szCs w:val="22"/>
        </w:rPr>
        <w:t>zewnętrznemu</w:t>
      </w:r>
      <w:r w:rsidR="003E336D">
        <w:rPr>
          <w:rFonts w:ascii="Tahoma" w:hAnsi="Tahoma" w:cs="Tahoma"/>
          <w:bCs/>
          <w:color w:val="000000"/>
          <w:sz w:val="22"/>
          <w:szCs w:val="22"/>
        </w:rPr>
        <w:t>,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E336D" w:rsidRPr="008305CA">
        <w:rPr>
          <w:rFonts w:ascii="Tahoma" w:hAnsi="Tahoma" w:cs="Tahoma"/>
          <w:bCs/>
          <w:color w:val="000000"/>
          <w:sz w:val="22"/>
          <w:szCs w:val="22"/>
        </w:rPr>
        <w:t>na własne ryzyko i na własny koszt.</w:t>
      </w:r>
    </w:p>
    <w:p w:rsidR="009D1E3F" w:rsidRPr="008305CA" w:rsidRDefault="009D1E3F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Dokumentacja dochodzenia należności będzie prowadzona oddzielnie dla każdego </w:t>
      </w:r>
      <w:r w:rsidR="00F374F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pasażera 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sposób należyty i staranny</w:t>
      </w:r>
      <w:r w:rsidRPr="008305CA">
        <w:rPr>
          <w:rFonts w:ascii="Tahoma" w:hAnsi="Tahoma" w:cs="Tahoma"/>
          <w:color w:val="000000"/>
          <w:sz w:val="22"/>
          <w:szCs w:val="22"/>
        </w:rPr>
        <w:t>, zgodnie z postan</w:t>
      </w:r>
      <w:r w:rsidR="003E336D">
        <w:rPr>
          <w:rFonts w:ascii="Tahoma" w:hAnsi="Tahoma" w:cs="Tahoma"/>
          <w:color w:val="000000"/>
          <w:sz w:val="22"/>
          <w:szCs w:val="22"/>
        </w:rPr>
        <w:t xml:space="preserve">owieniami regulaminu 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="003E336D">
        <w:rPr>
          <w:rFonts w:ascii="Tahoma" w:hAnsi="Tahoma" w:cs="Tahoma"/>
          <w:color w:val="000000"/>
          <w:sz w:val="22"/>
          <w:szCs w:val="22"/>
        </w:rPr>
        <w:t>windykacji przyjętego przez Spółkę.</w:t>
      </w:r>
    </w:p>
    <w:p w:rsidR="002844AA" w:rsidRPr="008305CA" w:rsidRDefault="002844AA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Umarzanie należności odbywać się będzie wyłączni</w:t>
      </w:r>
      <w:r w:rsidR="00265F72" w:rsidRPr="008305CA">
        <w:rPr>
          <w:rFonts w:ascii="Tahoma" w:hAnsi="Tahoma" w:cs="Tahoma"/>
          <w:color w:val="000000"/>
          <w:sz w:val="22"/>
          <w:szCs w:val="22"/>
        </w:rPr>
        <w:t xml:space="preserve">e w przypadkach uzasadnionych </w:t>
      </w:r>
      <w:r w:rsidR="003E336D">
        <w:rPr>
          <w:rFonts w:ascii="Tahoma" w:hAnsi="Tahoma" w:cs="Tahoma"/>
          <w:color w:val="000000"/>
          <w:sz w:val="22"/>
          <w:szCs w:val="22"/>
        </w:rPr>
        <w:t>i </w:t>
      </w:r>
      <w:r w:rsidRPr="008305CA">
        <w:rPr>
          <w:rFonts w:ascii="Tahoma" w:hAnsi="Tahoma" w:cs="Tahoma"/>
          <w:color w:val="000000"/>
          <w:sz w:val="22"/>
          <w:szCs w:val="22"/>
        </w:rPr>
        <w:t>po wyczerpaniu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procesu dochodze</w:t>
      </w:r>
      <w:r w:rsidR="00C62232">
        <w:rPr>
          <w:rFonts w:ascii="Tahoma" w:hAnsi="Tahoma" w:cs="Tahoma"/>
          <w:color w:val="000000"/>
          <w:sz w:val="22"/>
          <w:szCs w:val="22"/>
        </w:rPr>
        <w:t xml:space="preserve">nia należności za zgodą </w:t>
      </w:r>
      <w:r w:rsidR="00751738">
        <w:rPr>
          <w:rFonts w:ascii="Tahoma" w:hAnsi="Tahoma" w:cs="Tahoma"/>
          <w:color w:val="000000"/>
          <w:sz w:val="22"/>
          <w:szCs w:val="22"/>
        </w:rPr>
        <w:t>Miasta</w:t>
      </w:r>
      <w:r w:rsidR="00CC428F">
        <w:rPr>
          <w:rFonts w:ascii="Tahoma" w:hAnsi="Tahoma" w:cs="Tahoma"/>
          <w:color w:val="000000"/>
          <w:sz w:val="22"/>
          <w:szCs w:val="22"/>
        </w:rPr>
        <w:t>.</w:t>
      </w:r>
    </w:p>
    <w:p w:rsidR="004537E0" w:rsidRPr="008046F7" w:rsidRDefault="004537E0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8046F7">
        <w:rPr>
          <w:rFonts w:ascii="Tahoma" w:hAnsi="Tahoma" w:cs="Tahoma"/>
          <w:bCs/>
          <w:sz w:val="22"/>
          <w:szCs w:val="22"/>
        </w:rPr>
        <w:t>Ponoszone koszty związane z windykacją stanowią koszt</w:t>
      </w:r>
      <w:r w:rsidR="003E336D" w:rsidRPr="008046F7">
        <w:rPr>
          <w:rFonts w:ascii="Tahoma" w:hAnsi="Tahoma" w:cs="Tahoma"/>
          <w:bCs/>
          <w:sz w:val="22"/>
          <w:szCs w:val="22"/>
        </w:rPr>
        <w:t>y</w:t>
      </w:r>
      <w:r w:rsidR="00CC428F" w:rsidRPr="008046F7">
        <w:rPr>
          <w:rFonts w:ascii="Tahoma" w:hAnsi="Tahoma" w:cs="Tahoma"/>
          <w:bCs/>
          <w:sz w:val="22"/>
          <w:szCs w:val="22"/>
        </w:rPr>
        <w:t xml:space="preserve"> </w:t>
      </w:r>
      <w:r w:rsidR="003E336D" w:rsidRPr="008046F7">
        <w:rPr>
          <w:rFonts w:ascii="Tahoma" w:hAnsi="Tahoma" w:cs="Tahoma"/>
          <w:bCs/>
          <w:sz w:val="22"/>
          <w:szCs w:val="22"/>
        </w:rPr>
        <w:t>Spółki</w:t>
      </w:r>
      <w:r w:rsidRPr="008046F7">
        <w:rPr>
          <w:rFonts w:ascii="Tahoma" w:hAnsi="Tahoma" w:cs="Tahoma"/>
          <w:bCs/>
          <w:sz w:val="22"/>
          <w:szCs w:val="22"/>
        </w:rPr>
        <w:t>.</w:t>
      </w:r>
      <w:r w:rsidR="00CC428F" w:rsidRPr="008046F7">
        <w:rPr>
          <w:rFonts w:ascii="Tahoma" w:hAnsi="Tahoma" w:cs="Tahoma"/>
          <w:bCs/>
          <w:sz w:val="22"/>
          <w:szCs w:val="22"/>
        </w:rPr>
        <w:t xml:space="preserve"> </w:t>
      </w:r>
      <w:r w:rsidR="00265F72" w:rsidRPr="008046F7">
        <w:rPr>
          <w:rFonts w:ascii="Tahoma" w:hAnsi="Tahoma" w:cs="Tahoma"/>
          <w:sz w:val="22"/>
          <w:szCs w:val="22"/>
        </w:rPr>
        <w:t>Uzyskany przychód z </w:t>
      </w:r>
      <w:r w:rsidR="009D1E3F" w:rsidRPr="008046F7">
        <w:rPr>
          <w:rFonts w:ascii="Tahoma" w:hAnsi="Tahoma" w:cs="Tahoma"/>
          <w:sz w:val="22"/>
          <w:szCs w:val="22"/>
        </w:rPr>
        <w:t>tytułu opłat dodatkowych stanowi przychód</w:t>
      </w:r>
      <w:r w:rsidR="00CC428F" w:rsidRPr="008046F7">
        <w:rPr>
          <w:rFonts w:ascii="Tahoma" w:hAnsi="Tahoma" w:cs="Tahoma"/>
          <w:sz w:val="22"/>
          <w:szCs w:val="22"/>
        </w:rPr>
        <w:t xml:space="preserve"> </w:t>
      </w:r>
      <w:r w:rsidR="003E336D" w:rsidRPr="008046F7">
        <w:rPr>
          <w:rFonts w:ascii="Tahoma" w:hAnsi="Tahoma" w:cs="Tahoma"/>
          <w:sz w:val="22"/>
          <w:szCs w:val="22"/>
        </w:rPr>
        <w:t>Spółki</w:t>
      </w:r>
      <w:r w:rsidR="009D1E3F" w:rsidRPr="008046F7">
        <w:rPr>
          <w:rFonts w:ascii="Tahoma" w:hAnsi="Tahoma" w:cs="Tahoma"/>
          <w:sz w:val="22"/>
          <w:szCs w:val="22"/>
        </w:rPr>
        <w:t>.</w:t>
      </w:r>
      <w:r w:rsidR="008D4BE7" w:rsidRPr="008046F7">
        <w:rPr>
          <w:rFonts w:ascii="Tahoma" w:hAnsi="Tahoma" w:cs="Tahoma"/>
          <w:sz w:val="22"/>
          <w:szCs w:val="22"/>
        </w:rPr>
        <w:t xml:space="preserve"> Powyższe nie wyklucza uznania przychodu z windykacji jako elementu wynagrodzenia dla firmy zewnętrznej.</w:t>
      </w:r>
    </w:p>
    <w:p w:rsidR="004537E0" w:rsidRPr="008305CA" w:rsidRDefault="003E336D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 xml:space="preserve">dołoży maksymalnych starań,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a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 xml:space="preserve">by uzyskać jak najwyższą, ekonomicznie 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 xml:space="preserve">uzasadnioną, efektywność windykacji. </w:t>
      </w:r>
    </w:p>
    <w:p w:rsidR="00C54DCA" w:rsidRPr="008305CA" w:rsidRDefault="00C54DCA" w:rsidP="00DD661A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Zamiesz</w:t>
      </w:r>
      <w:r w:rsidR="00601D07" w:rsidRPr="008305CA">
        <w:rPr>
          <w:rFonts w:ascii="Tahoma" w:hAnsi="Tahoma" w:cs="Tahoma"/>
          <w:b/>
          <w:bCs/>
          <w:color w:val="000000"/>
          <w:sz w:val="22"/>
          <w:szCs w:val="22"/>
        </w:rPr>
        <w:t xml:space="preserve">czanie informacji przystankowej </w:t>
      </w:r>
      <w:r w:rsidR="00B63120" w:rsidRPr="008305CA">
        <w:rPr>
          <w:rFonts w:ascii="Tahoma" w:hAnsi="Tahoma" w:cs="Tahoma"/>
          <w:b/>
          <w:bCs/>
          <w:color w:val="000000"/>
          <w:sz w:val="22"/>
          <w:szCs w:val="22"/>
        </w:rPr>
        <w:t xml:space="preserve">oraz informacji i materiałów </w:t>
      </w:r>
      <w:r w:rsidR="00F374FC">
        <w:rPr>
          <w:rFonts w:ascii="Tahoma" w:hAnsi="Tahoma" w:cs="Tahoma"/>
          <w:b/>
          <w:bCs/>
          <w:color w:val="000000"/>
          <w:sz w:val="22"/>
          <w:szCs w:val="22"/>
        </w:rPr>
        <w:t xml:space="preserve">                 </w:t>
      </w:r>
      <w:r w:rsidR="00B63120" w:rsidRPr="008305CA">
        <w:rPr>
          <w:rFonts w:ascii="Tahoma" w:hAnsi="Tahoma" w:cs="Tahoma"/>
          <w:b/>
          <w:bCs/>
          <w:color w:val="000000"/>
          <w:sz w:val="22"/>
          <w:szCs w:val="22"/>
        </w:rPr>
        <w:t>dotyczących publicznego transportu zbiorowego</w:t>
      </w:r>
      <w:r w:rsidR="00601D07" w:rsidRPr="008305CA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6B0965" w:rsidRPr="008305CA" w:rsidRDefault="006B0965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Miasto oraz 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>gminy, które zawarły z Miastem porozumienia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, odpowiedzialne są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każda na swoim obszarze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za zamieszczenie na każdym przystanku linii komunikacji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>miejskiej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znaku D-15</w:t>
      </w:r>
      <w:r w:rsidR="00EB6561" w:rsidRPr="008305CA">
        <w:rPr>
          <w:rFonts w:ascii="Tahoma" w:hAnsi="Tahoma" w:cs="Tahoma"/>
          <w:bCs/>
          <w:color w:val="000000"/>
          <w:sz w:val="22"/>
          <w:szCs w:val="22"/>
        </w:rPr>
        <w:t xml:space="preserve"> wraz z tabliczką z numerem przystanku i nazwą</w:t>
      </w:r>
      <w:r w:rsidR="00C0268F" w:rsidRPr="008305CA">
        <w:rPr>
          <w:rFonts w:ascii="Tahoma" w:hAnsi="Tahoma" w:cs="Tahoma"/>
          <w:bCs/>
          <w:color w:val="000000"/>
          <w:sz w:val="22"/>
          <w:szCs w:val="22"/>
        </w:rPr>
        <w:t xml:space="preserve"> przystanku</w:t>
      </w:r>
      <w:r w:rsidR="00EB6561" w:rsidRPr="008305CA">
        <w:rPr>
          <w:rFonts w:ascii="Tahoma" w:hAnsi="Tahoma" w:cs="Tahoma"/>
          <w:bCs/>
          <w:color w:val="000000"/>
          <w:sz w:val="22"/>
          <w:szCs w:val="22"/>
        </w:rPr>
        <w:t>, czytelną dla pasażera w nadjeżdżającym pojeździe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="00EB6561" w:rsidRPr="008305CA">
        <w:rPr>
          <w:rFonts w:ascii="Tahoma" w:hAnsi="Tahoma" w:cs="Tahoma"/>
          <w:bCs/>
          <w:color w:val="000000"/>
          <w:sz w:val="22"/>
          <w:szCs w:val="22"/>
        </w:rPr>
        <w:t xml:space="preserve">Miasto oraz 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>gminy, które zawarły z Miastem porozumienia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EB6561" w:rsidRPr="008305CA">
        <w:rPr>
          <w:rFonts w:ascii="Tahoma" w:hAnsi="Tahoma" w:cs="Tahoma"/>
          <w:bCs/>
          <w:color w:val="000000"/>
          <w:sz w:val="22"/>
          <w:szCs w:val="22"/>
        </w:rPr>
        <w:t xml:space="preserve"> będą dążyć do wyposażenia jak największej liczby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</w:t>
      </w:r>
      <w:r w:rsidR="00EB6561" w:rsidRPr="008305CA"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przystanków 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>w </w:t>
      </w:r>
      <w:r w:rsidR="00DD661A" w:rsidRPr="008305CA">
        <w:rPr>
          <w:rFonts w:ascii="Tahoma" w:hAnsi="Tahoma" w:cs="Tahoma"/>
          <w:bCs/>
          <w:color w:val="000000"/>
          <w:sz w:val="22"/>
          <w:szCs w:val="22"/>
        </w:rPr>
        <w:t>utwardzone perony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 xml:space="preserve"> oraz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EB6561" w:rsidRPr="008305CA">
        <w:rPr>
          <w:rFonts w:ascii="Tahoma" w:hAnsi="Tahoma" w:cs="Tahoma"/>
          <w:bCs/>
          <w:color w:val="000000"/>
          <w:sz w:val="22"/>
          <w:szCs w:val="22"/>
        </w:rPr>
        <w:t xml:space="preserve">wiaty lub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 xml:space="preserve">inne 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>osłony przed wiatrem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 xml:space="preserve"> i deszczem i</w:t>
      </w:r>
      <w:r w:rsidR="00EB6561" w:rsidRPr="008305CA">
        <w:rPr>
          <w:rFonts w:ascii="Tahoma" w:hAnsi="Tahoma" w:cs="Tahoma"/>
          <w:bCs/>
          <w:color w:val="000000"/>
          <w:sz w:val="22"/>
          <w:szCs w:val="22"/>
        </w:rPr>
        <w:t xml:space="preserve"> miejsca do s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>iedzenia</w:t>
      </w:r>
      <w:r w:rsidR="00E62372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625180" w:rsidRPr="008305CA" w:rsidRDefault="00693CAC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>będzie na własny koszt zamieszczać informacj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 xml:space="preserve">ę pasażerską na 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>przystank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>ach w 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>sposób zwyczajowo przyjęty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>. Informacj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 xml:space="preserve">a pasażerska na przystankach 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obejmuj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>e: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 xml:space="preserve"> aktualne 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>rozkłady jazdy,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>informacje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 xml:space="preserve"> o zmianach tras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>, objazdach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>,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 xml:space="preserve"> utrudnieniach 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>w ru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>chu,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 xml:space="preserve"> zmianach lokalizacji przystanków</w:t>
      </w:r>
      <w:r w:rsidR="00DC2C83" w:rsidRPr="008305CA">
        <w:rPr>
          <w:rFonts w:ascii="Tahoma" w:hAnsi="Tahoma" w:cs="Tahoma"/>
          <w:color w:val="000000"/>
          <w:sz w:val="22"/>
          <w:szCs w:val="22"/>
        </w:rPr>
        <w:t>,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 xml:space="preserve"> w tym 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 xml:space="preserve">ich </w:t>
      </w:r>
      <w:r w:rsidR="00F374FC">
        <w:rPr>
          <w:rFonts w:ascii="Tahoma" w:hAnsi="Tahoma" w:cs="Tahoma"/>
          <w:color w:val="000000"/>
          <w:sz w:val="22"/>
          <w:szCs w:val="22"/>
        </w:rPr>
        <w:t>wyłączeniem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B3869" w:rsidRPr="008305CA">
        <w:rPr>
          <w:rFonts w:ascii="Tahoma" w:hAnsi="Tahoma" w:cs="Tahoma"/>
          <w:color w:val="000000"/>
          <w:sz w:val="22"/>
          <w:szCs w:val="22"/>
        </w:rPr>
        <w:t>oraz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25180" w:rsidRPr="008305CA">
        <w:rPr>
          <w:rFonts w:ascii="Tahoma" w:hAnsi="Tahoma" w:cs="Tahoma"/>
          <w:color w:val="000000"/>
          <w:sz w:val="22"/>
          <w:szCs w:val="22"/>
        </w:rPr>
        <w:t>inn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 xml:space="preserve">e </w:t>
      </w:r>
      <w:r w:rsidR="00F374FC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611643" w:rsidRPr="008305CA">
        <w:rPr>
          <w:rFonts w:ascii="Tahoma" w:hAnsi="Tahoma" w:cs="Tahoma"/>
          <w:color w:val="000000"/>
          <w:sz w:val="22"/>
          <w:szCs w:val="22"/>
        </w:rPr>
        <w:t>informacje dla pasażerów</w:t>
      </w:r>
      <w:r w:rsidR="00E62372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8D4BE7" w:rsidRPr="008305CA" w:rsidRDefault="008D4BE7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Rozkłady jazdy zamieszczane będą dla każdej linii oddzielnie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 xml:space="preserve">z datą ich wejścia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życie, dalszą trasą linii i czasami dojazdu do poszczególnych przystanków,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czytelnym opisem wariantów trasy, </w:t>
      </w:r>
      <w:r w:rsidR="003D0064" w:rsidRPr="008305CA">
        <w:rPr>
          <w:rFonts w:ascii="Tahoma" w:hAnsi="Tahoma" w:cs="Tahoma"/>
          <w:bCs/>
          <w:color w:val="000000"/>
          <w:sz w:val="22"/>
          <w:szCs w:val="22"/>
        </w:rPr>
        <w:t>określeniem ważności w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różn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 xml:space="preserve">e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dni tygodnia. 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Po zamieszczeniu nowych rozkładów jazdy dla danej linii przed ich wejściem w życie, na </w:t>
      </w:r>
      <w:r w:rsidR="00DC2C83" w:rsidRPr="008305CA">
        <w:rPr>
          <w:rFonts w:ascii="Tahoma" w:hAnsi="Tahoma" w:cs="Tahoma"/>
          <w:bCs/>
          <w:color w:val="000000"/>
          <w:sz w:val="22"/>
          <w:szCs w:val="22"/>
        </w:rPr>
        <w:t xml:space="preserve">dotychczas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istniejących </w:t>
      </w:r>
      <w:r w:rsidR="00DC2C83" w:rsidRPr="008305CA">
        <w:rPr>
          <w:rFonts w:ascii="Tahoma" w:hAnsi="Tahoma" w:cs="Tahoma"/>
          <w:bCs/>
          <w:color w:val="000000"/>
          <w:sz w:val="22"/>
          <w:szCs w:val="22"/>
        </w:rPr>
        <w:t>umieszcza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się </w:t>
      </w:r>
      <w:r w:rsidR="00DC2C83" w:rsidRPr="008305CA">
        <w:rPr>
          <w:rFonts w:ascii="Tahoma" w:hAnsi="Tahoma" w:cs="Tahoma"/>
          <w:bCs/>
          <w:color w:val="000000"/>
          <w:sz w:val="22"/>
          <w:szCs w:val="22"/>
        </w:rPr>
        <w:t>datę ważności.</w:t>
      </w:r>
    </w:p>
    <w:p w:rsidR="00C54DCA" w:rsidRPr="008305CA" w:rsidRDefault="00625180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Informacje zamieszczane będą w gablotach przystankowych</w:t>
      </w:r>
      <w:r w:rsidR="00315A5A" w:rsidRPr="008305CA">
        <w:rPr>
          <w:rFonts w:ascii="Tahoma" w:hAnsi="Tahoma" w:cs="Tahoma"/>
          <w:color w:val="000000"/>
          <w:sz w:val="22"/>
          <w:szCs w:val="22"/>
        </w:rPr>
        <w:t xml:space="preserve"> i na tabliczkach </w:t>
      </w:r>
      <w:r w:rsidR="00F374FC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315A5A" w:rsidRPr="008305CA">
        <w:rPr>
          <w:rFonts w:ascii="Tahoma" w:hAnsi="Tahoma" w:cs="Tahoma"/>
          <w:color w:val="000000"/>
          <w:sz w:val="22"/>
          <w:szCs w:val="22"/>
        </w:rPr>
        <w:t>przystankowych</w:t>
      </w:r>
      <w:r w:rsidR="00DD661A">
        <w:rPr>
          <w:rFonts w:ascii="Tahoma" w:hAnsi="Tahoma" w:cs="Tahoma"/>
          <w:color w:val="000000"/>
          <w:sz w:val="22"/>
          <w:szCs w:val="22"/>
        </w:rPr>
        <w:t>,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D661A">
        <w:rPr>
          <w:rFonts w:ascii="Tahoma" w:hAnsi="Tahoma" w:cs="Tahoma"/>
          <w:color w:val="000000"/>
          <w:sz w:val="22"/>
          <w:szCs w:val="22"/>
        </w:rPr>
        <w:t>zabezpieczone</w:t>
      </w:r>
      <w:r w:rsidR="00FA6118" w:rsidRPr="008305CA">
        <w:rPr>
          <w:rFonts w:ascii="Tahoma" w:hAnsi="Tahoma" w:cs="Tahoma"/>
          <w:color w:val="000000"/>
          <w:sz w:val="22"/>
          <w:szCs w:val="22"/>
        </w:rPr>
        <w:t xml:space="preserve"> przed zniszczeniem z</w:t>
      </w:r>
      <w:r w:rsidR="009D1E3F" w:rsidRPr="008305CA">
        <w:rPr>
          <w:rFonts w:ascii="Tahoma" w:hAnsi="Tahoma" w:cs="Tahoma"/>
          <w:color w:val="000000"/>
          <w:sz w:val="22"/>
          <w:szCs w:val="22"/>
        </w:rPr>
        <w:t xml:space="preserve"> po</w:t>
      </w:r>
      <w:r w:rsidR="002058F4">
        <w:rPr>
          <w:rFonts w:ascii="Tahoma" w:hAnsi="Tahoma" w:cs="Tahoma"/>
          <w:color w:val="000000"/>
          <w:sz w:val="22"/>
          <w:szCs w:val="22"/>
        </w:rPr>
        <w:t xml:space="preserve">wodu warunków </w:t>
      </w:r>
      <w:r w:rsidR="00F374FC">
        <w:rPr>
          <w:rFonts w:ascii="Tahoma" w:hAnsi="Tahoma" w:cs="Tahoma"/>
          <w:color w:val="000000"/>
          <w:sz w:val="22"/>
          <w:szCs w:val="22"/>
        </w:rPr>
        <w:t xml:space="preserve">                                </w:t>
      </w:r>
      <w:r w:rsidR="002058F4">
        <w:rPr>
          <w:rFonts w:ascii="Tahoma" w:hAnsi="Tahoma" w:cs="Tahoma"/>
          <w:color w:val="000000"/>
          <w:sz w:val="22"/>
          <w:szCs w:val="22"/>
        </w:rPr>
        <w:t>atmosferycznych i </w:t>
      </w:r>
      <w:r w:rsidR="009D1E3F" w:rsidRPr="008305CA">
        <w:rPr>
          <w:rFonts w:ascii="Tahoma" w:hAnsi="Tahoma" w:cs="Tahoma"/>
          <w:color w:val="000000"/>
          <w:sz w:val="22"/>
          <w:szCs w:val="22"/>
        </w:rPr>
        <w:t>przez akty wandalizmu</w:t>
      </w:r>
      <w:r w:rsidR="00C54DCA" w:rsidRPr="008305CA">
        <w:rPr>
          <w:rFonts w:ascii="Tahoma" w:hAnsi="Tahoma" w:cs="Tahoma"/>
          <w:bCs/>
          <w:sz w:val="22"/>
          <w:szCs w:val="22"/>
        </w:rPr>
        <w:t xml:space="preserve">. </w:t>
      </w:r>
      <w:r w:rsidR="00DD661A">
        <w:rPr>
          <w:rFonts w:ascii="Tahoma" w:hAnsi="Tahoma" w:cs="Tahoma"/>
          <w:bCs/>
          <w:sz w:val="22"/>
          <w:szCs w:val="22"/>
        </w:rPr>
        <w:t>Spółka</w:t>
      </w:r>
      <w:r w:rsidR="00776BBD" w:rsidRPr="008305CA">
        <w:rPr>
          <w:rFonts w:ascii="Tahoma" w:hAnsi="Tahoma" w:cs="Tahoma"/>
          <w:bCs/>
          <w:sz w:val="22"/>
          <w:szCs w:val="22"/>
        </w:rPr>
        <w:t xml:space="preserve"> zapewnia g</w:t>
      </w:r>
      <w:r w:rsidR="00611643" w:rsidRPr="008305CA">
        <w:rPr>
          <w:rFonts w:ascii="Tahoma" w:hAnsi="Tahoma" w:cs="Tahoma"/>
          <w:bCs/>
          <w:sz w:val="22"/>
          <w:szCs w:val="22"/>
        </w:rPr>
        <w:t xml:space="preserve">abloty </w:t>
      </w:r>
      <w:r w:rsidR="00C0268F" w:rsidRPr="008305CA">
        <w:rPr>
          <w:rFonts w:ascii="Tahoma" w:hAnsi="Tahoma" w:cs="Tahoma"/>
          <w:bCs/>
          <w:color w:val="000000"/>
          <w:sz w:val="22"/>
          <w:szCs w:val="22"/>
        </w:rPr>
        <w:t xml:space="preserve">i tabliczki 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   </w:t>
      </w:r>
      <w:r w:rsidR="00C0268F" w:rsidRPr="008305CA">
        <w:rPr>
          <w:rFonts w:ascii="Tahoma" w:hAnsi="Tahoma" w:cs="Tahoma"/>
          <w:bCs/>
          <w:color w:val="000000"/>
          <w:sz w:val="22"/>
          <w:szCs w:val="22"/>
        </w:rPr>
        <w:t>przystankowe na 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   </w:t>
      </w:r>
      <w:r w:rsidR="00611643" w:rsidRPr="008305CA">
        <w:rPr>
          <w:rFonts w:ascii="Tahoma" w:hAnsi="Tahoma" w:cs="Tahoma"/>
          <w:bCs/>
          <w:color w:val="000000"/>
          <w:sz w:val="22"/>
          <w:szCs w:val="22"/>
        </w:rPr>
        <w:t xml:space="preserve">przystankach 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>zarządzanych przez Miasto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>.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>Na przystankach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</w:t>
      </w:r>
      <w:r w:rsidR="0041730E" w:rsidRPr="008305CA">
        <w:rPr>
          <w:rFonts w:ascii="Tahoma" w:hAnsi="Tahoma" w:cs="Tahoma"/>
          <w:bCs/>
          <w:color w:val="000000"/>
          <w:sz w:val="22"/>
          <w:szCs w:val="22"/>
        </w:rPr>
        <w:t xml:space="preserve"> w </w:t>
      </w:r>
      <w:r w:rsidR="004537E0" w:rsidRPr="008305CA">
        <w:rPr>
          <w:rFonts w:ascii="Tahoma" w:hAnsi="Tahoma" w:cs="Tahoma"/>
          <w:bCs/>
          <w:color w:val="000000"/>
          <w:sz w:val="22"/>
          <w:szCs w:val="22"/>
        </w:rPr>
        <w:t>pozostałych gminach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="00DD661A">
        <w:rPr>
          <w:rFonts w:ascii="Tahoma" w:hAnsi="Tahoma" w:cs="Tahoma"/>
          <w:bCs/>
          <w:color w:val="000000"/>
          <w:sz w:val="22"/>
          <w:szCs w:val="22"/>
        </w:rPr>
        <w:t>gabloty i tabliczki przystankowe zapewniają te gminy</w:t>
      </w:r>
      <w:r w:rsidR="00611643" w:rsidRPr="008305CA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     </w:t>
      </w:r>
      <w:r w:rsidR="00611643" w:rsidRPr="008305CA">
        <w:rPr>
          <w:rFonts w:ascii="Tahoma" w:hAnsi="Tahoma" w:cs="Tahoma"/>
          <w:bCs/>
          <w:color w:val="000000"/>
          <w:sz w:val="22"/>
          <w:szCs w:val="22"/>
        </w:rPr>
        <w:t>W przypadku braku gabloty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C428F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11643" w:rsidRPr="008305CA">
        <w:rPr>
          <w:rFonts w:ascii="Tahoma" w:hAnsi="Tahoma" w:cs="Tahoma"/>
          <w:bCs/>
          <w:color w:val="000000"/>
          <w:sz w:val="22"/>
          <w:szCs w:val="22"/>
        </w:rPr>
        <w:t xml:space="preserve">zamieści na przystanku trwałą tabliczkę 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</w:t>
      </w:r>
      <w:r w:rsidR="00611643" w:rsidRPr="008305CA">
        <w:rPr>
          <w:rFonts w:ascii="Tahoma" w:hAnsi="Tahoma" w:cs="Tahoma"/>
          <w:bCs/>
          <w:color w:val="000000"/>
          <w:sz w:val="22"/>
          <w:szCs w:val="22"/>
        </w:rPr>
        <w:t xml:space="preserve">przystankową </w:t>
      </w:r>
      <w:r w:rsidR="006B0965" w:rsidRPr="008305CA">
        <w:rPr>
          <w:rFonts w:ascii="Tahoma" w:hAnsi="Tahoma" w:cs="Tahoma"/>
          <w:bCs/>
          <w:color w:val="000000"/>
          <w:sz w:val="22"/>
          <w:szCs w:val="22"/>
        </w:rPr>
        <w:t>w wiacie lub na słupku przystankowym (stojaku znaku D-15)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611643" w:rsidRPr="008305CA">
        <w:rPr>
          <w:rFonts w:ascii="Tahoma" w:hAnsi="Tahoma" w:cs="Tahoma"/>
          <w:bCs/>
          <w:color w:val="000000"/>
          <w:sz w:val="22"/>
          <w:szCs w:val="22"/>
        </w:rPr>
        <w:t>według własnego wzoru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611643" w:rsidRPr="008305CA">
        <w:rPr>
          <w:rFonts w:ascii="Tahoma" w:hAnsi="Tahoma" w:cs="Tahoma"/>
          <w:bCs/>
          <w:color w:val="000000"/>
          <w:sz w:val="22"/>
          <w:szCs w:val="22"/>
        </w:rPr>
        <w:t xml:space="preserve"> z rozkładami jazdy zabezpieczonymi</w:t>
      </w:r>
      <w:r w:rsidR="00E62372" w:rsidRPr="008305CA">
        <w:rPr>
          <w:rFonts w:ascii="Tahoma" w:hAnsi="Tahoma" w:cs="Tahoma"/>
          <w:bCs/>
          <w:color w:val="000000"/>
          <w:sz w:val="22"/>
          <w:szCs w:val="22"/>
        </w:rPr>
        <w:t xml:space="preserve"> przed wpływami 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      </w:t>
      </w:r>
      <w:r w:rsidR="00E62372" w:rsidRPr="008305CA">
        <w:rPr>
          <w:rFonts w:ascii="Tahoma" w:hAnsi="Tahoma" w:cs="Tahoma"/>
          <w:bCs/>
          <w:color w:val="000000"/>
          <w:sz w:val="22"/>
          <w:szCs w:val="22"/>
        </w:rPr>
        <w:t>atmosferycznymi</w:t>
      </w:r>
      <w:r w:rsidR="00DC2C83" w:rsidRPr="008305CA">
        <w:rPr>
          <w:rFonts w:ascii="Tahoma" w:hAnsi="Tahoma" w:cs="Tahoma"/>
          <w:bCs/>
          <w:color w:val="000000"/>
          <w:sz w:val="22"/>
          <w:szCs w:val="22"/>
        </w:rPr>
        <w:t xml:space="preserve"> i aktami wandalizmu</w:t>
      </w:r>
      <w:r w:rsidR="00E62372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C269E2" w:rsidRPr="008305CA" w:rsidRDefault="00DD661A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Spółka odpowiedzialna jest za zamieszczanie w pojazdach niezbędnej informacji 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 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pasażerskiej, o której mowa w załączniku nr </w:t>
      </w:r>
      <w:r w:rsidRPr="008046F7">
        <w:rPr>
          <w:rFonts w:ascii="Tahoma" w:hAnsi="Tahoma" w:cs="Tahoma"/>
          <w:bCs/>
          <w:color w:val="000000"/>
          <w:sz w:val="22"/>
          <w:szCs w:val="22"/>
        </w:rPr>
        <w:t>6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do Umowy.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Na</w:t>
      </w:r>
      <w:r w:rsidR="00DC2C83" w:rsidRPr="008305CA">
        <w:rPr>
          <w:rFonts w:ascii="Tahoma" w:hAnsi="Tahoma" w:cs="Tahoma"/>
          <w:bCs/>
          <w:color w:val="000000"/>
          <w:sz w:val="22"/>
          <w:szCs w:val="22"/>
        </w:rPr>
        <w:t xml:space="preserve"> żądanie Wydziału 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Spółka </w:t>
      </w:r>
      <w:r w:rsidR="00E62372" w:rsidRPr="008305CA">
        <w:rPr>
          <w:rFonts w:ascii="Tahoma" w:hAnsi="Tahoma" w:cs="Tahoma"/>
          <w:color w:val="000000"/>
          <w:sz w:val="22"/>
          <w:szCs w:val="22"/>
        </w:rPr>
        <w:t>zamie</w:t>
      </w:r>
      <w:r w:rsidR="00DC2C83" w:rsidRPr="008305CA">
        <w:rPr>
          <w:rFonts w:ascii="Tahoma" w:hAnsi="Tahoma" w:cs="Tahoma"/>
          <w:color w:val="000000"/>
          <w:sz w:val="22"/>
          <w:szCs w:val="22"/>
        </w:rPr>
        <w:t>szczać</w:t>
      </w:r>
      <w:r w:rsidR="00CC428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 xml:space="preserve">będzie </w:t>
      </w:r>
      <w:r w:rsidR="00C269E2" w:rsidRPr="008305CA">
        <w:rPr>
          <w:rFonts w:ascii="Tahoma" w:hAnsi="Tahoma" w:cs="Tahoma"/>
          <w:bCs/>
          <w:color w:val="000000"/>
          <w:sz w:val="22"/>
          <w:szCs w:val="22"/>
        </w:rPr>
        <w:t xml:space="preserve">w </w:t>
      </w:r>
      <w:r w:rsidR="00DC2C83" w:rsidRPr="008305CA">
        <w:rPr>
          <w:rFonts w:ascii="Tahoma" w:hAnsi="Tahoma" w:cs="Tahoma"/>
          <w:bCs/>
          <w:color w:val="000000"/>
          <w:sz w:val="22"/>
          <w:szCs w:val="22"/>
        </w:rPr>
        <w:t>pojazdach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C269E2" w:rsidRPr="008305CA">
        <w:rPr>
          <w:rFonts w:ascii="Tahoma" w:hAnsi="Tahoma" w:cs="Tahoma"/>
          <w:bCs/>
          <w:color w:val="000000"/>
          <w:sz w:val="22"/>
          <w:szCs w:val="22"/>
        </w:rPr>
        <w:t xml:space="preserve"> w 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>miejscu z dobrą widocznością dla pasażerów</w:t>
      </w:r>
      <w:r w:rsidR="00776BBD" w:rsidRPr="008305CA">
        <w:rPr>
          <w:rFonts w:ascii="Tahoma" w:hAnsi="Tahoma" w:cs="Tahoma"/>
          <w:color w:val="000000"/>
          <w:sz w:val="22"/>
          <w:szCs w:val="22"/>
        </w:rPr>
        <w:t>,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 xml:space="preserve"> informac</w:t>
      </w:r>
      <w:r w:rsidR="00DC2C83" w:rsidRPr="008305CA">
        <w:rPr>
          <w:rFonts w:ascii="Tahoma" w:hAnsi="Tahoma" w:cs="Tahoma"/>
          <w:color w:val="000000"/>
          <w:sz w:val="22"/>
          <w:szCs w:val="22"/>
        </w:rPr>
        <w:t>je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 xml:space="preserve"> dotycz</w:t>
      </w:r>
      <w:r w:rsidR="00C269E2" w:rsidRPr="008305CA">
        <w:rPr>
          <w:rFonts w:ascii="Tahoma" w:eastAsia="TimesNewRoman" w:hAnsi="Tahoma" w:cs="Tahoma"/>
          <w:color w:val="000000"/>
          <w:sz w:val="22"/>
          <w:szCs w:val="22"/>
        </w:rPr>
        <w:t>ą</w:t>
      </w:r>
      <w:r w:rsidR="00C269E2" w:rsidRPr="008305CA">
        <w:rPr>
          <w:rFonts w:ascii="Tahoma" w:hAnsi="Tahoma" w:cs="Tahoma"/>
          <w:color w:val="000000"/>
          <w:sz w:val="22"/>
          <w:szCs w:val="22"/>
        </w:rPr>
        <w:t>ce publicznego transportu zbiorowego</w:t>
      </w:r>
      <w:r w:rsidR="00E62372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6B0965" w:rsidRPr="008305CA" w:rsidRDefault="00693CAC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B0965" w:rsidRPr="008305CA">
        <w:rPr>
          <w:rFonts w:ascii="Tahoma" w:hAnsi="Tahoma" w:cs="Tahoma"/>
          <w:bCs/>
          <w:color w:val="000000"/>
          <w:sz w:val="22"/>
          <w:szCs w:val="22"/>
        </w:rPr>
        <w:t>może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6B0965" w:rsidRPr="008305CA">
        <w:rPr>
          <w:rFonts w:ascii="Tahoma" w:hAnsi="Tahoma" w:cs="Tahoma"/>
          <w:bCs/>
          <w:color w:val="000000"/>
          <w:sz w:val="22"/>
          <w:szCs w:val="22"/>
        </w:rPr>
        <w:t xml:space="preserve"> w ramach odrębnego zlecenia przekazanego przez Miasto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6B0965" w:rsidRPr="008305CA">
        <w:rPr>
          <w:rFonts w:ascii="Tahoma" w:hAnsi="Tahoma" w:cs="Tahoma"/>
          <w:bCs/>
          <w:color w:val="000000"/>
          <w:sz w:val="22"/>
          <w:szCs w:val="22"/>
        </w:rPr>
        <w:t xml:space="preserve"> zamieszczać w gablotach i na tabliczkach przystankowych rozkłady jazdy 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oraz</w:t>
      </w:r>
      <w:r w:rsidR="006B0965" w:rsidRPr="008305CA">
        <w:rPr>
          <w:rFonts w:ascii="Tahoma" w:hAnsi="Tahoma" w:cs="Tahoma"/>
          <w:bCs/>
          <w:color w:val="000000"/>
          <w:sz w:val="22"/>
          <w:szCs w:val="22"/>
        </w:rPr>
        <w:t xml:space="preserve"> inne informacje przewoźników korzystających z przystanków w obszarze właściwości </w:t>
      </w:r>
      <w:r w:rsidR="00D04E86" w:rsidRPr="008305CA">
        <w:rPr>
          <w:rFonts w:ascii="Tahoma" w:hAnsi="Tahoma" w:cs="Tahoma"/>
          <w:bCs/>
          <w:color w:val="000000"/>
          <w:sz w:val="22"/>
          <w:szCs w:val="22"/>
        </w:rPr>
        <w:t xml:space="preserve">Miasta, jako </w:t>
      </w:r>
      <w:r w:rsidR="00F374FC">
        <w:rPr>
          <w:rFonts w:ascii="Tahoma" w:hAnsi="Tahoma" w:cs="Tahoma"/>
          <w:bCs/>
          <w:color w:val="000000"/>
          <w:sz w:val="22"/>
          <w:szCs w:val="22"/>
        </w:rPr>
        <w:t xml:space="preserve">                </w:t>
      </w:r>
      <w:r w:rsidR="00D04E86" w:rsidRPr="008305CA">
        <w:rPr>
          <w:rFonts w:ascii="Tahoma" w:hAnsi="Tahoma" w:cs="Tahoma"/>
          <w:bCs/>
          <w:color w:val="000000"/>
          <w:sz w:val="22"/>
          <w:szCs w:val="22"/>
        </w:rPr>
        <w:t>organizatora publicznego transportu zbiorowego</w:t>
      </w:r>
      <w:r w:rsidR="006B0965" w:rsidRPr="008305CA">
        <w:rPr>
          <w:rFonts w:ascii="Tahoma" w:hAnsi="Tahoma" w:cs="Tahoma"/>
          <w:bCs/>
          <w:color w:val="000000"/>
          <w:sz w:val="22"/>
          <w:szCs w:val="22"/>
        </w:rPr>
        <w:t xml:space="preserve">. Wynagrodzenie za wykonywanie tych czynności </w:t>
      </w:r>
      <w:r w:rsidR="00B56846" w:rsidRPr="008305CA">
        <w:rPr>
          <w:rFonts w:ascii="Tahoma" w:hAnsi="Tahoma" w:cs="Tahoma"/>
          <w:bCs/>
          <w:color w:val="000000"/>
          <w:sz w:val="22"/>
          <w:szCs w:val="22"/>
        </w:rPr>
        <w:t>i koszty ich zamieszczenia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B56846" w:rsidRPr="008305CA">
        <w:rPr>
          <w:rFonts w:ascii="Tahoma" w:hAnsi="Tahoma" w:cs="Tahoma"/>
          <w:bCs/>
          <w:color w:val="000000"/>
          <w:sz w:val="22"/>
          <w:szCs w:val="22"/>
        </w:rPr>
        <w:t xml:space="preserve"> będą</w:t>
      </w:r>
      <w:r w:rsidR="00B67EC1" w:rsidRPr="008305CA">
        <w:rPr>
          <w:rFonts w:ascii="Tahoma" w:hAnsi="Tahoma" w:cs="Tahoma"/>
          <w:bCs/>
          <w:color w:val="000000"/>
          <w:sz w:val="22"/>
          <w:szCs w:val="22"/>
        </w:rPr>
        <w:t xml:space="preserve"> ujmowane w ramach R</w:t>
      </w:r>
      <w:r w:rsidR="00D63A27" w:rsidRPr="008305CA">
        <w:rPr>
          <w:rFonts w:ascii="Tahoma" w:hAnsi="Tahoma" w:cs="Tahoma"/>
          <w:bCs/>
          <w:color w:val="000000"/>
          <w:sz w:val="22"/>
          <w:szCs w:val="22"/>
        </w:rPr>
        <w:t>ekompensat</w:t>
      </w:r>
      <w:r w:rsidR="00B67EC1" w:rsidRPr="008305CA">
        <w:rPr>
          <w:rFonts w:ascii="Tahoma" w:hAnsi="Tahoma" w:cs="Tahoma"/>
          <w:bCs/>
          <w:color w:val="000000"/>
          <w:sz w:val="22"/>
          <w:szCs w:val="22"/>
        </w:rPr>
        <w:t>y</w:t>
      </w:r>
      <w:r w:rsidR="00B56846" w:rsidRPr="008305CA">
        <w:rPr>
          <w:rFonts w:ascii="Tahoma" w:hAnsi="Tahoma" w:cs="Tahoma"/>
          <w:bCs/>
          <w:color w:val="000000"/>
          <w:sz w:val="22"/>
          <w:szCs w:val="22"/>
        </w:rPr>
        <w:t xml:space="preserve"> jako rodzaj działalności</w:t>
      </w:r>
      <w:r w:rsidR="0006769A" w:rsidRPr="008305CA">
        <w:rPr>
          <w:rFonts w:ascii="Tahoma" w:hAnsi="Tahoma" w:cs="Tahoma"/>
          <w:bCs/>
          <w:color w:val="000000"/>
          <w:sz w:val="22"/>
          <w:szCs w:val="22"/>
        </w:rPr>
        <w:t xml:space="preserve"> dodatkowej</w:t>
      </w:r>
      <w:r w:rsidR="00E62372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265F72" w:rsidRDefault="00DD661A" w:rsidP="00DD661A">
      <w:pPr>
        <w:numPr>
          <w:ilvl w:val="1"/>
          <w:numId w:val="16"/>
        </w:numPr>
        <w:tabs>
          <w:tab w:val="clear" w:pos="1080"/>
          <w:tab w:val="num" w:pos="426"/>
          <w:tab w:val="num" w:pos="851"/>
          <w:tab w:val="left" w:pos="14831"/>
          <w:tab w:val="left" w:pos="15948"/>
        </w:tabs>
        <w:suppressAutoHyphens w:val="0"/>
        <w:spacing w:line="360" w:lineRule="auto"/>
        <w:ind w:left="851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D90D50" w:rsidRPr="008305CA">
        <w:rPr>
          <w:rFonts w:ascii="Tahoma" w:hAnsi="Tahoma" w:cs="Tahoma"/>
          <w:bCs/>
          <w:color w:val="000000"/>
          <w:sz w:val="22"/>
          <w:szCs w:val="22"/>
        </w:rPr>
        <w:t xml:space="preserve">w uzgodnieniu z </w:t>
      </w:r>
      <w:r w:rsidR="00C756CB" w:rsidRPr="008305CA">
        <w:rPr>
          <w:rFonts w:ascii="Tahoma" w:hAnsi="Tahoma" w:cs="Tahoma"/>
          <w:bCs/>
          <w:color w:val="000000"/>
          <w:sz w:val="22"/>
          <w:szCs w:val="22"/>
        </w:rPr>
        <w:t>Wydziałem</w:t>
      </w:r>
      <w:r w:rsidR="00776BBD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D90D50" w:rsidRPr="008305CA">
        <w:rPr>
          <w:rFonts w:ascii="Tahoma" w:hAnsi="Tahoma" w:cs="Tahoma"/>
          <w:bCs/>
          <w:color w:val="000000"/>
          <w:sz w:val="22"/>
          <w:szCs w:val="22"/>
        </w:rPr>
        <w:t xml:space="preserve"> przeprowadzi co najmniej raz w roku wspólną kontrolę oznakowania przystanków.</w:t>
      </w:r>
    </w:p>
    <w:p w:rsidR="00170FCF" w:rsidRDefault="00170FCF" w:rsidP="00170FCF">
      <w:pPr>
        <w:tabs>
          <w:tab w:val="num" w:pos="851"/>
          <w:tab w:val="left" w:pos="14831"/>
          <w:tab w:val="left" w:pos="15948"/>
        </w:tabs>
        <w:suppressAutoHyphens w:val="0"/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170FCF" w:rsidRDefault="00170FCF" w:rsidP="00170FCF">
      <w:pPr>
        <w:tabs>
          <w:tab w:val="num" w:pos="851"/>
          <w:tab w:val="left" w:pos="14831"/>
          <w:tab w:val="left" w:pos="15948"/>
        </w:tabs>
        <w:suppressAutoHyphens w:val="0"/>
        <w:spacing w:line="36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AC4E78" w:rsidRPr="004E093B" w:rsidRDefault="00AC4E78" w:rsidP="004E093B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E093B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Ochrona danych osobowych.</w:t>
      </w:r>
    </w:p>
    <w:p w:rsidR="00AC4E78" w:rsidRPr="008305CA" w:rsidRDefault="00AC4E78" w:rsidP="0040611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suppressAutoHyphens w:val="0"/>
        <w:spacing w:line="360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 xml:space="preserve">Dane osobowe pasażerów pozyskiwane </w:t>
      </w:r>
      <w:r w:rsidR="00BB3869" w:rsidRPr="008305CA">
        <w:rPr>
          <w:rFonts w:ascii="Tahoma" w:hAnsi="Tahoma" w:cs="Tahoma"/>
          <w:sz w:val="22"/>
          <w:szCs w:val="22"/>
        </w:rPr>
        <w:t>i przetwarzan</w:t>
      </w:r>
      <w:r w:rsidRPr="008305CA">
        <w:rPr>
          <w:rFonts w:ascii="Tahoma" w:hAnsi="Tahoma" w:cs="Tahoma"/>
          <w:sz w:val="22"/>
          <w:szCs w:val="22"/>
        </w:rPr>
        <w:t xml:space="preserve">e przez </w:t>
      </w:r>
      <w:r w:rsidR="002058F4">
        <w:rPr>
          <w:rFonts w:ascii="Tahoma" w:hAnsi="Tahoma" w:cs="Tahoma"/>
          <w:sz w:val="22"/>
          <w:szCs w:val="22"/>
        </w:rPr>
        <w:t>Spółkę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sz w:val="22"/>
          <w:szCs w:val="22"/>
        </w:rPr>
        <w:t xml:space="preserve">w ramach </w:t>
      </w:r>
      <w:r w:rsidR="00F374FC">
        <w:rPr>
          <w:rFonts w:ascii="Tahoma" w:hAnsi="Tahoma" w:cs="Tahoma"/>
          <w:sz w:val="22"/>
          <w:szCs w:val="22"/>
        </w:rPr>
        <w:t xml:space="preserve">        </w:t>
      </w:r>
      <w:r w:rsidRPr="008305CA">
        <w:rPr>
          <w:rFonts w:ascii="Tahoma" w:hAnsi="Tahoma" w:cs="Tahoma"/>
          <w:sz w:val="22"/>
          <w:szCs w:val="22"/>
        </w:rPr>
        <w:t>wykonywania Umowy, po</w:t>
      </w:r>
      <w:r w:rsidR="00B63120" w:rsidRPr="008305CA">
        <w:rPr>
          <w:rFonts w:ascii="Tahoma" w:hAnsi="Tahoma" w:cs="Tahoma"/>
          <w:sz w:val="22"/>
          <w:szCs w:val="22"/>
        </w:rPr>
        <w:t>d</w:t>
      </w:r>
      <w:r w:rsidRPr="008305CA">
        <w:rPr>
          <w:rFonts w:ascii="Tahoma" w:hAnsi="Tahoma" w:cs="Tahoma"/>
          <w:sz w:val="22"/>
          <w:szCs w:val="22"/>
        </w:rPr>
        <w:t xml:space="preserve">legają </w:t>
      </w:r>
      <w:r w:rsidR="00153C9F" w:rsidRPr="008305CA">
        <w:rPr>
          <w:rFonts w:ascii="Tahoma" w:hAnsi="Tahoma" w:cs="Tahoma"/>
          <w:sz w:val="22"/>
          <w:szCs w:val="22"/>
        </w:rPr>
        <w:t xml:space="preserve">prawnej </w:t>
      </w:r>
      <w:r w:rsidRPr="008305CA">
        <w:rPr>
          <w:rFonts w:ascii="Tahoma" w:hAnsi="Tahoma" w:cs="Tahoma"/>
          <w:sz w:val="22"/>
          <w:szCs w:val="22"/>
        </w:rPr>
        <w:t>ochronie.</w:t>
      </w:r>
    </w:p>
    <w:p w:rsidR="00AC4E78" w:rsidRPr="008305CA" w:rsidRDefault="00AC4E78" w:rsidP="0040611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suppressAutoHyphens w:val="0"/>
        <w:spacing w:line="360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Przed rozpoczęciem przetwarzania danych</w:t>
      </w:r>
      <w:r w:rsidR="00776BBD" w:rsidRPr="008305CA">
        <w:rPr>
          <w:rFonts w:ascii="Tahoma" w:hAnsi="Tahoma" w:cs="Tahoma"/>
          <w:sz w:val="22"/>
          <w:szCs w:val="22"/>
        </w:rPr>
        <w:t>,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="00693CAC">
        <w:rPr>
          <w:rFonts w:ascii="Tahoma" w:hAnsi="Tahoma" w:cs="Tahoma"/>
          <w:sz w:val="22"/>
          <w:szCs w:val="22"/>
        </w:rPr>
        <w:t>Spółka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="001C3008" w:rsidRPr="008305CA">
        <w:rPr>
          <w:rFonts w:ascii="Tahoma" w:hAnsi="Tahoma" w:cs="Tahoma"/>
          <w:sz w:val="22"/>
          <w:szCs w:val="22"/>
        </w:rPr>
        <w:t xml:space="preserve">jest </w:t>
      </w:r>
      <w:r w:rsidR="00FA6118" w:rsidRPr="008305CA">
        <w:rPr>
          <w:rFonts w:ascii="Tahoma" w:hAnsi="Tahoma" w:cs="Tahoma"/>
          <w:sz w:val="22"/>
          <w:szCs w:val="22"/>
        </w:rPr>
        <w:t>z</w:t>
      </w:r>
      <w:r w:rsidR="001C3008" w:rsidRPr="008305CA">
        <w:rPr>
          <w:rFonts w:ascii="Tahoma" w:hAnsi="Tahoma" w:cs="Tahoma"/>
          <w:sz w:val="22"/>
          <w:szCs w:val="22"/>
        </w:rPr>
        <w:t>obowiązan</w:t>
      </w:r>
      <w:r w:rsidR="002058F4">
        <w:rPr>
          <w:rFonts w:ascii="Tahoma" w:hAnsi="Tahoma" w:cs="Tahoma"/>
          <w:sz w:val="22"/>
          <w:szCs w:val="22"/>
        </w:rPr>
        <w:t>a</w:t>
      </w:r>
      <w:r w:rsidRPr="008305CA">
        <w:rPr>
          <w:rFonts w:ascii="Tahoma" w:hAnsi="Tahoma" w:cs="Tahoma"/>
          <w:sz w:val="22"/>
          <w:szCs w:val="22"/>
        </w:rPr>
        <w:t xml:space="preserve"> zapewnić ich </w:t>
      </w:r>
      <w:r w:rsidR="00F374FC">
        <w:rPr>
          <w:rFonts w:ascii="Tahoma" w:hAnsi="Tahoma" w:cs="Tahoma"/>
          <w:sz w:val="22"/>
          <w:szCs w:val="22"/>
        </w:rPr>
        <w:t xml:space="preserve">             </w:t>
      </w:r>
      <w:r w:rsidRPr="008305CA">
        <w:rPr>
          <w:rFonts w:ascii="Tahoma" w:hAnsi="Tahoma" w:cs="Tahoma"/>
          <w:sz w:val="22"/>
          <w:szCs w:val="22"/>
        </w:rPr>
        <w:t>odpowiednią ochronę</w:t>
      </w:r>
      <w:r w:rsidR="00776BBD" w:rsidRPr="008305CA">
        <w:rPr>
          <w:rFonts w:ascii="Tahoma" w:hAnsi="Tahoma" w:cs="Tahoma"/>
          <w:sz w:val="22"/>
          <w:szCs w:val="22"/>
        </w:rPr>
        <w:t>,</w:t>
      </w:r>
      <w:r w:rsidRPr="008305CA">
        <w:rPr>
          <w:rFonts w:ascii="Tahoma" w:hAnsi="Tahoma" w:cs="Tahoma"/>
          <w:sz w:val="22"/>
          <w:szCs w:val="22"/>
        </w:rPr>
        <w:t xml:space="preserve"> zgodnie z powszechnie obowiązującymi w tym zakresie </w:t>
      </w:r>
      <w:r w:rsidR="00F374FC">
        <w:rPr>
          <w:rFonts w:ascii="Tahoma" w:hAnsi="Tahoma" w:cs="Tahoma"/>
          <w:sz w:val="22"/>
          <w:szCs w:val="22"/>
        </w:rPr>
        <w:t xml:space="preserve">                      </w:t>
      </w:r>
      <w:r w:rsidRPr="008305CA">
        <w:rPr>
          <w:rFonts w:ascii="Tahoma" w:hAnsi="Tahoma" w:cs="Tahoma"/>
          <w:sz w:val="22"/>
          <w:szCs w:val="22"/>
        </w:rPr>
        <w:t>przepisami prawa</w:t>
      </w:r>
      <w:r w:rsidR="00EE5BB8">
        <w:rPr>
          <w:rFonts w:ascii="Tahoma" w:hAnsi="Tahoma" w:cs="Tahoma"/>
          <w:sz w:val="22"/>
          <w:szCs w:val="22"/>
        </w:rPr>
        <w:t>, w tym zapisami Rozporządzenia UE 2016/679 w sprawie ochrony osób fizycznych w związku z przetwarzaniem danych osobowych i w sprawie swobodnego przepływu takich danych.</w:t>
      </w:r>
    </w:p>
    <w:p w:rsidR="001A6FD2" w:rsidRPr="008305CA" w:rsidRDefault="001A6FD2" w:rsidP="0040611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suppressAutoHyphens w:val="0"/>
        <w:spacing w:line="360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Za zarządzanie danymi osobowymi przez podmioty zewnętrzne</w:t>
      </w:r>
      <w:r w:rsidR="00776BBD" w:rsidRPr="008305CA">
        <w:rPr>
          <w:rFonts w:ascii="Tahoma" w:hAnsi="Tahoma" w:cs="Tahoma"/>
          <w:sz w:val="22"/>
          <w:szCs w:val="22"/>
        </w:rPr>
        <w:t>,</w:t>
      </w:r>
      <w:r w:rsidRPr="008305CA">
        <w:rPr>
          <w:rFonts w:ascii="Tahoma" w:hAnsi="Tahoma" w:cs="Tahoma"/>
          <w:sz w:val="22"/>
          <w:szCs w:val="22"/>
        </w:rPr>
        <w:t xml:space="preserve"> działające na zlecenie </w:t>
      </w:r>
      <w:r w:rsidR="002058F4">
        <w:rPr>
          <w:rFonts w:ascii="Tahoma" w:hAnsi="Tahoma" w:cs="Tahoma"/>
          <w:sz w:val="22"/>
          <w:szCs w:val="22"/>
        </w:rPr>
        <w:t>Spółki</w:t>
      </w:r>
      <w:r w:rsidRPr="008305CA">
        <w:rPr>
          <w:rFonts w:ascii="Tahoma" w:hAnsi="Tahoma" w:cs="Tahoma"/>
          <w:sz w:val="22"/>
          <w:szCs w:val="22"/>
        </w:rPr>
        <w:t xml:space="preserve">, odpowiada </w:t>
      </w:r>
      <w:r w:rsidR="00693CAC">
        <w:rPr>
          <w:rFonts w:ascii="Tahoma" w:hAnsi="Tahoma" w:cs="Tahoma"/>
          <w:sz w:val="22"/>
          <w:szCs w:val="22"/>
        </w:rPr>
        <w:t>Spółka</w:t>
      </w:r>
      <w:r w:rsidRPr="008305CA">
        <w:rPr>
          <w:rFonts w:ascii="Tahoma" w:hAnsi="Tahoma" w:cs="Tahoma"/>
          <w:sz w:val="22"/>
          <w:szCs w:val="22"/>
        </w:rPr>
        <w:t xml:space="preserve"> jak za zarządzanie własne. </w:t>
      </w:r>
      <w:r w:rsidR="00693CAC">
        <w:rPr>
          <w:rFonts w:ascii="Tahoma" w:hAnsi="Tahoma" w:cs="Tahoma"/>
          <w:sz w:val="22"/>
          <w:szCs w:val="22"/>
        </w:rPr>
        <w:t>Spółka</w:t>
      </w:r>
      <w:r w:rsidRPr="008305CA">
        <w:rPr>
          <w:rFonts w:ascii="Tahoma" w:hAnsi="Tahoma" w:cs="Tahoma"/>
          <w:sz w:val="22"/>
          <w:szCs w:val="22"/>
        </w:rPr>
        <w:t xml:space="preserve"> zapewni </w:t>
      </w:r>
      <w:r w:rsidR="00776BBD" w:rsidRPr="008305CA">
        <w:rPr>
          <w:rFonts w:ascii="Tahoma" w:hAnsi="Tahoma" w:cs="Tahoma"/>
          <w:sz w:val="22"/>
          <w:szCs w:val="22"/>
        </w:rPr>
        <w:t xml:space="preserve">w </w:t>
      </w:r>
      <w:r w:rsidR="002058F4">
        <w:rPr>
          <w:rFonts w:ascii="Tahoma" w:hAnsi="Tahoma" w:cs="Tahoma"/>
          <w:sz w:val="22"/>
          <w:szCs w:val="22"/>
        </w:rPr>
        <w:t>umowie z </w:t>
      </w:r>
      <w:r w:rsidRPr="008305CA">
        <w:rPr>
          <w:rFonts w:ascii="Tahoma" w:hAnsi="Tahoma" w:cs="Tahoma"/>
          <w:sz w:val="22"/>
          <w:szCs w:val="22"/>
        </w:rPr>
        <w:t>podmiotem zewnętrz</w:t>
      </w:r>
      <w:r w:rsidR="002058F4">
        <w:rPr>
          <w:rFonts w:ascii="Tahoma" w:hAnsi="Tahoma" w:cs="Tahoma"/>
          <w:sz w:val="22"/>
          <w:szCs w:val="22"/>
        </w:rPr>
        <w:t>nym odpowiednie zabezpieczenie przetwarzanych</w:t>
      </w:r>
      <w:r w:rsidRPr="008305CA">
        <w:rPr>
          <w:rFonts w:ascii="Tahoma" w:hAnsi="Tahoma" w:cs="Tahoma"/>
          <w:sz w:val="22"/>
          <w:szCs w:val="22"/>
        </w:rPr>
        <w:t xml:space="preserve"> przez niego danych osobowych.</w:t>
      </w:r>
    </w:p>
    <w:p w:rsidR="0010685F" w:rsidRPr="00170FCF" w:rsidRDefault="00751738" w:rsidP="0040611E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/>
          <w:bCs/>
          <w:sz w:val="22"/>
          <w:szCs w:val="22"/>
        </w:rPr>
      </w:pPr>
      <w:r w:rsidRPr="00170FCF">
        <w:rPr>
          <w:rFonts w:ascii="Tahoma" w:hAnsi="Tahoma" w:cs="Tahoma"/>
          <w:b/>
          <w:bCs/>
          <w:sz w:val="22"/>
          <w:szCs w:val="22"/>
        </w:rPr>
        <w:t>Rekompensata</w:t>
      </w:r>
      <w:r w:rsidR="0010685F" w:rsidRPr="00170FCF">
        <w:rPr>
          <w:rFonts w:ascii="Tahoma" w:hAnsi="Tahoma" w:cs="Tahoma"/>
          <w:b/>
          <w:bCs/>
          <w:sz w:val="22"/>
          <w:szCs w:val="22"/>
        </w:rPr>
        <w:t xml:space="preserve"> za wykonywanie </w:t>
      </w:r>
      <w:r w:rsidR="00DC4118" w:rsidRPr="00170FCF">
        <w:rPr>
          <w:rFonts w:ascii="Tahoma" w:hAnsi="Tahoma" w:cs="Tahoma"/>
          <w:b/>
          <w:bCs/>
          <w:sz w:val="22"/>
          <w:szCs w:val="22"/>
        </w:rPr>
        <w:t>działalności dodatkowej</w:t>
      </w:r>
      <w:r w:rsidR="00120B97" w:rsidRPr="00170FC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62372" w:rsidRPr="00170FCF">
        <w:rPr>
          <w:rFonts w:ascii="Tahoma" w:hAnsi="Tahoma" w:cs="Tahoma"/>
          <w:b/>
          <w:sz w:val="22"/>
          <w:szCs w:val="22"/>
        </w:rPr>
        <w:t xml:space="preserve">integralnie </w:t>
      </w:r>
      <w:r w:rsidR="00120B97" w:rsidRPr="00170FCF">
        <w:rPr>
          <w:rFonts w:ascii="Tahoma" w:hAnsi="Tahoma" w:cs="Tahoma"/>
          <w:b/>
          <w:sz w:val="22"/>
          <w:szCs w:val="22"/>
        </w:rPr>
        <w:t xml:space="preserve">                </w:t>
      </w:r>
      <w:r w:rsidR="00356063" w:rsidRPr="00170FCF">
        <w:rPr>
          <w:rFonts w:ascii="Tahoma" w:hAnsi="Tahoma" w:cs="Tahoma"/>
          <w:b/>
          <w:sz w:val="22"/>
          <w:szCs w:val="22"/>
        </w:rPr>
        <w:t>związan</w:t>
      </w:r>
      <w:r w:rsidR="00DC4118" w:rsidRPr="00170FCF">
        <w:rPr>
          <w:rFonts w:ascii="Tahoma" w:hAnsi="Tahoma" w:cs="Tahoma"/>
          <w:b/>
          <w:sz w:val="22"/>
          <w:szCs w:val="22"/>
        </w:rPr>
        <w:t>ej</w:t>
      </w:r>
      <w:r w:rsidR="0041730E" w:rsidRPr="00170FCF">
        <w:rPr>
          <w:rFonts w:ascii="Tahoma" w:hAnsi="Tahoma" w:cs="Tahoma"/>
          <w:b/>
          <w:sz w:val="22"/>
          <w:szCs w:val="22"/>
        </w:rPr>
        <w:t xml:space="preserve"> z </w:t>
      </w:r>
      <w:r w:rsidR="00356063" w:rsidRPr="00170FCF">
        <w:rPr>
          <w:rFonts w:ascii="Tahoma" w:hAnsi="Tahoma" w:cs="Tahoma"/>
          <w:b/>
          <w:sz w:val="22"/>
          <w:szCs w:val="22"/>
        </w:rPr>
        <w:t xml:space="preserve">realizacją </w:t>
      </w:r>
      <w:r w:rsidR="0086426D" w:rsidRPr="00170FCF">
        <w:rPr>
          <w:rFonts w:ascii="Tahoma" w:hAnsi="Tahoma" w:cs="Tahoma"/>
          <w:b/>
          <w:sz w:val="22"/>
          <w:szCs w:val="22"/>
        </w:rPr>
        <w:t>Usług Przewozu</w:t>
      </w:r>
      <w:r w:rsidR="00356063" w:rsidRPr="00170FCF">
        <w:rPr>
          <w:rFonts w:ascii="Tahoma" w:hAnsi="Tahoma" w:cs="Tahoma"/>
          <w:b/>
          <w:bCs/>
          <w:sz w:val="22"/>
          <w:szCs w:val="22"/>
        </w:rPr>
        <w:t>.</w:t>
      </w:r>
    </w:p>
    <w:p w:rsidR="00EA2BC7" w:rsidRPr="008305CA" w:rsidRDefault="00EA2BC7" w:rsidP="0040611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suppressAutoHyphens w:val="0"/>
        <w:spacing w:line="360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170FCF">
        <w:rPr>
          <w:rFonts w:ascii="Tahoma" w:hAnsi="Tahoma" w:cs="Tahoma"/>
          <w:sz w:val="22"/>
          <w:szCs w:val="22"/>
        </w:rPr>
        <w:t xml:space="preserve">Za wykonywanie </w:t>
      </w:r>
      <w:r w:rsidR="00E62372" w:rsidRPr="00170FCF">
        <w:rPr>
          <w:rFonts w:ascii="Tahoma" w:hAnsi="Tahoma" w:cs="Tahoma"/>
          <w:sz w:val="22"/>
          <w:szCs w:val="22"/>
        </w:rPr>
        <w:t>działalności dodatkowej</w:t>
      </w:r>
      <w:r w:rsidR="00153C9F" w:rsidRPr="00170FCF">
        <w:rPr>
          <w:rFonts w:ascii="Tahoma" w:hAnsi="Tahoma" w:cs="Tahoma"/>
          <w:sz w:val="22"/>
          <w:szCs w:val="22"/>
        </w:rPr>
        <w:t xml:space="preserve"> integralnie związan</w:t>
      </w:r>
      <w:r w:rsidR="00E62372" w:rsidRPr="00170FCF">
        <w:rPr>
          <w:rFonts w:ascii="Tahoma" w:hAnsi="Tahoma" w:cs="Tahoma"/>
          <w:sz w:val="22"/>
          <w:szCs w:val="22"/>
        </w:rPr>
        <w:t>ej</w:t>
      </w:r>
      <w:r w:rsidRPr="00170FCF">
        <w:rPr>
          <w:rFonts w:ascii="Tahoma" w:hAnsi="Tahoma" w:cs="Tahoma"/>
          <w:sz w:val="22"/>
          <w:szCs w:val="22"/>
        </w:rPr>
        <w:t xml:space="preserve"> z realizacją </w:t>
      </w:r>
      <w:r w:rsidR="004E394D" w:rsidRPr="00170FCF">
        <w:rPr>
          <w:rFonts w:ascii="Tahoma" w:hAnsi="Tahoma" w:cs="Tahoma"/>
          <w:sz w:val="22"/>
          <w:szCs w:val="22"/>
        </w:rPr>
        <w:t>Usług Przewozu</w:t>
      </w:r>
      <w:r w:rsidR="00BC3C2B" w:rsidRPr="00170FCF">
        <w:rPr>
          <w:rFonts w:ascii="Tahoma" w:hAnsi="Tahoma" w:cs="Tahoma"/>
          <w:sz w:val="22"/>
          <w:szCs w:val="22"/>
        </w:rPr>
        <w:t>,</w:t>
      </w:r>
      <w:r w:rsidR="00120B97" w:rsidRPr="00170FCF">
        <w:rPr>
          <w:rFonts w:ascii="Tahoma" w:hAnsi="Tahoma" w:cs="Tahoma"/>
          <w:sz w:val="22"/>
          <w:szCs w:val="22"/>
        </w:rPr>
        <w:t xml:space="preserve"> </w:t>
      </w:r>
      <w:r w:rsidR="00693CAC" w:rsidRPr="00170FCF">
        <w:rPr>
          <w:rFonts w:ascii="Tahoma" w:hAnsi="Tahoma" w:cs="Tahoma"/>
          <w:sz w:val="22"/>
          <w:szCs w:val="22"/>
        </w:rPr>
        <w:t>Spółka</w:t>
      </w:r>
      <w:r w:rsidR="00120B97" w:rsidRPr="00170FCF">
        <w:rPr>
          <w:rFonts w:ascii="Tahoma" w:hAnsi="Tahoma" w:cs="Tahoma"/>
          <w:sz w:val="22"/>
          <w:szCs w:val="22"/>
        </w:rPr>
        <w:t xml:space="preserve"> </w:t>
      </w:r>
      <w:r w:rsidR="0010685F" w:rsidRPr="00170FCF">
        <w:rPr>
          <w:rFonts w:ascii="Tahoma" w:hAnsi="Tahoma" w:cs="Tahoma"/>
          <w:sz w:val="22"/>
          <w:szCs w:val="22"/>
        </w:rPr>
        <w:t xml:space="preserve">otrzymywać będzie </w:t>
      </w:r>
      <w:r w:rsidR="00751738" w:rsidRPr="00170FCF">
        <w:rPr>
          <w:rFonts w:ascii="Tahoma" w:hAnsi="Tahoma" w:cs="Tahoma"/>
          <w:sz w:val="22"/>
          <w:szCs w:val="22"/>
        </w:rPr>
        <w:t>Rekompensatę</w:t>
      </w:r>
      <w:r w:rsidR="008D2BF5" w:rsidRPr="00170FCF">
        <w:rPr>
          <w:rFonts w:ascii="Tahoma" w:hAnsi="Tahoma" w:cs="Tahoma"/>
          <w:sz w:val="22"/>
          <w:szCs w:val="22"/>
        </w:rPr>
        <w:t>.</w:t>
      </w:r>
      <w:r w:rsidR="00120B97" w:rsidRPr="00170FCF">
        <w:rPr>
          <w:rFonts w:ascii="Tahoma" w:hAnsi="Tahoma" w:cs="Tahoma"/>
          <w:sz w:val="22"/>
          <w:szCs w:val="22"/>
        </w:rPr>
        <w:t xml:space="preserve"> </w:t>
      </w:r>
      <w:r w:rsidR="00424782" w:rsidRPr="00170FCF">
        <w:rPr>
          <w:rFonts w:ascii="Tahoma" w:hAnsi="Tahoma" w:cs="Tahoma"/>
          <w:sz w:val="22"/>
          <w:szCs w:val="22"/>
        </w:rPr>
        <w:t xml:space="preserve">Przychód, o którym mowa w § </w:t>
      </w:r>
      <w:r w:rsidR="00424782" w:rsidRPr="008046F7">
        <w:rPr>
          <w:rFonts w:ascii="Tahoma" w:hAnsi="Tahoma" w:cs="Tahoma"/>
          <w:sz w:val="22"/>
          <w:szCs w:val="22"/>
        </w:rPr>
        <w:t>10 ust. 1 lit. a</w:t>
      </w:r>
      <w:r w:rsidR="00BC3C2B" w:rsidRPr="008046F7">
        <w:rPr>
          <w:rFonts w:ascii="Tahoma" w:hAnsi="Tahoma" w:cs="Tahoma"/>
          <w:sz w:val="22"/>
          <w:szCs w:val="22"/>
        </w:rPr>
        <w:t>,</w:t>
      </w:r>
      <w:r w:rsidR="00424782" w:rsidRPr="008046F7">
        <w:rPr>
          <w:rFonts w:ascii="Tahoma" w:hAnsi="Tahoma" w:cs="Tahoma"/>
          <w:sz w:val="22"/>
          <w:szCs w:val="22"/>
        </w:rPr>
        <w:t xml:space="preserve"> jest uwzględniany</w:t>
      </w:r>
      <w:r w:rsidR="00424782" w:rsidRPr="008305CA">
        <w:rPr>
          <w:rFonts w:ascii="Tahoma" w:hAnsi="Tahoma" w:cs="Tahoma"/>
          <w:sz w:val="22"/>
          <w:szCs w:val="22"/>
        </w:rPr>
        <w:t xml:space="preserve"> w wyliczeniu 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="00424782" w:rsidRPr="008305CA">
        <w:rPr>
          <w:rFonts w:ascii="Tahoma" w:hAnsi="Tahoma" w:cs="Tahoma"/>
          <w:sz w:val="22"/>
          <w:szCs w:val="22"/>
        </w:rPr>
        <w:t xml:space="preserve">Rekompensaty. </w:t>
      </w:r>
      <w:r w:rsidR="0040611E">
        <w:rPr>
          <w:rFonts w:ascii="Tahoma" w:hAnsi="Tahoma" w:cs="Tahoma"/>
          <w:sz w:val="22"/>
          <w:szCs w:val="22"/>
        </w:rPr>
        <w:t xml:space="preserve">Przychód, o którym mowa w § 10 ust. 3 lit. d uwzględniany jest 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="0040611E">
        <w:rPr>
          <w:rFonts w:ascii="Tahoma" w:hAnsi="Tahoma" w:cs="Tahoma"/>
          <w:sz w:val="22"/>
          <w:szCs w:val="22"/>
        </w:rPr>
        <w:t xml:space="preserve">w wyliczeniach Rekompensaty jeśli nie stanowi elementu wynagrodzenia dla firmy prowadzącej windykację w imieniu Spółki. </w:t>
      </w:r>
      <w:r w:rsidR="00424782" w:rsidRPr="008305CA">
        <w:rPr>
          <w:rFonts w:ascii="Tahoma" w:hAnsi="Tahoma" w:cs="Tahoma"/>
          <w:sz w:val="22"/>
          <w:szCs w:val="22"/>
        </w:rPr>
        <w:t>Koszty emisji, dystrybucji i sprzedaży oraz kontroli</w:t>
      </w:r>
      <w:r w:rsidR="0040611E">
        <w:rPr>
          <w:rFonts w:ascii="Tahoma" w:hAnsi="Tahoma" w:cs="Tahoma"/>
          <w:sz w:val="22"/>
          <w:szCs w:val="22"/>
        </w:rPr>
        <w:t xml:space="preserve"> biletów</w:t>
      </w:r>
      <w:r w:rsidR="00424782" w:rsidRPr="008305CA">
        <w:rPr>
          <w:rFonts w:ascii="Tahoma" w:hAnsi="Tahoma" w:cs="Tahoma"/>
          <w:sz w:val="22"/>
          <w:szCs w:val="22"/>
        </w:rPr>
        <w:t xml:space="preserve">, </w:t>
      </w:r>
      <w:r w:rsidR="0040611E">
        <w:rPr>
          <w:rFonts w:ascii="Tahoma" w:hAnsi="Tahoma" w:cs="Tahoma"/>
          <w:sz w:val="22"/>
          <w:szCs w:val="22"/>
        </w:rPr>
        <w:t xml:space="preserve">koszty </w:t>
      </w:r>
      <w:r w:rsidR="00424782" w:rsidRPr="008305CA">
        <w:rPr>
          <w:rFonts w:ascii="Tahoma" w:hAnsi="Tahoma" w:cs="Tahoma"/>
          <w:sz w:val="22"/>
          <w:szCs w:val="22"/>
        </w:rPr>
        <w:t>windykacji i zamieszczania informacji przystankowej</w:t>
      </w:r>
      <w:r w:rsidR="00BC3C2B" w:rsidRPr="008305CA">
        <w:rPr>
          <w:rFonts w:ascii="Tahoma" w:hAnsi="Tahoma" w:cs="Tahoma"/>
          <w:sz w:val="22"/>
          <w:szCs w:val="22"/>
        </w:rPr>
        <w:t>,</w:t>
      </w:r>
      <w:r w:rsidR="00424782" w:rsidRPr="008305CA">
        <w:rPr>
          <w:rFonts w:ascii="Tahoma" w:hAnsi="Tahoma" w:cs="Tahoma"/>
          <w:sz w:val="22"/>
          <w:szCs w:val="22"/>
        </w:rPr>
        <w:t xml:space="preserve"> są uwzględniane w wyliczeniach Rekompensaty.</w:t>
      </w:r>
    </w:p>
    <w:p w:rsidR="0010685F" w:rsidRDefault="008D2BF5" w:rsidP="0040611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suppressAutoHyphens w:val="0"/>
        <w:spacing w:line="360" w:lineRule="auto"/>
        <w:ind w:left="851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Poza tym wynagrodzeniem</w:t>
      </w:r>
      <w:r w:rsidR="00BC3C2B" w:rsidRPr="008305CA">
        <w:rPr>
          <w:rFonts w:ascii="Tahoma" w:hAnsi="Tahoma" w:cs="Tahoma"/>
          <w:sz w:val="22"/>
          <w:szCs w:val="22"/>
        </w:rPr>
        <w:t>,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="00693CAC">
        <w:rPr>
          <w:rFonts w:ascii="Tahoma" w:hAnsi="Tahoma" w:cs="Tahoma"/>
          <w:sz w:val="22"/>
          <w:szCs w:val="22"/>
        </w:rPr>
        <w:t>Spółka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sz w:val="22"/>
          <w:szCs w:val="22"/>
        </w:rPr>
        <w:t>nie ma prawa żąd</w:t>
      </w:r>
      <w:r w:rsidR="00A84ABE" w:rsidRPr="008305CA">
        <w:rPr>
          <w:rFonts w:ascii="Tahoma" w:hAnsi="Tahoma" w:cs="Tahoma"/>
          <w:sz w:val="22"/>
          <w:szCs w:val="22"/>
        </w:rPr>
        <w:t>ania innych dodatkowych kwot za </w:t>
      </w:r>
      <w:r w:rsidRPr="008305CA">
        <w:rPr>
          <w:rFonts w:ascii="Tahoma" w:hAnsi="Tahoma" w:cs="Tahoma"/>
          <w:sz w:val="22"/>
          <w:szCs w:val="22"/>
        </w:rPr>
        <w:t>dystrybucję i sprzedaż biletów</w:t>
      </w:r>
      <w:r w:rsidR="00BC3C2B" w:rsidRPr="008305CA">
        <w:rPr>
          <w:rFonts w:ascii="Tahoma" w:hAnsi="Tahoma" w:cs="Tahoma"/>
          <w:sz w:val="22"/>
          <w:szCs w:val="22"/>
        </w:rPr>
        <w:t xml:space="preserve"> oraz ich </w:t>
      </w:r>
      <w:r w:rsidRPr="008305CA">
        <w:rPr>
          <w:rFonts w:ascii="Tahoma" w:hAnsi="Tahoma" w:cs="Tahoma"/>
          <w:sz w:val="22"/>
          <w:szCs w:val="22"/>
        </w:rPr>
        <w:t>kontrolę</w:t>
      </w:r>
      <w:r w:rsidR="00BC3C2B" w:rsidRPr="008305CA">
        <w:rPr>
          <w:rFonts w:ascii="Tahoma" w:hAnsi="Tahoma" w:cs="Tahoma"/>
          <w:sz w:val="22"/>
          <w:szCs w:val="22"/>
        </w:rPr>
        <w:t xml:space="preserve">, a także za </w:t>
      </w:r>
      <w:r w:rsidR="00C0268F" w:rsidRPr="008305CA">
        <w:rPr>
          <w:rFonts w:ascii="Tahoma" w:hAnsi="Tahoma" w:cs="Tahoma"/>
          <w:sz w:val="22"/>
          <w:szCs w:val="22"/>
        </w:rPr>
        <w:t>windy</w:t>
      </w:r>
      <w:r w:rsidR="00BC3C2B" w:rsidRPr="008305CA">
        <w:rPr>
          <w:rFonts w:ascii="Tahoma" w:hAnsi="Tahoma" w:cs="Tahoma"/>
          <w:sz w:val="22"/>
          <w:szCs w:val="22"/>
        </w:rPr>
        <w:t xml:space="preserve">kację należności </w:t>
      </w:r>
      <w:r w:rsidR="00C0268F" w:rsidRPr="008305CA">
        <w:rPr>
          <w:rFonts w:ascii="Tahoma" w:hAnsi="Tahoma" w:cs="Tahoma"/>
          <w:sz w:val="22"/>
          <w:szCs w:val="22"/>
        </w:rPr>
        <w:t>za</w:t>
      </w:r>
      <w:r w:rsidR="00BC3C2B" w:rsidRPr="008305CA">
        <w:rPr>
          <w:rFonts w:ascii="Tahoma" w:hAnsi="Tahoma" w:cs="Tahoma"/>
          <w:sz w:val="22"/>
          <w:szCs w:val="22"/>
        </w:rPr>
        <w:t> </w:t>
      </w:r>
      <w:r w:rsidR="00A84ABE" w:rsidRPr="008305CA">
        <w:rPr>
          <w:rFonts w:ascii="Tahoma" w:hAnsi="Tahoma" w:cs="Tahoma"/>
          <w:sz w:val="22"/>
          <w:szCs w:val="22"/>
        </w:rPr>
        <w:t>jazdę </w:t>
      </w:r>
      <w:r w:rsidRPr="008305CA">
        <w:rPr>
          <w:rFonts w:ascii="Tahoma" w:hAnsi="Tahoma" w:cs="Tahoma"/>
          <w:sz w:val="22"/>
          <w:szCs w:val="22"/>
        </w:rPr>
        <w:t>bez ważnego biletu oraz za zamieszczanie informacji przystankowej.</w:t>
      </w:r>
    </w:p>
    <w:p w:rsidR="00EE5BB8" w:rsidRDefault="00EE5BB8" w:rsidP="00EE5BB8">
      <w:pPr>
        <w:tabs>
          <w:tab w:val="num" w:pos="851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E4C83" w:rsidRPr="008305CA" w:rsidRDefault="0091375B" w:rsidP="0040611E">
      <w:pPr>
        <w:numPr>
          <w:ilvl w:val="0"/>
          <w:numId w:val="16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t>Zmiany wykonywania</w:t>
      </w:r>
      <w:r w:rsidR="009E4C83" w:rsidRPr="008305CA">
        <w:rPr>
          <w:rFonts w:ascii="Tahoma" w:hAnsi="Tahoma" w:cs="Tahoma"/>
          <w:b/>
          <w:bCs/>
          <w:color w:val="000000"/>
          <w:sz w:val="22"/>
          <w:szCs w:val="22"/>
        </w:rPr>
        <w:t xml:space="preserve"> działalności dodatkowej</w:t>
      </w:r>
      <w:r w:rsidR="00A84ABE" w:rsidRPr="008305CA">
        <w:rPr>
          <w:rFonts w:ascii="Tahoma" w:hAnsi="Tahoma" w:cs="Tahoma"/>
          <w:b/>
          <w:color w:val="000000"/>
          <w:sz w:val="22"/>
          <w:szCs w:val="22"/>
        </w:rPr>
        <w:t xml:space="preserve"> integralnie związanej </w:t>
      </w:r>
      <w:r w:rsidR="003435E7"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</w:t>
      </w:r>
      <w:r w:rsidR="009E4C83" w:rsidRPr="008305CA">
        <w:rPr>
          <w:rFonts w:ascii="Tahoma" w:hAnsi="Tahoma" w:cs="Tahoma"/>
          <w:b/>
          <w:color w:val="000000"/>
          <w:sz w:val="22"/>
          <w:szCs w:val="22"/>
        </w:rPr>
        <w:t xml:space="preserve">z realizacją </w:t>
      </w:r>
      <w:r w:rsidRPr="008305CA">
        <w:rPr>
          <w:rFonts w:ascii="Tahoma" w:hAnsi="Tahoma" w:cs="Tahoma"/>
          <w:b/>
          <w:color w:val="000000"/>
          <w:sz w:val="22"/>
          <w:szCs w:val="22"/>
        </w:rPr>
        <w:t>Usług P</w:t>
      </w:r>
      <w:r w:rsidR="009E4C83" w:rsidRPr="008305CA">
        <w:rPr>
          <w:rFonts w:ascii="Tahoma" w:hAnsi="Tahoma" w:cs="Tahoma"/>
          <w:b/>
          <w:color w:val="000000"/>
          <w:sz w:val="22"/>
          <w:szCs w:val="22"/>
        </w:rPr>
        <w:t>rzewozu</w:t>
      </w:r>
      <w:r w:rsidR="009E4C83" w:rsidRPr="008305CA">
        <w:rPr>
          <w:rFonts w:ascii="Tahoma" w:hAnsi="Tahoma" w:cs="Tahoma"/>
          <w:b/>
          <w:bCs/>
          <w:color w:val="000000"/>
          <w:sz w:val="22"/>
          <w:szCs w:val="22"/>
        </w:rPr>
        <w:t>.</w:t>
      </w:r>
    </w:p>
    <w:p w:rsidR="0091375B" w:rsidRPr="008305CA" w:rsidRDefault="0091375B" w:rsidP="0040611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W trakcie realizacji Umowy Przewozu mogą być dokonane zmiany sposobu i zakresu wykonywania</w:t>
      </w:r>
      <w:r w:rsidR="009E4C83" w:rsidRPr="008305CA">
        <w:rPr>
          <w:rFonts w:ascii="Tahoma" w:hAnsi="Tahoma" w:cs="Tahoma"/>
          <w:sz w:val="22"/>
          <w:szCs w:val="22"/>
        </w:rPr>
        <w:t xml:space="preserve"> działalności dodatkowej integralnie związanej </w:t>
      </w:r>
      <w:r w:rsidRPr="008305CA">
        <w:rPr>
          <w:rFonts w:ascii="Tahoma" w:hAnsi="Tahoma" w:cs="Tahoma"/>
          <w:sz w:val="22"/>
          <w:szCs w:val="22"/>
        </w:rPr>
        <w:t xml:space="preserve">z wykonywaniem Usług Przewozu </w:t>
      </w:r>
      <w:r w:rsidR="00BC3C2B" w:rsidRPr="008305CA">
        <w:rPr>
          <w:rFonts w:ascii="Tahoma" w:hAnsi="Tahoma" w:cs="Tahoma"/>
          <w:sz w:val="22"/>
          <w:szCs w:val="22"/>
        </w:rPr>
        <w:t xml:space="preserve">– </w:t>
      </w:r>
      <w:r w:rsidRPr="008305CA">
        <w:rPr>
          <w:rFonts w:ascii="Tahoma" w:hAnsi="Tahoma" w:cs="Tahoma"/>
          <w:sz w:val="22"/>
          <w:szCs w:val="22"/>
        </w:rPr>
        <w:t xml:space="preserve">w drodze aneksu do Umowy. </w:t>
      </w:r>
    </w:p>
    <w:p w:rsidR="0076794A" w:rsidRPr="008305CA" w:rsidRDefault="0091375B" w:rsidP="0040611E">
      <w:pPr>
        <w:numPr>
          <w:ilvl w:val="1"/>
          <w:numId w:val="16"/>
        </w:numPr>
        <w:tabs>
          <w:tab w:val="clear" w:pos="1080"/>
          <w:tab w:val="num" w:pos="426"/>
          <w:tab w:val="num" w:pos="851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 xml:space="preserve">Każda zmiana zakresu wykonywania przez </w:t>
      </w:r>
      <w:r w:rsidR="00693CAC">
        <w:rPr>
          <w:rFonts w:ascii="Tahoma" w:hAnsi="Tahoma" w:cs="Tahoma"/>
          <w:sz w:val="22"/>
          <w:szCs w:val="22"/>
        </w:rPr>
        <w:t>Spółk</w:t>
      </w:r>
      <w:r w:rsidR="002058F4">
        <w:rPr>
          <w:rFonts w:ascii="Tahoma" w:hAnsi="Tahoma" w:cs="Tahoma"/>
          <w:sz w:val="22"/>
          <w:szCs w:val="22"/>
        </w:rPr>
        <w:t>ę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sz w:val="22"/>
          <w:szCs w:val="22"/>
        </w:rPr>
        <w:t>działalności dodatkowej integralnie związanej z wykonywaniem Usług Przewozu</w:t>
      </w:r>
      <w:r w:rsidR="00BC3C2B" w:rsidRPr="008305CA">
        <w:rPr>
          <w:rFonts w:ascii="Tahoma" w:hAnsi="Tahoma" w:cs="Tahoma"/>
          <w:sz w:val="22"/>
          <w:szCs w:val="22"/>
        </w:rPr>
        <w:t>,</w:t>
      </w:r>
      <w:r w:rsidRPr="008305CA">
        <w:rPr>
          <w:rFonts w:ascii="Tahoma" w:hAnsi="Tahoma" w:cs="Tahoma"/>
          <w:sz w:val="22"/>
          <w:szCs w:val="22"/>
        </w:rPr>
        <w:t xml:space="preserve"> powoduje konieczność ponownego </w:t>
      </w:r>
      <w:r w:rsidR="003435E7">
        <w:rPr>
          <w:rFonts w:ascii="Tahoma" w:hAnsi="Tahoma" w:cs="Tahoma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sz w:val="22"/>
          <w:szCs w:val="22"/>
        </w:rPr>
        <w:t xml:space="preserve">wyliczenia wysokości należnej Rekompensaty, zgodnie z zasadami </w:t>
      </w:r>
      <w:r w:rsidR="000D2B7A" w:rsidRPr="008305CA">
        <w:rPr>
          <w:rFonts w:ascii="Tahoma" w:hAnsi="Tahoma" w:cs="Tahoma"/>
          <w:sz w:val="22"/>
          <w:szCs w:val="22"/>
        </w:rPr>
        <w:t xml:space="preserve">określonymi </w:t>
      </w:r>
      <w:r w:rsidR="003435E7">
        <w:rPr>
          <w:rFonts w:ascii="Tahoma" w:hAnsi="Tahoma" w:cs="Tahoma"/>
          <w:sz w:val="22"/>
          <w:szCs w:val="22"/>
        </w:rPr>
        <w:t xml:space="preserve">                         </w:t>
      </w:r>
      <w:r w:rsidR="00265F72" w:rsidRPr="008305CA">
        <w:rPr>
          <w:rFonts w:ascii="Tahoma" w:hAnsi="Tahoma" w:cs="Tahoma"/>
          <w:sz w:val="22"/>
          <w:szCs w:val="22"/>
        </w:rPr>
        <w:lastRenderedPageBreak/>
        <w:t>w </w:t>
      </w:r>
      <w:r w:rsidRPr="008305CA">
        <w:rPr>
          <w:rFonts w:ascii="Tahoma" w:hAnsi="Tahoma" w:cs="Tahoma"/>
          <w:sz w:val="22"/>
          <w:szCs w:val="22"/>
        </w:rPr>
        <w:t xml:space="preserve">załączniku do Rozporządzenia i w </w:t>
      </w:r>
      <w:r w:rsidR="000D2B7A" w:rsidRPr="008305CA">
        <w:rPr>
          <w:rFonts w:ascii="Tahoma" w:hAnsi="Tahoma" w:cs="Tahoma"/>
          <w:sz w:val="22"/>
          <w:szCs w:val="22"/>
        </w:rPr>
        <w:t xml:space="preserve">niniejszej </w:t>
      </w:r>
      <w:r w:rsidRPr="008305CA">
        <w:rPr>
          <w:rFonts w:ascii="Tahoma" w:hAnsi="Tahoma" w:cs="Tahoma"/>
          <w:sz w:val="22"/>
          <w:szCs w:val="22"/>
        </w:rPr>
        <w:t>Umowi</w:t>
      </w:r>
      <w:r w:rsidR="00265F72" w:rsidRPr="008305CA">
        <w:rPr>
          <w:rFonts w:ascii="Tahoma" w:hAnsi="Tahoma" w:cs="Tahoma"/>
          <w:sz w:val="22"/>
          <w:szCs w:val="22"/>
        </w:rPr>
        <w:t xml:space="preserve">e, a także zmiany załącznika </w:t>
      </w:r>
      <w:r w:rsidR="00265F72" w:rsidRPr="008046F7">
        <w:rPr>
          <w:rFonts w:ascii="Tahoma" w:hAnsi="Tahoma" w:cs="Tahoma"/>
          <w:sz w:val="22"/>
          <w:szCs w:val="22"/>
        </w:rPr>
        <w:t>nr </w:t>
      </w:r>
      <w:r w:rsidRPr="008046F7">
        <w:rPr>
          <w:rFonts w:ascii="Tahoma" w:hAnsi="Tahoma" w:cs="Tahoma"/>
          <w:sz w:val="22"/>
          <w:szCs w:val="22"/>
        </w:rPr>
        <w:t>3</w:t>
      </w:r>
      <w:r w:rsidR="00BC3C2B" w:rsidRPr="008046F7">
        <w:rPr>
          <w:rFonts w:ascii="Tahoma" w:hAnsi="Tahoma" w:cs="Tahoma"/>
          <w:sz w:val="22"/>
          <w:szCs w:val="22"/>
        </w:rPr>
        <w:t xml:space="preserve"> do</w:t>
      </w:r>
      <w:r w:rsidR="00BC3C2B" w:rsidRPr="008305CA">
        <w:rPr>
          <w:rFonts w:ascii="Tahoma" w:hAnsi="Tahoma" w:cs="Tahoma"/>
          <w:sz w:val="22"/>
          <w:szCs w:val="22"/>
        </w:rPr>
        <w:t> </w:t>
      </w:r>
      <w:r w:rsidRPr="008305CA">
        <w:rPr>
          <w:rFonts w:ascii="Tahoma" w:hAnsi="Tahoma" w:cs="Tahoma"/>
          <w:sz w:val="22"/>
          <w:szCs w:val="22"/>
        </w:rPr>
        <w:t>Umowy</w:t>
      </w:r>
      <w:r w:rsidR="001A6FD2" w:rsidRPr="008305CA">
        <w:rPr>
          <w:rFonts w:ascii="Tahoma" w:hAnsi="Tahoma" w:cs="Tahoma"/>
          <w:sz w:val="22"/>
          <w:szCs w:val="22"/>
        </w:rPr>
        <w:t>, jeśli będzie konieczna</w:t>
      </w:r>
      <w:r w:rsidR="00424782" w:rsidRPr="008305CA">
        <w:rPr>
          <w:rFonts w:ascii="Tahoma" w:hAnsi="Tahoma" w:cs="Tahoma"/>
          <w:sz w:val="22"/>
          <w:szCs w:val="22"/>
        </w:rPr>
        <w:t>.</w:t>
      </w:r>
    </w:p>
    <w:p w:rsidR="00D353E4" w:rsidRPr="008305CA" w:rsidRDefault="00D02850" w:rsidP="0040611E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11</w:t>
      </w:r>
    </w:p>
    <w:p w:rsidR="00D353E4" w:rsidRPr="002058F4" w:rsidRDefault="001F1889" w:rsidP="0040611E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strike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Pozostała d</w:t>
      </w:r>
      <w:r w:rsidR="00BD6FFD" w:rsidRPr="008305CA">
        <w:rPr>
          <w:rFonts w:ascii="Tahoma" w:hAnsi="Tahoma" w:cs="Tahoma"/>
          <w:b/>
          <w:color w:val="000000"/>
          <w:sz w:val="22"/>
          <w:szCs w:val="22"/>
        </w:rPr>
        <w:t xml:space="preserve">ziałalność </w:t>
      </w:r>
      <w:r w:rsidR="0040611E">
        <w:rPr>
          <w:rFonts w:ascii="Tahoma" w:hAnsi="Tahoma" w:cs="Tahoma"/>
          <w:b/>
          <w:color w:val="000000"/>
          <w:sz w:val="22"/>
          <w:szCs w:val="22"/>
        </w:rPr>
        <w:t>Spółki</w:t>
      </w:r>
      <w:r w:rsidR="00120B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/>
          <w:color w:val="000000"/>
          <w:sz w:val="22"/>
          <w:szCs w:val="22"/>
        </w:rPr>
        <w:t>i działalność</w:t>
      </w:r>
      <w:r w:rsidR="00EE5BB8">
        <w:rPr>
          <w:rFonts w:ascii="Tahoma" w:hAnsi="Tahoma" w:cs="Tahoma"/>
          <w:b/>
          <w:color w:val="000000"/>
          <w:sz w:val="22"/>
          <w:szCs w:val="22"/>
        </w:rPr>
        <w:t xml:space="preserve"> odrębna i</w:t>
      </w: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 uboczna </w:t>
      </w:r>
    </w:p>
    <w:p w:rsidR="001F1889" w:rsidRPr="00170FCF" w:rsidRDefault="00693CAC" w:rsidP="00DA1E85">
      <w:pPr>
        <w:numPr>
          <w:ilvl w:val="0"/>
          <w:numId w:val="29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1F1889" w:rsidRPr="008305CA">
        <w:rPr>
          <w:rFonts w:ascii="Tahoma" w:hAnsi="Tahoma" w:cs="Tahoma"/>
          <w:color w:val="000000"/>
          <w:sz w:val="22"/>
          <w:szCs w:val="22"/>
        </w:rPr>
        <w:t xml:space="preserve"> wykonuje</w:t>
      </w:r>
      <w:r w:rsidR="005D54A0">
        <w:rPr>
          <w:rFonts w:ascii="Tahoma" w:hAnsi="Tahoma" w:cs="Tahoma"/>
          <w:color w:val="000000"/>
          <w:sz w:val="22"/>
          <w:szCs w:val="22"/>
        </w:rPr>
        <w:t xml:space="preserve"> jako działalność podstawową,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E6A59" w:rsidRPr="008305CA">
        <w:rPr>
          <w:rFonts w:ascii="Tahoma" w:hAnsi="Tahoma" w:cs="Tahoma"/>
          <w:color w:val="000000"/>
          <w:sz w:val="22"/>
          <w:szCs w:val="22"/>
        </w:rPr>
        <w:t>poza przewozami w ramach komunikacji miejskiej</w:t>
      </w:r>
      <w:r w:rsidR="005D54A0">
        <w:rPr>
          <w:rFonts w:ascii="Tahoma" w:hAnsi="Tahoma" w:cs="Tahoma"/>
          <w:color w:val="000000"/>
          <w:sz w:val="22"/>
          <w:szCs w:val="22"/>
        </w:rPr>
        <w:t>,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D54A0">
        <w:rPr>
          <w:rFonts w:ascii="Tahoma" w:hAnsi="Tahoma" w:cs="Tahoma"/>
          <w:color w:val="000000"/>
          <w:sz w:val="22"/>
          <w:szCs w:val="22"/>
        </w:rPr>
        <w:t xml:space="preserve">odrębną </w:t>
      </w:r>
      <w:r w:rsidR="00DA1E85">
        <w:rPr>
          <w:rFonts w:ascii="Tahoma" w:hAnsi="Tahoma" w:cs="Tahoma"/>
          <w:color w:val="000000"/>
          <w:sz w:val="22"/>
          <w:szCs w:val="22"/>
        </w:rPr>
        <w:t xml:space="preserve">działalność komercyjną: przewozy turystyczne </w:t>
      </w:r>
      <w:r w:rsidR="005D54A0">
        <w:rPr>
          <w:rFonts w:ascii="Tahoma" w:hAnsi="Tahoma" w:cs="Tahoma"/>
          <w:color w:val="000000"/>
          <w:sz w:val="22"/>
          <w:szCs w:val="22"/>
        </w:rPr>
        <w:t xml:space="preserve">statkami </w:t>
      </w:r>
      <w:r w:rsidR="00DA1E85">
        <w:rPr>
          <w:rFonts w:ascii="Tahoma" w:hAnsi="Tahoma" w:cs="Tahoma"/>
          <w:color w:val="000000"/>
          <w:sz w:val="22"/>
          <w:szCs w:val="22"/>
        </w:rPr>
        <w:t xml:space="preserve">oraz sprzedaż paliw, a także </w:t>
      </w:r>
      <w:r w:rsidR="006815CB">
        <w:rPr>
          <w:rFonts w:ascii="Tahoma" w:hAnsi="Tahoma" w:cs="Tahoma"/>
          <w:color w:val="000000"/>
          <w:sz w:val="22"/>
          <w:szCs w:val="22"/>
        </w:rPr>
        <w:t xml:space="preserve">dla efektywnego wykorzystywania posiadanych zasobów </w:t>
      </w:r>
      <w:r w:rsidR="00DA1E85">
        <w:rPr>
          <w:rFonts w:ascii="Tahoma" w:hAnsi="Tahoma" w:cs="Tahoma"/>
          <w:color w:val="000000"/>
          <w:sz w:val="22"/>
          <w:szCs w:val="22"/>
        </w:rPr>
        <w:t xml:space="preserve">wykonuje </w:t>
      </w:r>
      <w:r w:rsidR="003435E7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DA1E85">
        <w:rPr>
          <w:rFonts w:ascii="Tahoma" w:hAnsi="Tahoma" w:cs="Tahoma"/>
          <w:color w:val="000000"/>
          <w:sz w:val="22"/>
          <w:szCs w:val="22"/>
        </w:rPr>
        <w:t>działalność uboczną: przewozy tu</w:t>
      </w:r>
      <w:r w:rsidR="006815CB">
        <w:rPr>
          <w:rFonts w:ascii="Tahoma" w:hAnsi="Tahoma" w:cs="Tahoma"/>
          <w:color w:val="000000"/>
          <w:sz w:val="22"/>
          <w:szCs w:val="22"/>
        </w:rPr>
        <w:t>rystyczne autobusami oraz drobną</w:t>
      </w:r>
      <w:r w:rsidR="00DA1E85">
        <w:rPr>
          <w:rFonts w:ascii="Tahoma" w:hAnsi="Tahoma" w:cs="Tahoma"/>
          <w:color w:val="000000"/>
          <w:sz w:val="22"/>
          <w:szCs w:val="22"/>
        </w:rPr>
        <w:t xml:space="preserve"> działalność usługową</w:t>
      </w:r>
      <w:r w:rsidR="0075173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51738" w:rsidRPr="00170FCF">
        <w:rPr>
          <w:rFonts w:ascii="Tahoma" w:hAnsi="Tahoma" w:cs="Tahoma"/>
          <w:sz w:val="22"/>
          <w:szCs w:val="22"/>
        </w:rPr>
        <w:t>i handlową.</w:t>
      </w:r>
      <w:r w:rsidR="00B013F4" w:rsidRPr="00170FCF">
        <w:rPr>
          <w:rFonts w:ascii="Tahoma" w:hAnsi="Tahoma" w:cs="Tahoma"/>
          <w:sz w:val="22"/>
          <w:szCs w:val="22"/>
        </w:rPr>
        <w:t xml:space="preserve"> Zabrania </w:t>
      </w:r>
      <w:r w:rsidR="004F2BFF" w:rsidRPr="00170FCF">
        <w:rPr>
          <w:rFonts w:ascii="Tahoma" w:hAnsi="Tahoma" w:cs="Tahoma"/>
          <w:sz w:val="22"/>
          <w:szCs w:val="22"/>
        </w:rPr>
        <w:t xml:space="preserve"> się </w:t>
      </w:r>
      <w:r w:rsidR="00B013F4" w:rsidRPr="00170FCF">
        <w:rPr>
          <w:rFonts w:ascii="Tahoma" w:hAnsi="Tahoma" w:cs="Tahoma"/>
          <w:sz w:val="22"/>
          <w:szCs w:val="22"/>
        </w:rPr>
        <w:t>działalności ubocznej</w:t>
      </w:r>
      <w:r w:rsidR="004F2BFF" w:rsidRPr="00170FCF">
        <w:rPr>
          <w:rFonts w:ascii="Tahoma" w:hAnsi="Tahoma" w:cs="Tahoma"/>
          <w:sz w:val="22"/>
          <w:szCs w:val="22"/>
        </w:rPr>
        <w:t xml:space="preserve"> przy wykorzystaniu autobusów zakupionych w ramach Projektu</w:t>
      </w:r>
      <w:r w:rsidR="00170FCF">
        <w:rPr>
          <w:rFonts w:ascii="Tahoma" w:hAnsi="Tahoma" w:cs="Tahoma"/>
          <w:sz w:val="22"/>
          <w:szCs w:val="22"/>
        </w:rPr>
        <w:t>.</w:t>
      </w:r>
      <w:r w:rsidR="00B013F4" w:rsidRPr="00170FCF">
        <w:rPr>
          <w:rFonts w:ascii="Tahoma" w:hAnsi="Tahoma" w:cs="Tahoma"/>
          <w:sz w:val="22"/>
          <w:szCs w:val="22"/>
        </w:rPr>
        <w:t xml:space="preserve"> </w:t>
      </w:r>
    </w:p>
    <w:p w:rsidR="0015099E" w:rsidRPr="008305CA" w:rsidRDefault="00985AC7" w:rsidP="00DA1E85">
      <w:pPr>
        <w:numPr>
          <w:ilvl w:val="0"/>
          <w:numId w:val="29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Każdy z </w:t>
      </w:r>
      <w:r w:rsidR="00DA1E85">
        <w:rPr>
          <w:rFonts w:ascii="Tahoma" w:hAnsi="Tahoma" w:cs="Tahoma"/>
          <w:color w:val="000000"/>
          <w:sz w:val="22"/>
          <w:szCs w:val="22"/>
        </w:rPr>
        <w:t>rodzajów działalności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D54A0">
        <w:rPr>
          <w:rFonts w:ascii="Tahoma" w:hAnsi="Tahoma" w:cs="Tahoma"/>
          <w:color w:val="000000"/>
          <w:sz w:val="22"/>
          <w:szCs w:val="22"/>
        </w:rPr>
        <w:t xml:space="preserve">podstawowej Spółki </w:t>
      </w:r>
      <w:r w:rsidR="00DA1E85">
        <w:rPr>
          <w:rFonts w:ascii="Tahoma" w:hAnsi="Tahoma" w:cs="Tahoma"/>
          <w:color w:val="000000"/>
          <w:sz w:val="22"/>
          <w:szCs w:val="22"/>
        </w:rPr>
        <w:t>został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wyodrębn</w:t>
      </w:r>
      <w:r w:rsidR="00DA1E85">
        <w:rPr>
          <w:rFonts w:ascii="Tahoma" w:hAnsi="Tahoma" w:cs="Tahoma"/>
          <w:color w:val="000000"/>
          <w:sz w:val="22"/>
          <w:szCs w:val="22"/>
        </w:rPr>
        <w:t>iony księgowo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35E7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w zakresie przychodów i</w:t>
      </w:r>
      <w:r w:rsidR="00143ABB" w:rsidRPr="008305CA">
        <w:rPr>
          <w:rFonts w:ascii="Tahoma" w:hAnsi="Tahoma" w:cs="Tahoma"/>
          <w:color w:val="000000"/>
          <w:sz w:val="22"/>
          <w:szCs w:val="22"/>
        </w:rPr>
        <w:t xml:space="preserve"> kosztów </w:t>
      </w:r>
      <w:r w:rsidR="00DA1E85">
        <w:rPr>
          <w:rFonts w:ascii="Tahoma" w:hAnsi="Tahoma" w:cs="Tahoma"/>
          <w:color w:val="000000"/>
          <w:sz w:val="22"/>
          <w:szCs w:val="22"/>
        </w:rPr>
        <w:t>bezpośrednich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utrzyma w okresie </w:t>
      </w:r>
      <w:r w:rsidR="003435E7">
        <w:rPr>
          <w:rFonts w:ascii="Tahoma" w:hAnsi="Tahoma" w:cs="Tahoma"/>
          <w:color w:val="000000"/>
          <w:sz w:val="22"/>
          <w:szCs w:val="22"/>
        </w:rPr>
        <w:t xml:space="preserve">        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obowiązywania Umowy za</w:t>
      </w:r>
      <w:r w:rsidR="00143ABB" w:rsidRPr="008305CA">
        <w:rPr>
          <w:rFonts w:ascii="Tahoma" w:hAnsi="Tahoma" w:cs="Tahoma"/>
          <w:color w:val="000000"/>
          <w:sz w:val="22"/>
          <w:szCs w:val="22"/>
        </w:rPr>
        <w:t>sadę wyodrębnienia przychodów i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kosztów każdego </w:t>
      </w:r>
      <w:r w:rsidR="00DA1E85">
        <w:rPr>
          <w:rFonts w:ascii="Tahoma" w:hAnsi="Tahoma" w:cs="Tahoma"/>
          <w:color w:val="000000"/>
          <w:sz w:val="22"/>
          <w:szCs w:val="22"/>
        </w:rPr>
        <w:t>rodzaju działalności</w:t>
      </w:r>
      <w:r w:rsidRPr="008305CA">
        <w:rPr>
          <w:rFonts w:ascii="Tahoma" w:hAnsi="Tahoma" w:cs="Tahoma"/>
          <w:color w:val="000000"/>
          <w:sz w:val="22"/>
          <w:szCs w:val="22"/>
        </w:rPr>
        <w:t>, w celu zapewnienia przejrzystości finansowania i uniknięcia finansowania skrośnego (</w:t>
      </w:r>
      <w:r w:rsidR="00615110">
        <w:rPr>
          <w:rFonts w:ascii="Tahoma" w:hAnsi="Tahoma" w:cs="Tahoma"/>
          <w:i/>
          <w:iCs/>
          <w:color w:val="000000"/>
          <w:sz w:val="22"/>
          <w:szCs w:val="22"/>
        </w:rPr>
        <w:t xml:space="preserve">cross </w:t>
      </w:r>
      <w:proofErr w:type="spellStart"/>
      <w:r w:rsidR="00615110">
        <w:rPr>
          <w:rFonts w:ascii="Tahoma" w:hAnsi="Tahoma" w:cs="Tahoma"/>
          <w:i/>
          <w:iCs/>
          <w:color w:val="000000"/>
          <w:sz w:val="22"/>
          <w:szCs w:val="22"/>
        </w:rPr>
        <w:t>subsidies</w:t>
      </w:r>
      <w:proofErr w:type="spellEnd"/>
      <w:r w:rsidRPr="008305CA">
        <w:rPr>
          <w:rFonts w:ascii="Tahoma" w:hAnsi="Tahoma" w:cs="Tahoma"/>
          <w:i/>
          <w:iCs/>
          <w:color w:val="000000"/>
          <w:sz w:val="22"/>
          <w:szCs w:val="22"/>
        </w:rPr>
        <w:t>)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W okresie obowiązywania Umowy przychody osiągnięte </w:t>
      </w:r>
      <w:r w:rsidR="00143ABB" w:rsidRPr="008305CA">
        <w:rPr>
          <w:rFonts w:ascii="Tahoma" w:hAnsi="Tahoma" w:cs="Tahoma"/>
          <w:color w:val="000000"/>
          <w:sz w:val="22"/>
          <w:szCs w:val="22"/>
        </w:rPr>
        <w:t xml:space="preserve">przez </w:t>
      </w:r>
      <w:r w:rsidR="00DA1E85">
        <w:rPr>
          <w:rFonts w:ascii="Tahoma" w:hAnsi="Tahoma" w:cs="Tahoma"/>
          <w:color w:val="000000"/>
          <w:sz w:val="22"/>
          <w:szCs w:val="22"/>
        </w:rPr>
        <w:t>Spółkę</w:t>
      </w:r>
      <w:r w:rsidR="00143ABB" w:rsidRPr="008305CA">
        <w:rPr>
          <w:rFonts w:ascii="Tahoma" w:hAnsi="Tahoma" w:cs="Tahoma"/>
          <w:color w:val="000000"/>
          <w:sz w:val="22"/>
          <w:szCs w:val="22"/>
        </w:rPr>
        <w:t xml:space="preserve"> w ramach wykonywania Umowy </w:t>
      </w:r>
      <w:r w:rsidRPr="008305CA">
        <w:rPr>
          <w:rFonts w:ascii="Tahoma" w:hAnsi="Tahoma" w:cs="Tahoma"/>
          <w:color w:val="000000"/>
          <w:sz w:val="22"/>
          <w:szCs w:val="22"/>
        </w:rPr>
        <w:t>oraz otrzymana Rekompensata w żadnej części</w:t>
      </w:r>
      <w:r w:rsidR="003435E7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 w żadnym okresie nie będą przekazywane na finansowanie działalności </w:t>
      </w:r>
      <w:r w:rsidR="005D54A0">
        <w:rPr>
          <w:rFonts w:ascii="Tahoma" w:hAnsi="Tahoma" w:cs="Tahoma"/>
          <w:color w:val="000000"/>
          <w:sz w:val="22"/>
          <w:szCs w:val="22"/>
        </w:rPr>
        <w:t xml:space="preserve">odrębnej </w:t>
      </w:r>
      <w:r w:rsidR="00DA1E85">
        <w:rPr>
          <w:rFonts w:ascii="Tahoma" w:hAnsi="Tahoma" w:cs="Tahoma"/>
          <w:color w:val="000000"/>
          <w:sz w:val="22"/>
          <w:szCs w:val="22"/>
        </w:rPr>
        <w:t>Spółki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D353E4" w:rsidRPr="008305CA" w:rsidRDefault="000338B6" w:rsidP="00DA1E85">
      <w:pPr>
        <w:numPr>
          <w:ilvl w:val="0"/>
          <w:numId w:val="29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 celu 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>prowadzenia racjonalnej gospodarki i odpowiedniego wykorzystania posiadanych zasobów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A1E85">
        <w:rPr>
          <w:rFonts w:ascii="Tahoma" w:hAnsi="Tahoma" w:cs="Tahoma"/>
          <w:color w:val="000000"/>
          <w:sz w:val="22"/>
          <w:szCs w:val="22"/>
        </w:rPr>
        <w:t>wykorzystywanych dla realizacji Usług Przewozu i działalności dodatkowej</w:t>
      </w:r>
      <w:r w:rsidR="003435E7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DA1E85">
        <w:rPr>
          <w:rFonts w:ascii="Tahoma" w:hAnsi="Tahoma" w:cs="Tahoma"/>
          <w:color w:val="000000"/>
          <w:sz w:val="22"/>
          <w:szCs w:val="22"/>
        </w:rPr>
        <w:t xml:space="preserve"> integralnie związanej z wykonywaniem Usług Przewozu</w:t>
      </w:r>
      <w:r w:rsidRPr="008305CA">
        <w:rPr>
          <w:rFonts w:ascii="Tahoma" w:hAnsi="Tahoma" w:cs="Tahoma"/>
          <w:color w:val="000000"/>
          <w:sz w:val="22"/>
          <w:szCs w:val="22"/>
        </w:rPr>
        <w:t>,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A1E85">
        <w:rPr>
          <w:rFonts w:ascii="Tahoma" w:hAnsi="Tahoma" w:cs="Tahoma"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353E4" w:rsidRPr="008305CA">
        <w:rPr>
          <w:rFonts w:ascii="Tahoma" w:hAnsi="Tahoma" w:cs="Tahoma"/>
          <w:color w:val="000000"/>
          <w:sz w:val="22"/>
          <w:szCs w:val="22"/>
        </w:rPr>
        <w:t xml:space="preserve">może </w:t>
      </w:r>
      <w:r w:rsidR="00BD6FFD" w:rsidRPr="008305CA">
        <w:rPr>
          <w:rFonts w:ascii="Tahoma" w:hAnsi="Tahoma" w:cs="Tahoma"/>
          <w:color w:val="000000"/>
          <w:sz w:val="22"/>
          <w:szCs w:val="22"/>
        </w:rPr>
        <w:t xml:space="preserve">prowadzić </w:t>
      </w:r>
      <w:r w:rsidR="003435E7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856421" w:rsidRPr="008305CA">
        <w:rPr>
          <w:rFonts w:ascii="Tahoma" w:hAnsi="Tahoma" w:cs="Tahoma"/>
          <w:color w:val="000000"/>
          <w:sz w:val="22"/>
          <w:szCs w:val="22"/>
        </w:rPr>
        <w:t xml:space="preserve">ograniczoną </w:t>
      </w:r>
      <w:r w:rsidR="00BD6FFD" w:rsidRPr="008305CA">
        <w:rPr>
          <w:rFonts w:ascii="Tahoma" w:hAnsi="Tahoma" w:cs="Tahoma"/>
          <w:color w:val="000000"/>
          <w:sz w:val="22"/>
          <w:szCs w:val="22"/>
        </w:rPr>
        <w:t>działalność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355A" w:rsidRPr="008305CA">
        <w:rPr>
          <w:rFonts w:ascii="Tahoma" w:hAnsi="Tahoma" w:cs="Tahoma"/>
          <w:color w:val="000000"/>
          <w:sz w:val="22"/>
          <w:szCs w:val="22"/>
        </w:rPr>
        <w:t>uboczną</w:t>
      </w:r>
      <w:r w:rsidR="00DA1E85">
        <w:rPr>
          <w:rFonts w:ascii="Tahoma" w:hAnsi="Tahoma" w:cs="Tahoma"/>
          <w:color w:val="000000"/>
          <w:sz w:val="22"/>
          <w:szCs w:val="22"/>
        </w:rPr>
        <w:t xml:space="preserve">. W ramach tej działalności Spółka może </w:t>
      </w:r>
      <w:r w:rsidR="00DC4118" w:rsidRPr="008305CA">
        <w:rPr>
          <w:rFonts w:ascii="Tahoma" w:hAnsi="Tahoma" w:cs="Tahoma"/>
          <w:color w:val="000000"/>
          <w:sz w:val="22"/>
          <w:szCs w:val="22"/>
        </w:rPr>
        <w:t>p</w:t>
      </w:r>
      <w:r w:rsidR="00153C9F" w:rsidRPr="008305CA">
        <w:rPr>
          <w:rFonts w:ascii="Tahoma" w:hAnsi="Tahoma" w:cs="Tahoma"/>
          <w:color w:val="000000"/>
          <w:sz w:val="22"/>
          <w:szCs w:val="22"/>
        </w:rPr>
        <w:t xml:space="preserve">rzyjmować </w:t>
      </w:r>
      <w:r w:rsidR="007302DA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153C9F" w:rsidRPr="008305CA">
        <w:rPr>
          <w:rFonts w:ascii="Tahoma" w:hAnsi="Tahoma" w:cs="Tahoma"/>
          <w:color w:val="000000"/>
          <w:sz w:val="22"/>
          <w:szCs w:val="22"/>
        </w:rPr>
        <w:t>zlecenia zewnętrzne i 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 xml:space="preserve">realizować inne usługi dla firm </w:t>
      </w:r>
      <w:r w:rsidRPr="008305CA">
        <w:rPr>
          <w:rFonts w:ascii="Tahoma" w:hAnsi="Tahoma" w:cs="Tahoma"/>
          <w:color w:val="000000"/>
          <w:sz w:val="22"/>
          <w:szCs w:val="22"/>
        </w:rPr>
        <w:t>oraz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 xml:space="preserve"> mieszkańców, w szczególności dotyczące</w:t>
      </w:r>
      <w:r w:rsidRPr="008305CA">
        <w:rPr>
          <w:rFonts w:ascii="Tahoma" w:hAnsi="Tahoma" w:cs="Tahoma"/>
          <w:color w:val="000000"/>
          <w:sz w:val="22"/>
          <w:szCs w:val="22"/>
        </w:rPr>
        <w:t>: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C3008" w:rsidRPr="008305CA">
        <w:rPr>
          <w:rFonts w:ascii="Tahoma" w:hAnsi="Tahoma" w:cs="Tahoma"/>
          <w:color w:val="000000"/>
          <w:sz w:val="22"/>
          <w:szCs w:val="22"/>
        </w:rPr>
        <w:t>reklamy na biletach</w:t>
      </w:r>
      <w:r w:rsidR="00434AEC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36EEC" w:rsidRPr="008305CA">
        <w:rPr>
          <w:rFonts w:ascii="Tahoma" w:hAnsi="Tahoma" w:cs="Tahoma"/>
          <w:color w:val="000000"/>
          <w:sz w:val="22"/>
          <w:szCs w:val="22"/>
        </w:rPr>
        <w:t xml:space="preserve">mycia pojazdów, </w:t>
      </w:r>
      <w:r w:rsidR="00DA1E85">
        <w:rPr>
          <w:rFonts w:ascii="Tahoma" w:hAnsi="Tahoma" w:cs="Tahoma"/>
          <w:color w:val="000000"/>
          <w:sz w:val="22"/>
          <w:szCs w:val="22"/>
        </w:rPr>
        <w:t xml:space="preserve">przewozów turystycznych, </w:t>
      </w:r>
      <w:r w:rsidR="001C3008" w:rsidRPr="008305CA">
        <w:rPr>
          <w:rFonts w:ascii="Tahoma" w:hAnsi="Tahoma" w:cs="Tahoma"/>
          <w:color w:val="000000"/>
          <w:sz w:val="22"/>
          <w:szCs w:val="22"/>
        </w:rPr>
        <w:t>wynajmu autobusów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oraz 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>wynajmu powierzchni</w:t>
      </w:r>
      <w:r w:rsidR="000D2B7A" w:rsidRPr="008305CA">
        <w:rPr>
          <w:rFonts w:ascii="Tahoma" w:hAnsi="Tahoma" w:cs="Tahoma"/>
          <w:color w:val="000000"/>
          <w:sz w:val="22"/>
          <w:szCs w:val="22"/>
        </w:rPr>
        <w:t>,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 xml:space="preserve"> w ramach posiadanych rezerw i</w:t>
      </w:r>
      <w:r w:rsidR="00BD6FFD" w:rsidRPr="008305CA">
        <w:rPr>
          <w:rFonts w:ascii="Tahoma" w:hAnsi="Tahoma" w:cs="Tahoma"/>
          <w:color w:val="000000"/>
          <w:sz w:val="22"/>
          <w:szCs w:val="22"/>
        </w:rPr>
        <w:t xml:space="preserve"> zgodnie z </w:t>
      </w:r>
      <w:r w:rsidR="00D353E4" w:rsidRPr="008305CA">
        <w:rPr>
          <w:rFonts w:ascii="Tahoma" w:hAnsi="Tahoma" w:cs="Tahoma"/>
          <w:color w:val="000000"/>
          <w:sz w:val="22"/>
          <w:szCs w:val="22"/>
        </w:rPr>
        <w:t>obowiązującymi przepisami prawa.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C3008" w:rsidRPr="008305CA">
        <w:rPr>
          <w:rFonts w:ascii="Tahoma" w:hAnsi="Tahoma" w:cs="Tahoma"/>
          <w:color w:val="000000"/>
          <w:sz w:val="22"/>
          <w:szCs w:val="22"/>
        </w:rPr>
        <w:t>D</w:t>
      </w:r>
      <w:r w:rsidR="00153C9F" w:rsidRPr="008305CA">
        <w:rPr>
          <w:rFonts w:ascii="Tahoma" w:hAnsi="Tahoma" w:cs="Tahoma"/>
          <w:color w:val="000000"/>
          <w:sz w:val="22"/>
          <w:szCs w:val="22"/>
        </w:rPr>
        <w:t xml:space="preserve">ziałalność </w:t>
      </w:r>
      <w:r w:rsidR="00434AEC" w:rsidRPr="008305CA">
        <w:rPr>
          <w:rFonts w:ascii="Tahoma" w:hAnsi="Tahoma" w:cs="Tahoma"/>
          <w:color w:val="000000"/>
          <w:sz w:val="22"/>
          <w:szCs w:val="22"/>
        </w:rPr>
        <w:t>uboczna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53C9F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 xml:space="preserve">żadnym zakresie nie może wpłynąć na zmniejszenie zdolności do realizacji 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 xml:space="preserve">Usług 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>Prze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wozu</w:t>
      </w:r>
      <w:r w:rsidR="001C3008" w:rsidRPr="008305CA">
        <w:rPr>
          <w:rFonts w:ascii="Tahoma" w:hAnsi="Tahoma" w:cs="Tahoma"/>
          <w:color w:val="000000"/>
          <w:sz w:val="22"/>
          <w:szCs w:val="22"/>
        </w:rPr>
        <w:t xml:space="preserve"> i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4AEC" w:rsidRPr="008305CA">
        <w:rPr>
          <w:rFonts w:ascii="Tahoma" w:hAnsi="Tahoma" w:cs="Tahoma"/>
          <w:color w:val="000000"/>
          <w:sz w:val="22"/>
          <w:szCs w:val="22"/>
        </w:rPr>
        <w:t>działalności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4AEC" w:rsidRPr="008305CA">
        <w:rPr>
          <w:rFonts w:ascii="Tahoma" w:hAnsi="Tahoma" w:cs="Tahoma"/>
          <w:color w:val="000000"/>
          <w:sz w:val="22"/>
          <w:szCs w:val="22"/>
        </w:rPr>
        <w:t xml:space="preserve">dodatkowej </w:t>
      </w:r>
      <w:r w:rsidR="00153C9F" w:rsidRPr="008305CA">
        <w:rPr>
          <w:rFonts w:ascii="Tahoma" w:hAnsi="Tahoma" w:cs="Tahoma"/>
          <w:color w:val="000000"/>
          <w:sz w:val="22"/>
          <w:szCs w:val="22"/>
        </w:rPr>
        <w:t xml:space="preserve">integralnie 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>związan</w:t>
      </w:r>
      <w:r w:rsidR="00434AEC" w:rsidRPr="008305CA">
        <w:rPr>
          <w:rFonts w:ascii="Tahoma" w:hAnsi="Tahoma" w:cs="Tahoma"/>
          <w:color w:val="000000"/>
          <w:sz w:val="22"/>
          <w:szCs w:val="22"/>
        </w:rPr>
        <w:t>ej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 xml:space="preserve"> z realizacją 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DE5134" w:rsidRPr="008305CA">
        <w:rPr>
          <w:rFonts w:ascii="Tahoma" w:hAnsi="Tahoma" w:cs="Tahoma"/>
          <w:color w:val="000000"/>
          <w:sz w:val="22"/>
          <w:szCs w:val="22"/>
        </w:rPr>
        <w:t>.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C3008" w:rsidRPr="008305CA">
        <w:rPr>
          <w:rFonts w:ascii="Tahoma" w:hAnsi="Tahoma" w:cs="Tahoma"/>
          <w:color w:val="000000"/>
          <w:sz w:val="22"/>
          <w:szCs w:val="22"/>
        </w:rPr>
        <w:t>D</w:t>
      </w:r>
      <w:r w:rsidR="00DC4118" w:rsidRPr="008305CA">
        <w:rPr>
          <w:rFonts w:ascii="Tahoma" w:hAnsi="Tahoma" w:cs="Tahoma"/>
          <w:color w:val="000000"/>
          <w:sz w:val="22"/>
          <w:szCs w:val="22"/>
        </w:rPr>
        <w:t>ziałalność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4AEC" w:rsidRPr="008305CA">
        <w:rPr>
          <w:rFonts w:ascii="Tahoma" w:hAnsi="Tahoma" w:cs="Tahoma"/>
          <w:color w:val="000000"/>
          <w:sz w:val="22"/>
          <w:szCs w:val="22"/>
        </w:rPr>
        <w:t>uboczna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C4118" w:rsidRPr="008305CA">
        <w:rPr>
          <w:rFonts w:ascii="Tahoma" w:hAnsi="Tahoma" w:cs="Tahoma"/>
          <w:color w:val="000000"/>
          <w:sz w:val="22"/>
          <w:szCs w:val="22"/>
        </w:rPr>
        <w:t>nie może</w:t>
      </w:r>
      <w:r w:rsidR="001F158E" w:rsidRPr="008305CA">
        <w:rPr>
          <w:rFonts w:ascii="Tahoma" w:hAnsi="Tahoma" w:cs="Tahoma"/>
          <w:color w:val="000000"/>
          <w:sz w:val="22"/>
          <w:szCs w:val="22"/>
        </w:rPr>
        <w:t xml:space="preserve"> także powodować naruszenia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1F158E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BD6FFD" w:rsidRPr="008305CA" w:rsidRDefault="00DE5134" w:rsidP="00DA1E85">
      <w:pPr>
        <w:numPr>
          <w:ilvl w:val="0"/>
          <w:numId w:val="29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Wykonywanie przez </w:t>
      </w:r>
      <w:r w:rsidR="00DA1E85">
        <w:rPr>
          <w:rFonts w:ascii="Tahoma" w:hAnsi="Tahoma" w:cs="Tahoma"/>
          <w:color w:val="000000"/>
          <w:sz w:val="22"/>
          <w:szCs w:val="22"/>
        </w:rPr>
        <w:t>Spółkę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przewozów w ramach publicznego transportu zbiorowego poza właściwością </w:t>
      </w:r>
      <w:r w:rsidR="00564F1D" w:rsidRPr="008305CA">
        <w:rPr>
          <w:rFonts w:ascii="Tahoma" w:hAnsi="Tahoma" w:cs="Tahoma"/>
          <w:color w:val="000000"/>
          <w:sz w:val="22"/>
          <w:szCs w:val="22"/>
        </w:rPr>
        <w:t>Miasta</w:t>
      </w:r>
      <w:r w:rsidR="00E00760" w:rsidRPr="008305CA">
        <w:rPr>
          <w:rFonts w:ascii="Tahoma" w:hAnsi="Tahoma" w:cs="Tahoma"/>
          <w:color w:val="000000"/>
          <w:sz w:val="22"/>
          <w:szCs w:val="22"/>
        </w:rPr>
        <w:t xml:space="preserve"> jako organizatora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i poza wykonywaniem 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B66152">
        <w:rPr>
          <w:rFonts w:ascii="Tahoma" w:hAnsi="Tahoma" w:cs="Tahoma"/>
          <w:color w:val="000000"/>
          <w:sz w:val="22"/>
          <w:szCs w:val="22"/>
        </w:rPr>
        <w:t xml:space="preserve"> w </w:t>
      </w:r>
      <w:r w:rsidRPr="008305CA">
        <w:rPr>
          <w:rFonts w:ascii="Tahoma" w:hAnsi="Tahoma" w:cs="Tahoma"/>
          <w:color w:val="000000"/>
          <w:sz w:val="22"/>
          <w:szCs w:val="22"/>
        </w:rPr>
        <w:t>ramach niniejszej Umowy</w:t>
      </w:r>
      <w:r w:rsidR="002A6BD9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jest zabronione.</w:t>
      </w:r>
    </w:p>
    <w:p w:rsidR="00BD6FFD" w:rsidRPr="008305CA" w:rsidRDefault="00BD6FFD" w:rsidP="00393A15">
      <w:pPr>
        <w:numPr>
          <w:ilvl w:val="0"/>
          <w:numId w:val="29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Wykonywanie przewozów zamkniętych, nieregularnych i okazjonalnych, wynajem </w:t>
      </w:r>
      <w:r w:rsidR="007302DA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pojazdów i kierowców</w:t>
      </w:r>
      <w:r w:rsidR="002A6BD9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są dozwolone w ramach działalności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34AEC" w:rsidRPr="008305CA">
        <w:rPr>
          <w:rFonts w:ascii="Tahoma" w:hAnsi="Tahoma" w:cs="Tahoma"/>
          <w:bCs/>
          <w:color w:val="000000"/>
          <w:sz w:val="22"/>
          <w:szCs w:val="22"/>
        </w:rPr>
        <w:t>ubocznej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, pod warunkiem nie</w:t>
      </w:r>
      <w:r w:rsidR="007302DA">
        <w:rPr>
          <w:rFonts w:ascii="Tahoma" w:hAnsi="Tahoma" w:cs="Tahoma"/>
          <w:bCs/>
          <w:color w:val="000000"/>
          <w:sz w:val="22"/>
          <w:szCs w:val="22"/>
        </w:rPr>
        <w:t xml:space="preserve">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lastRenderedPageBreak/>
        <w:t>narusza</w:t>
      </w:r>
      <w:r w:rsidR="0095348C" w:rsidRPr="008305CA">
        <w:rPr>
          <w:rFonts w:ascii="Tahoma" w:hAnsi="Tahoma" w:cs="Tahoma"/>
          <w:bCs/>
          <w:color w:val="000000"/>
          <w:sz w:val="22"/>
          <w:szCs w:val="22"/>
        </w:rPr>
        <w:t>nia zasad uczciwej konkurencji</w:t>
      </w:r>
      <w:r w:rsidR="00112A78" w:rsidRPr="008305CA">
        <w:rPr>
          <w:rFonts w:ascii="Tahoma" w:hAnsi="Tahoma" w:cs="Tahoma"/>
          <w:bCs/>
          <w:color w:val="000000"/>
          <w:sz w:val="22"/>
          <w:szCs w:val="22"/>
        </w:rPr>
        <w:t xml:space="preserve">, z zastrzeżeniem postanowień </w:t>
      </w:r>
      <w:r w:rsidR="00112A78" w:rsidRPr="008046F7">
        <w:rPr>
          <w:rFonts w:ascii="Tahoma" w:hAnsi="Tahoma" w:cs="Tahoma"/>
          <w:bCs/>
          <w:color w:val="000000"/>
          <w:sz w:val="22"/>
          <w:szCs w:val="22"/>
        </w:rPr>
        <w:t xml:space="preserve">§ </w:t>
      </w:r>
      <w:r w:rsidR="00393A15" w:rsidRPr="008046F7">
        <w:rPr>
          <w:rFonts w:ascii="Tahoma" w:hAnsi="Tahoma" w:cs="Tahoma"/>
          <w:bCs/>
          <w:color w:val="000000"/>
          <w:sz w:val="22"/>
          <w:szCs w:val="22"/>
        </w:rPr>
        <w:t>3</w:t>
      </w:r>
      <w:r w:rsidR="00112A78" w:rsidRPr="008046F7">
        <w:rPr>
          <w:rFonts w:ascii="Tahoma" w:hAnsi="Tahoma" w:cs="Tahoma"/>
          <w:bCs/>
          <w:color w:val="000000"/>
          <w:sz w:val="22"/>
          <w:szCs w:val="22"/>
        </w:rPr>
        <w:t xml:space="preserve"> ust. </w:t>
      </w:r>
      <w:r w:rsidR="00393A15" w:rsidRPr="008046F7">
        <w:rPr>
          <w:rFonts w:ascii="Tahoma" w:hAnsi="Tahoma" w:cs="Tahoma"/>
          <w:bCs/>
          <w:color w:val="000000"/>
          <w:sz w:val="22"/>
          <w:szCs w:val="22"/>
        </w:rPr>
        <w:t>3lit. n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12A78"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D87DE3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552C20" w:rsidRPr="008305CA" w:rsidRDefault="00BD6FFD" w:rsidP="00393A15">
      <w:pPr>
        <w:numPr>
          <w:ilvl w:val="0"/>
          <w:numId w:val="29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Wszelkie przychody i koszty związane z działalności</w:t>
      </w:r>
      <w:r w:rsidR="001C3008" w:rsidRPr="008305CA">
        <w:rPr>
          <w:rFonts w:ascii="Tahoma" w:hAnsi="Tahoma" w:cs="Tahoma"/>
          <w:bCs/>
          <w:color w:val="000000"/>
          <w:sz w:val="22"/>
          <w:szCs w:val="22"/>
        </w:rPr>
        <w:t xml:space="preserve">ą </w:t>
      </w:r>
      <w:r w:rsidR="005D54A0">
        <w:rPr>
          <w:rFonts w:ascii="Tahoma" w:hAnsi="Tahoma" w:cs="Tahoma"/>
          <w:bCs/>
          <w:color w:val="000000"/>
          <w:sz w:val="22"/>
          <w:szCs w:val="22"/>
        </w:rPr>
        <w:t>odrębną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393A15">
        <w:rPr>
          <w:rFonts w:ascii="Tahoma" w:hAnsi="Tahoma" w:cs="Tahoma"/>
          <w:bCs/>
          <w:color w:val="000000"/>
          <w:sz w:val="22"/>
          <w:szCs w:val="22"/>
        </w:rPr>
        <w:t>Spółki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C3008" w:rsidRPr="008305CA">
        <w:rPr>
          <w:rFonts w:ascii="Tahoma" w:hAnsi="Tahoma" w:cs="Tahoma"/>
          <w:bCs/>
          <w:color w:val="000000"/>
          <w:sz w:val="22"/>
          <w:szCs w:val="22"/>
        </w:rPr>
        <w:t>nie będ</w:t>
      </w:r>
      <w:r w:rsidR="00265F72" w:rsidRPr="008305CA">
        <w:rPr>
          <w:rFonts w:ascii="Tahoma" w:hAnsi="Tahoma" w:cs="Tahoma"/>
          <w:bCs/>
          <w:color w:val="000000"/>
          <w:sz w:val="22"/>
          <w:szCs w:val="22"/>
        </w:rPr>
        <w:t>ą ujmowane do </w:t>
      </w:r>
      <w:r w:rsidR="00153C9F" w:rsidRPr="008305CA">
        <w:rPr>
          <w:rFonts w:ascii="Tahoma" w:hAnsi="Tahoma" w:cs="Tahoma"/>
          <w:bCs/>
          <w:color w:val="000000"/>
          <w:sz w:val="22"/>
          <w:szCs w:val="22"/>
        </w:rPr>
        <w:t>rozliczeń R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ekompensaty.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552C20" w:rsidRPr="008305CA">
        <w:rPr>
          <w:rFonts w:ascii="Tahoma" w:hAnsi="Tahoma" w:cs="Tahoma"/>
          <w:color w:val="000000"/>
          <w:sz w:val="22"/>
          <w:szCs w:val="22"/>
        </w:rPr>
        <w:t xml:space="preserve">zobowiązuje się do prowadzenia </w:t>
      </w:r>
      <w:r w:rsidR="00E708A0">
        <w:rPr>
          <w:rFonts w:ascii="Tahoma" w:hAnsi="Tahoma" w:cs="Tahoma"/>
          <w:color w:val="000000"/>
          <w:sz w:val="22"/>
          <w:szCs w:val="22"/>
        </w:rPr>
        <w:t>wydzielonej</w:t>
      </w:r>
      <w:r w:rsidR="00552C20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302DA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552C20" w:rsidRPr="008305CA">
        <w:rPr>
          <w:rFonts w:ascii="Tahoma" w:hAnsi="Tahoma" w:cs="Tahoma"/>
          <w:color w:val="000000"/>
          <w:sz w:val="22"/>
          <w:szCs w:val="22"/>
        </w:rPr>
        <w:t xml:space="preserve">księgowości </w:t>
      </w:r>
      <w:r w:rsidR="00836EEC" w:rsidRPr="008305CA">
        <w:rPr>
          <w:rFonts w:ascii="Tahoma" w:hAnsi="Tahoma" w:cs="Tahoma"/>
          <w:color w:val="000000"/>
          <w:sz w:val="22"/>
          <w:szCs w:val="22"/>
        </w:rPr>
        <w:t xml:space="preserve">w zakresie </w:t>
      </w:r>
      <w:r w:rsidR="00552C20" w:rsidRPr="008305CA">
        <w:rPr>
          <w:rFonts w:ascii="Tahoma" w:hAnsi="Tahoma" w:cs="Tahoma"/>
          <w:color w:val="000000"/>
          <w:sz w:val="22"/>
          <w:szCs w:val="22"/>
        </w:rPr>
        <w:t>działalności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708A0">
        <w:rPr>
          <w:rFonts w:ascii="Tahoma" w:hAnsi="Tahoma" w:cs="Tahoma"/>
          <w:color w:val="000000"/>
          <w:sz w:val="22"/>
          <w:szCs w:val="22"/>
        </w:rPr>
        <w:t xml:space="preserve">odrębnej </w:t>
      </w:r>
      <w:r w:rsidR="00393A15">
        <w:rPr>
          <w:rFonts w:ascii="Tahoma" w:hAnsi="Tahoma" w:cs="Tahoma"/>
          <w:color w:val="000000"/>
          <w:sz w:val="22"/>
          <w:szCs w:val="22"/>
        </w:rPr>
        <w:t xml:space="preserve">i działalności </w:t>
      </w:r>
      <w:r w:rsidR="00393A15" w:rsidRPr="008305CA">
        <w:rPr>
          <w:rFonts w:ascii="Tahoma" w:hAnsi="Tahoma" w:cs="Tahoma"/>
          <w:color w:val="000000"/>
          <w:sz w:val="22"/>
          <w:szCs w:val="22"/>
        </w:rPr>
        <w:t>ubocznej</w:t>
      </w:r>
      <w:r w:rsidR="00552C20" w:rsidRPr="008305CA">
        <w:rPr>
          <w:rFonts w:ascii="Tahoma" w:hAnsi="Tahoma" w:cs="Tahoma"/>
          <w:color w:val="000000"/>
          <w:sz w:val="22"/>
          <w:szCs w:val="22"/>
        </w:rPr>
        <w:t>, a w szczególności:</w:t>
      </w:r>
    </w:p>
    <w:p w:rsidR="00552C20" w:rsidRPr="008305CA" w:rsidRDefault="002058F4" w:rsidP="00C248D8">
      <w:pPr>
        <w:pStyle w:val="Akapitzlist"/>
        <w:numPr>
          <w:ilvl w:val="0"/>
          <w:numId w:val="62"/>
        </w:numPr>
        <w:tabs>
          <w:tab w:val="num" w:pos="426"/>
          <w:tab w:val="left" w:pos="11955"/>
        </w:tabs>
        <w:suppressAutoHyphens w:val="0"/>
        <w:spacing w:after="0" w:line="360" w:lineRule="auto"/>
        <w:ind w:left="850" w:hanging="35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konta przypisane</w:t>
      </w:r>
      <w:r w:rsidR="00552C20" w:rsidRPr="008305CA">
        <w:rPr>
          <w:rFonts w:ascii="Tahoma" w:hAnsi="Tahoma" w:cs="Tahoma"/>
          <w:color w:val="000000"/>
        </w:rPr>
        <w:t xml:space="preserve"> do każdej z rodzajów </w:t>
      </w:r>
      <w:r w:rsidR="00393A15">
        <w:rPr>
          <w:rFonts w:ascii="Tahoma" w:hAnsi="Tahoma" w:cs="Tahoma"/>
          <w:color w:val="000000"/>
        </w:rPr>
        <w:t>działalności</w:t>
      </w:r>
      <w:r w:rsidR="00E708A0">
        <w:rPr>
          <w:rFonts w:ascii="Tahoma" w:hAnsi="Tahoma" w:cs="Tahoma"/>
          <w:color w:val="000000"/>
        </w:rPr>
        <w:t xml:space="preserve"> odrębnej</w:t>
      </w:r>
      <w:r w:rsidR="00393A15">
        <w:rPr>
          <w:rFonts w:ascii="Tahoma" w:hAnsi="Tahoma" w:cs="Tahoma"/>
          <w:color w:val="000000"/>
        </w:rPr>
        <w:t xml:space="preserve"> i </w:t>
      </w:r>
      <w:r w:rsidR="00552C20" w:rsidRPr="008305CA">
        <w:rPr>
          <w:rFonts w:ascii="Tahoma" w:hAnsi="Tahoma" w:cs="Tahoma"/>
          <w:color w:val="000000"/>
        </w:rPr>
        <w:t xml:space="preserve">działalności </w:t>
      </w:r>
      <w:r w:rsidR="00120B97">
        <w:rPr>
          <w:rFonts w:ascii="Tahoma" w:hAnsi="Tahoma" w:cs="Tahoma"/>
          <w:color w:val="000000"/>
        </w:rPr>
        <w:t xml:space="preserve">ubocznej </w:t>
      </w:r>
      <w:r w:rsidR="00552C20" w:rsidRPr="008305CA">
        <w:rPr>
          <w:rFonts w:ascii="Tahoma" w:hAnsi="Tahoma" w:cs="Tahoma"/>
          <w:color w:val="000000"/>
        </w:rPr>
        <w:t xml:space="preserve">prowadzone będą oddzielnie od kont przypisanych </w:t>
      </w:r>
      <w:r w:rsidR="00856421" w:rsidRPr="008305CA">
        <w:rPr>
          <w:rFonts w:ascii="Tahoma" w:hAnsi="Tahoma" w:cs="Tahoma"/>
          <w:color w:val="000000"/>
        </w:rPr>
        <w:t xml:space="preserve">działalności </w:t>
      </w:r>
      <w:r w:rsidR="00393A15">
        <w:rPr>
          <w:rFonts w:ascii="Tahoma" w:hAnsi="Tahoma" w:cs="Tahoma"/>
          <w:color w:val="000000"/>
        </w:rPr>
        <w:t>zleconej niniejszą Umową</w:t>
      </w:r>
      <w:r w:rsidR="00856421" w:rsidRPr="008305CA">
        <w:rPr>
          <w:rFonts w:ascii="Tahoma" w:hAnsi="Tahoma" w:cs="Tahoma"/>
          <w:color w:val="000000"/>
        </w:rPr>
        <w:t xml:space="preserve">, w tym kont przypisanych </w:t>
      </w:r>
      <w:r w:rsidR="00552C20" w:rsidRPr="008305CA">
        <w:rPr>
          <w:rFonts w:ascii="Tahoma" w:hAnsi="Tahoma" w:cs="Tahoma"/>
          <w:color w:val="000000"/>
        </w:rPr>
        <w:t xml:space="preserve">do realizacji </w:t>
      </w:r>
      <w:r w:rsidR="004E394D" w:rsidRPr="008305CA">
        <w:rPr>
          <w:rFonts w:ascii="Tahoma" w:hAnsi="Tahoma" w:cs="Tahoma"/>
          <w:color w:val="000000"/>
        </w:rPr>
        <w:t>Usług Przewozu</w:t>
      </w:r>
      <w:r w:rsidR="00552C20" w:rsidRPr="008305CA">
        <w:rPr>
          <w:rFonts w:ascii="Tahoma" w:hAnsi="Tahoma" w:cs="Tahoma"/>
          <w:color w:val="000000"/>
        </w:rPr>
        <w:t xml:space="preserve"> i </w:t>
      </w:r>
      <w:r w:rsidR="0095348C" w:rsidRPr="008305CA">
        <w:rPr>
          <w:rFonts w:ascii="Tahoma" w:hAnsi="Tahoma" w:cs="Tahoma"/>
          <w:color w:val="000000"/>
        </w:rPr>
        <w:t xml:space="preserve">działalności </w:t>
      </w:r>
      <w:r w:rsidR="00120B97">
        <w:rPr>
          <w:rFonts w:ascii="Tahoma" w:hAnsi="Tahoma" w:cs="Tahoma"/>
          <w:color w:val="000000"/>
        </w:rPr>
        <w:t xml:space="preserve">             </w:t>
      </w:r>
      <w:r w:rsidR="0095348C" w:rsidRPr="008305CA">
        <w:rPr>
          <w:rFonts w:ascii="Tahoma" w:hAnsi="Tahoma" w:cs="Tahoma"/>
          <w:color w:val="000000"/>
        </w:rPr>
        <w:t>dodatkowej</w:t>
      </w:r>
      <w:r w:rsidR="00120B97">
        <w:rPr>
          <w:rFonts w:ascii="Tahoma" w:hAnsi="Tahoma" w:cs="Tahoma"/>
          <w:color w:val="000000"/>
        </w:rPr>
        <w:t xml:space="preserve"> </w:t>
      </w:r>
      <w:r w:rsidR="009D7208" w:rsidRPr="008305CA">
        <w:rPr>
          <w:rFonts w:ascii="Tahoma" w:hAnsi="Tahoma" w:cs="Tahoma"/>
          <w:color w:val="000000"/>
        </w:rPr>
        <w:t xml:space="preserve">integralnie </w:t>
      </w:r>
      <w:r w:rsidR="00DB5B0D" w:rsidRPr="008305CA">
        <w:rPr>
          <w:rFonts w:ascii="Tahoma" w:hAnsi="Tahoma" w:cs="Tahoma"/>
          <w:color w:val="000000"/>
        </w:rPr>
        <w:t>związan</w:t>
      </w:r>
      <w:r w:rsidR="0095348C" w:rsidRPr="008305CA">
        <w:rPr>
          <w:rFonts w:ascii="Tahoma" w:hAnsi="Tahoma" w:cs="Tahoma"/>
          <w:color w:val="000000"/>
        </w:rPr>
        <w:t>ej</w:t>
      </w:r>
      <w:r w:rsidR="00DC4118" w:rsidRPr="008305CA">
        <w:rPr>
          <w:rFonts w:ascii="Tahoma" w:hAnsi="Tahoma" w:cs="Tahoma"/>
          <w:color w:val="000000"/>
        </w:rPr>
        <w:t xml:space="preserve"> z realizacją </w:t>
      </w:r>
      <w:r w:rsidR="004E394D" w:rsidRPr="008305CA">
        <w:rPr>
          <w:rFonts w:ascii="Tahoma" w:hAnsi="Tahoma" w:cs="Tahoma"/>
          <w:color w:val="000000"/>
        </w:rPr>
        <w:t>Usług Przewozu</w:t>
      </w:r>
      <w:r w:rsidR="00552C20" w:rsidRPr="008305CA">
        <w:rPr>
          <w:rFonts w:ascii="Tahoma" w:hAnsi="Tahoma" w:cs="Tahoma"/>
          <w:color w:val="000000"/>
        </w:rPr>
        <w:t>;</w:t>
      </w:r>
    </w:p>
    <w:p w:rsidR="00552C20" w:rsidRPr="008305CA" w:rsidRDefault="00552C20" w:rsidP="00C248D8">
      <w:pPr>
        <w:pStyle w:val="Akapitzlist"/>
        <w:numPr>
          <w:ilvl w:val="0"/>
          <w:numId w:val="62"/>
        </w:numPr>
        <w:tabs>
          <w:tab w:val="num" w:pos="426"/>
          <w:tab w:val="left" w:pos="11955"/>
        </w:tabs>
        <w:suppressAutoHyphens w:val="0"/>
        <w:spacing w:after="0" w:line="360" w:lineRule="auto"/>
        <w:ind w:left="850" w:hanging="357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 xml:space="preserve">aktywa oraz koszty stałe odpowiadające </w:t>
      </w:r>
      <w:r w:rsidR="00393A15">
        <w:rPr>
          <w:rFonts w:ascii="Tahoma" w:hAnsi="Tahoma" w:cs="Tahoma"/>
          <w:color w:val="000000"/>
        </w:rPr>
        <w:t xml:space="preserve">działalności </w:t>
      </w:r>
      <w:r w:rsidR="00E708A0">
        <w:rPr>
          <w:rFonts w:ascii="Tahoma" w:hAnsi="Tahoma" w:cs="Tahoma"/>
          <w:color w:val="000000"/>
        </w:rPr>
        <w:t xml:space="preserve">odrębnej </w:t>
      </w:r>
      <w:r w:rsidR="00393A15">
        <w:rPr>
          <w:rFonts w:ascii="Tahoma" w:hAnsi="Tahoma" w:cs="Tahoma"/>
          <w:color w:val="000000"/>
        </w:rPr>
        <w:t xml:space="preserve">i </w:t>
      </w:r>
      <w:r w:rsidRPr="008305CA">
        <w:rPr>
          <w:rFonts w:ascii="Tahoma" w:hAnsi="Tahoma" w:cs="Tahoma"/>
          <w:color w:val="000000"/>
        </w:rPr>
        <w:t xml:space="preserve">działalności </w:t>
      </w:r>
      <w:r w:rsidR="0095348C" w:rsidRPr="008305CA">
        <w:rPr>
          <w:rFonts w:ascii="Tahoma" w:hAnsi="Tahoma" w:cs="Tahoma"/>
          <w:color w:val="000000"/>
        </w:rPr>
        <w:t>ubocznej</w:t>
      </w:r>
      <w:r w:rsidR="00120B97">
        <w:rPr>
          <w:rFonts w:ascii="Tahoma" w:hAnsi="Tahoma" w:cs="Tahoma"/>
          <w:color w:val="000000"/>
        </w:rPr>
        <w:t xml:space="preserve">  </w:t>
      </w:r>
      <w:r w:rsidRPr="008305CA">
        <w:rPr>
          <w:rFonts w:ascii="Tahoma" w:hAnsi="Tahoma" w:cs="Tahoma"/>
          <w:color w:val="000000"/>
        </w:rPr>
        <w:t xml:space="preserve">przydzielane będą </w:t>
      </w:r>
      <w:r w:rsidR="009D7208" w:rsidRPr="008305CA">
        <w:rPr>
          <w:rFonts w:ascii="Tahoma" w:hAnsi="Tahoma" w:cs="Tahoma"/>
          <w:color w:val="000000"/>
        </w:rPr>
        <w:t>zgodnie z </w:t>
      </w:r>
      <w:r w:rsidRPr="008305CA">
        <w:rPr>
          <w:rFonts w:ascii="Tahoma" w:hAnsi="Tahoma" w:cs="Tahoma"/>
          <w:color w:val="000000"/>
        </w:rPr>
        <w:t>zasadami rachunkowości i przepisami podatkowymi;</w:t>
      </w:r>
    </w:p>
    <w:p w:rsidR="00552C20" w:rsidRPr="008305CA" w:rsidRDefault="00552C20" w:rsidP="00C248D8">
      <w:pPr>
        <w:pStyle w:val="Akapitzlist"/>
        <w:numPr>
          <w:ilvl w:val="0"/>
          <w:numId w:val="62"/>
        </w:numPr>
        <w:tabs>
          <w:tab w:val="num" w:pos="426"/>
          <w:tab w:val="left" w:pos="11955"/>
        </w:tabs>
        <w:suppressAutoHyphens w:val="0"/>
        <w:spacing w:after="0" w:line="360" w:lineRule="auto"/>
        <w:ind w:left="850" w:hanging="357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wszelkie koszty zmienne i odpowiednia c</w:t>
      </w:r>
      <w:r w:rsidR="003B3A94" w:rsidRPr="008305CA">
        <w:rPr>
          <w:rFonts w:ascii="Tahoma" w:hAnsi="Tahoma" w:cs="Tahoma"/>
          <w:color w:val="000000"/>
        </w:rPr>
        <w:t>zęść kosztów stałych</w:t>
      </w:r>
      <w:r w:rsidR="002A6BD9" w:rsidRPr="008305CA">
        <w:rPr>
          <w:rFonts w:ascii="Tahoma" w:hAnsi="Tahoma" w:cs="Tahoma"/>
          <w:color w:val="000000"/>
        </w:rPr>
        <w:t>,</w:t>
      </w:r>
      <w:r w:rsidR="003B3A94" w:rsidRPr="008305CA">
        <w:rPr>
          <w:rFonts w:ascii="Tahoma" w:hAnsi="Tahoma" w:cs="Tahoma"/>
          <w:color w:val="000000"/>
        </w:rPr>
        <w:t xml:space="preserve"> związane z </w:t>
      </w:r>
      <w:r w:rsidRPr="008305CA">
        <w:rPr>
          <w:rFonts w:ascii="Tahoma" w:hAnsi="Tahoma" w:cs="Tahoma"/>
          <w:color w:val="000000"/>
        </w:rPr>
        <w:t xml:space="preserve">jakąkolwiek działalnością </w:t>
      </w:r>
      <w:r w:rsidR="00E708A0">
        <w:rPr>
          <w:rFonts w:ascii="Tahoma" w:hAnsi="Tahoma" w:cs="Tahoma"/>
          <w:color w:val="000000"/>
        </w:rPr>
        <w:t xml:space="preserve">odrębną </w:t>
      </w:r>
      <w:r w:rsidR="00393A15">
        <w:rPr>
          <w:rFonts w:ascii="Tahoma" w:hAnsi="Tahoma" w:cs="Tahoma"/>
          <w:color w:val="000000"/>
        </w:rPr>
        <w:t xml:space="preserve">i działalnością </w:t>
      </w:r>
      <w:r w:rsidR="0095348C" w:rsidRPr="008305CA">
        <w:rPr>
          <w:rFonts w:ascii="Tahoma" w:hAnsi="Tahoma" w:cs="Tahoma"/>
          <w:color w:val="000000"/>
        </w:rPr>
        <w:t>uboczną</w:t>
      </w:r>
      <w:r w:rsidR="002A6BD9" w:rsidRPr="008305CA">
        <w:rPr>
          <w:rFonts w:ascii="Tahoma" w:hAnsi="Tahoma" w:cs="Tahoma"/>
          <w:color w:val="000000"/>
        </w:rPr>
        <w:t>,</w:t>
      </w:r>
      <w:r w:rsidR="001C3008" w:rsidRPr="008305CA">
        <w:rPr>
          <w:rFonts w:ascii="Tahoma" w:hAnsi="Tahoma" w:cs="Tahoma"/>
          <w:color w:val="000000"/>
        </w:rPr>
        <w:t xml:space="preserve"> n</w:t>
      </w:r>
      <w:r w:rsidRPr="008305CA">
        <w:rPr>
          <w:rFonts w:ascii="Tahoma" w:hAnsi="Tahoma" w:cs="Tahoma"/>
          <w:color w:val="000000"/>
        </w:rPr>
        <w:t>ie mogą być w żadnym</w:t>
      </w:r>
      <w:r w:rsidR="003B3A94" w:rsidRPr="008305CA">
        <w:rPr>
          <w:rFonts w:ascii="Tahoma" w:hAnsi="Tahoma" w:cs="Tahoma"/>
          <w:color w:val="000000"/>
        </w:rPr>
        <w:t xml:space="preserve"> przypadku rozliczane w </w:t>
      </w:r>
      <w:r w:rsidR="004E394D" w:rsidRPr="008305CA">
        <w:rPr>
          <w:rFonts w:ascii="Tahoma" w:hAnsi="Tahoma" w:cs="Tahoma"/>
          <w:color w:val="000000"/>
        </w:rPr>
        <w:t>ramach U</w:t>
      </w:r>
      <w:r w:rsidRPr="008305CA">
        <w:rPr>
          <w:rFonts w:ascii="Tahoma" w:hAnsi="Tahoma" w:cs="Tahoma"/>
          <w:color w:val="000000"/>
        </w:rPr>
        <w:t xml:space="preserve">sług </w:t>
      </w:r>
      <w:r w:rsidR="004E394D" w:rsidRPr="008305CA">
        <w:rPr>
          <w:rFonts w:ascii="Tahoma" w:hAnsi="Tahoma" w:cs="Tahoma"/>
          <w:bCs/>
          <w:color w:val="000000"/>
        </w:rPr>
        <w:t>Przewozu</w:t>
      </w:r>
      <w:r w:rsidR="009D7208" w:rsidRPr="008305CA">
        <w:rPr>
          <w:rFonts w:ascii="Tahoma" w:hAnsi="Tahoma" w:cs="Tahoma"/>
          <w:bCs/>
          <w:color w:val="000000"/>
        </w:rPr>
        <w:t xml:space="preserve"> i </w:t>
      </w:r>
      <w:r w:rsidR="0095348C" w:rsidRPr="008305CA">
        <w:rPr>
          <w:rFonts w:ascii="Tahoma" w:hAnsi="Tahoma" w:cs="Tahoma"/>
          <w:bCs/>
          <w:color w:val="000000"/>
        </w:rPr>
        <w:t>działalności dodatkowej</w:t>
      </w:r>
      <w:r w:rsidR="00DB5B0D" w:rsidRPr="008305CA">
        <w:rPr>
          <w:rFonts w:ascii="Tahoma" w:hAnsi="Tahoma" w:cs="Tahoma"/>
          <w:bCs/>
          <w:color w:val="000000"/>
        </w:rPr>
        <w:t xml:space="preserve"> integralnie związan</w:t>
      </w:r>
      <w:r w:rsidR="0095348C" w:rsidRPr="008305CA">
        <w:rPr>
          <w:rFonts w:ascii="Tahoma" w:hAnsi="Tahoma" w:cs="Tahoma"/>
          <w:bCs/>
          <w:color w:val="000000"/>
        </w:rPr>
        <w:t>ej</w:t>
      </w:r>
      <w:r w:rsidR="003B3A94" w:rsidRPr="008305CA">
        <w:rPr>
          <w:rFonts w:ascii="Tahoma" w:hAnsi="Tahoma" w:cs="Tahoma"/>
          <w:bCs/>
          <w:color w:val="000000"/>
        </w:rPr>
        <w:t xml:space="preserve"> z </w:t>
      </w:r>
      <w:r w:rsidR="009D7208" w:rsidRPr="008305CA">
        <w:rPr>
          <w:rFonts w:ascii="Tahoma" w:hAnsi="Tahoma" w:cs="Tahoma"/>
          <w:bCs/>
          <w:color w:val="000000"/>
        </w:rPr>
        <w:t>realizacją Usług Przewozu</w:t>
      </w:r>
      <w:r w:rsidR="00100937" w:rsidRPr="008305CA">
        <w:rPr>
          <w:rFonts w:ascii="Tahoma" w:hAnsi="Tahoma" w:cs="Tahoma"/>
          <w:color w:val="000000"/>
        </w:rPr>
        <w:t>;</w:t>
      </w:r>
    </w:p>
    <w:p w:rsidR="00552C20" w:rsidRDefault="00552C20" w:rsidP="00C248D8">
      <w:pPr>
        <w:pStyle w:val="Akapitzlist"/>
        <w:numPr>
          <w:ilvl w:val="0"/>
          <w:numId w:val="62"/>
        </w:numPr>
        <w:tabs>
          <w:tab w:val="num" w:pos="426"/>
          <w:tab w:val="left" w:pos="11955"/>
        </w:tabs>
        <w:suppressAutoHyphens w:val="0"/>
        <w:spacing w:after="0" w:line="360" w:lineRule="auto"/>
        <w:ind w:left="850" w:hanging="357"/>
        <w:jc w:val="both"/>
        <w:rPr>
          <w:rFonts w:ascii="Tahoma" w:hAnsi="Tahoma" w:cs="Tahoma"/>
          <w:color w:val="000000"/>
        </w:rPr>
      </w:pPr>
      <w:r w:rsidRPr="008305CA">
        <w:rPr>
          <w:rFonts w:ascii="Tahoma" w:hAnsi="Tahoma" w:cs="Tahoma"/>
          <w:color w:val="000000"/>
        </w:rPr>
        <w:t>wpływy i dochody z wykonywan</w:t>
      </w:r>
      <w:r w:rsidR="004E394D" w:rsidRPr="008305CA">
        <w:rPr>
          <w:rFonts w:ascii="Tahoma" w:hAnsi="Tahoma" w:cs="Tahoma"/>
          <w:color w:val="000000"/>
        </w:rPr>
        <w:t>ia U</w:t>
      </w:r>
      <w:r w:rsidRPr="008305CA">
        <w:rPr>
          <w:rFonts w:ascii="Tahoma" w:hAnsi="Tahoma" w:cs="Tahoma"/>
          <w:color w:val="000000"/>
        </w:rPr>
        <w:t xml:space="preserve">sług </w:t>
      </w:r>
      <w:r w:rsidR="004E394D" w:rsidRPr="008305CA">
        <w:rPr>
          <w:rFonts w:ascii="Tahoma" w:hAnsi="Tahoma" w:cs="Tahoma"/>
          <w:bCs/>
          <w:color w:val="000000"/>
        </w:rPr>
        <w:t>Przewozu</w:t>
      </w:r>
      <w:r w:rsidR="00120B97">
        <w:rPr>
          <w:rFonts w:ascii="Tahoma" w:hAnsi="Tahoma" w:cs="Tahoma"/>
          <w:bCs/>
          <w:color w:val="000000"/>
        </w:rPr>
        <w:t xml:space="preserve"> </w:t>
      </w:r>
      <w:r w:rsidR="00153C9F" w:rsidRPr="008305CA">
        <w:rPr>
          <w:rFonts w:ascii="Tahoma" w:hAnsi="Tahoma" w:cs="Tahoma"/>
          <w:color w:val="000000"/>
        </w:rPr>
        <w:t xml:space="preserve">i </w:t>
      </w:r>
      <w:r w:rsidR="00454DEF" w:rsidRPr="008305CA">
        <w:rPr>
          <w:rFonts w:ascii="Tahoma" w:hAnsi="Tahoma" w:cs="Tahoma"/>
          <w:bCs/>
          <w:color w:val="000000"/>
        </w:rPr>
        <w:t>działalności dodatkowej związanej integralnie z Usługami Przewozu</w:t>
      </w:r>
      <w:r w:rsidR="00454DEF" w:rsidRPr="008305CA">
        <w:rPr>
          <w:rFonts w:ascii="Tahoma" w:hAnsi="Tahoma" w:cs="Tahoma"/>
          <w:color w:val="000000"/>
        </w:rPr>
        <w:t xml:space="preserve"> oraz </w:t>
      </w:r>
      <w:r w:rsidR="00153C9F" w:rsidRPr="008305CA">
        <w:rPr>
          <w:rFonts w:ascii="Tahoma" w:hAnsi="Tahoma" w:cs="Tahoma"/>
          <w:color w:val="000000"/>
        </w:rPr>
        <w:t>otrzymywana R</w:t>
      </w:r>
      <w:r w:rsidRPr="008305CA">
        <w:rPr>
          <w:rFonts w:ascii="Tahoma" w:hAnsi="Tahoma" w:cs="Tahoma"/>
          <w:color w:val="000000"/>
        </w:rPr>
        <w:t>ekompensata</w:t>
      </w:r>
      <w:r w:rsidR="002A6BD9" w:rsidRPr="008305CA">
        <w:rPr>
          <w:rFonts w:ascii="Tahoma" w:hAnsi="Tahoma" w:cs="Tahoma"/>
          <w:color w:val="000000"/>
        </w:rPr>
        <w:t>,</w:t>
      </w:r>
      <w:r w:rsidRPr="008305CA">
        <w:rPr>
          <w:rFonts w:ascii="Tahoma" w:hAnsi="Tahoma" w:cs="Tahoma"/>
          <w:color w:val="000000"/>
        </w:rPr>
        <w:t xml:space="preserve"> nie mogą być przeniesione na jakąkolwiek dziedzinę </w:t>
      </w:r>
      <w:r w:rsidR="00393A15">
        <w:rPr>
          <w:rFonts w:ascii="Tahoma" w:hAnsi="Tahoma" w:cs="Tahoma"/>
          <w:color w:val="000000"/>
        </w:rPr>
        <w:t xml:space="preserve">działalności </w:t>
      </w:r>
      <w:r w:rsidR="00E708A0">
        <w:rPr>
          <w:rFonts w:ascii="Tahoma" w:hAnsi="Tahoma" w:cs="Tahoma"/>
          <w:color w:val="000000"/>
        </w:rPr>
        <w:t xml:space="preserve">odrębnej </w:t>
      </w:r>
      <w:r w:rsidR="00393A15">
        <w:rPr>
          <w:rFonts w:ascii="Tahoma" w:hAnsi="Tahoma" w:cs="Tahoma"/>
          <w:color w:val="000000"/>
        </w:rPr>
        <w:t xml:space="preserve">i </w:t>
      </w:r>
      <w:r w:rsidR="009E456A" w:rsidRPr="008305CA">
        <w:rPr>
          <w:rFonts w:ascii="Tahoma" w:hAnsi="Tahoma" w:cs="Tahoma"/>
          <w:color w:val="000000"/>
        </w:rPr>
        <w:t>d</w:t>
      </w:r>
      <w:r w:rsidRPr="008305CA">
        <w:rPr>
          <w:rFonts w:ascii="Tahoma" w:hAnsi="Tahoma" w:cs="Tahoma"/>
          <w:color w:val="000000"/>
        </w:rPr>
        <w:t>ziałalności</w:t>
      </w:r>
      <w:r w:rsidR="00120B97">
        <w:rPr>
          <w:rFonts w:ascii="Tahoma" w:hAnsi="Tahoma" w:cs="Tahoma"/>
          <w:color w:val="000000"/>
        </w:rPr>
        <w:t xml:space="preserve"> </w:t>
      </w:r>
      <w:r w:rsidR="0095348C" w:rsidRPr="008305CA">
        <w:rPr>
          <w:rFonts w:ascii="Tahoma" w:hAnsi="Tahoma" w:cs="Tahoma"/>
          <w:color w:val="000000"/>
        </w:rPr>
        <w:t>ubocznej</w:t>
      </w:r>
      <w:r w:rsidR="00E708A0">
        <w:rPr>
          <w:rFonts w:ascii="Tahoma" w:hAnsi="Tahoma" w:cs="Tahoma"/>
          <w:color w:val="000000"/>
        </w:rPr>
        <w:t>;</w:t>
      </w:r>
    </w:p>
    <w:p w:rsidR="005D54A0" w:rsidRPr="008305CA" w:rsidRDefault="005D54A0" w:rsidP="005D54A0">
      <w:pPr>
        <w:pStyle w:val="Akapitzlist"/>
        <w:tabs>
          <w:tab w:val="left" w:pos="11955"/>
        </w:tabs>
        <w:suppressAutoHyphens w:val="0"/>
        <w:spacing w:after="0" w:line="360" w:lineRule="auto"/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powyższe wymogi nie dotyczą ograniczonego zakresu działalności ubocznej, który</w:t>
      </w:r>
      <w:r w:rsidR="007302DA"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</w:rPr>
        <w:t xml:space="preserve"> uznawany jest za wpływy finansowe generowane na sieci</w:t>
      </w:r>
      <w:r w:rsidR="00B013F4">
        <w:rPr>
          <w:rFonts w:ascii="Tahoma" w:hAnsi="Tahoma" w:cs="Tahoma"/>
          <w:color w:val="000000"/>
        </w:rPr>
        <w:t xml:space="preserve"> linii tras autobusowych,</w:t>
      </w:r>
    </w:p>
    <w:p w:rsidR="00D353E4" w:rsidRPr="008305CA" w:rsidRDefault="00564F1D" w:rsidP="00393A15">
      <w:pPr>
        <w:numPr>
          <w:ilvl w:val="0"/>
          <w:numId w:val="29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Koszty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ponoszone w związku z wykonywaniem </w:t>
      </w:r>
      <w:r w:rsidR="00856421" w:rsidRPr="008305CA">
        <w:rPr>
          <w:rFonts w:ascii="Tahoma" w:hAnsi="Tahoma" w:cs="Tahoma"/>
          <w:bCs/>
          <w:color w:val="000000"/>
          <w:sz w:val="22"/>
          <w:szCs w:val="22"/>
        </w:rPr>
        <w:t>działalności</w:t>
      </w:r>
      <w:r w:rsidR="005D54A0">
        <w:rPr>
          <w:rFonts w:ascii="Tahoma" w:hAnsi="Tahoma" w:cs="Tahoma"/>
          <w:bCs/>
          <w:color w:val="000000"/>
          <w:sz w:val="22"/>
          <w:szCs w:val="22"/>
        </w:rPr>
        <w:t xml:space="preserve"> odrębnej</w:t>
      </w:r>
      <w:r w:rsidR="00393A15">
        <w:rPr>
          <w:rFonts w:ascii="Tahoma" w:hAnsi="Tahoma" w:cs="Tahoma"/>
          <w:bCs/>
          <w:color w:val="000000"/>
          <w:sz w:val="22"/>
          <w:szCs w:val="22"/>
        </w:rPr>
        <w:t xml:space="preserve"> i </w:t>
      </w:r>
      <w:r w:rsidR="00153C9F" w:rsidRPr="008305CA">
        <w:rPr>
          <w:rFonts w:ascii="Tahoma" w:hAnsi="Tahoma" w:cs="Tahoma"/>
          <w:bCs/>
          <w:color w:val="000000"/>
          <w:sz w:val="22"/>
          <w:szCs w:val="22"/>
        </w:rPr>
        <w:t xml:space="preserve">działalności 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       </w:t>
      </w:r>
      <w:r w:rsidR="0095348C" w:rsidRPr="008305CA">
        <w:rPr>
          <w:rFonts w:ascii="Tahoma" w:hAnsi="Tahoma" w:cs="Tahoma"/>
          <w:bCs/>
          <w:color w:val="000000"/>
          <w:sz w:val="22"/>
          <w:szCs w:val="22"/>
        </w:rPr>
        <w:t>ubocznej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nie mogą być w </w:t>
      </w:r>
      <w:r w:rsidR="00153C9F" w:rsidRPr="008305CA">
        <w:rPr>
          <w:rFonts w:ascii="Tahoma" w:hAnsi="Tahoma" w:cs="Tahoma"/>
          <w:bCs/>
          <w:color w:val="000000"/>
          <w:sz w:val="22"/>
          <w:szCs w:val="22"/>
        </w:rPr>
        <w:t>żadnym stopniu uwzględniane w wyliczeniach Rekompensaty.</w:t>
      </w:r>
    </w:p>
    <w:p w:rsidR="004705C1" w:rsidRPr="008305CA" w:rsidRDefault="00D02850" w:rsidP="00393A15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12</w:t>
      </w:r>
    </w:p>
    <w:p w:rsidR="00F566B8" w:rsidRPr="008305CA" w:rsidRDefault="00A80069" w:rsidP="00393A15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Bezpieczeństwo </w:t>
      </w:r>
    </w:p>
    <w:p w:rsidR="00A80069" w:rsidRPr="008305CA" w:rsidRDefault="00693CAC" w:rsidP="00393A15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ponosi wyłączną odpowiedzialność za bezpieczeństwo pasażerów korzystających </w:t>
      </w:r>
      <w:r w:rsidR="00356063" w:rsidRPr="008305CA">
        <w:rPr>
          <w:rFonts w:ascii="Tahoma" w:hAnsi="Tahoma" w:cs="Tahoma"/>
          <w:bCs/>
          <w:color w:val="000000"/>
          <w:sz w:val="22"/>
          <w:szCs w:val="22"/>
        </w:rPr>
        <w:t>z 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U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sług 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Przewozu</w:t>
      </w:r>
      <w:r w:rsidR="00D02850" w:rsidRPr="008305CA">
        <w:rPr>
          <w:rFonts w:ascii="Tahoma" w:hAnsi="Tahoma" w:cs="Tahoma"/>
          <w:bCs/>
          <w:color w:val="000000"/>
          <w:sz w:val="22"/>
          <w:szCs w:val="22"/>
        </w:rPr>
        <w:t xml:space="preserve"> na podstawie niniejszej Umowy </w:t>
      </w:r>
      <w:r w:rsidR="002A6BD9" w:rsidRPr="008305CA">
        <w:rPr>
          <w:rFonts w:ascii="Tahoma" w:hAnsi="Tahoma" w:cs="Tahoma"/>
          <w:bCs/>
          <w:color w:val="000000"/>
          <w:sz w:val="22"/>
          <w:szCs w:val="22"/>
        </w:rPr>
        <w:t>oraz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zobowiązan</w:t>
      </w:r>
      <w:r w:rsidR="00393A15">
        <w:rPr>
          <w:rFonts w:ascii="Tahoma" w:hAnsi="Tahoma" w:cs="Tahoma"/>
          <w:bCs/>
          <w:color w:val="000000"/>
          <w:sz w:val="22"/>
          <w:szCs w:val="22"/>
        </w:rPr>
        <w:t>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B3869" w:rsidRPr="008305CA">
        <w:rPr>
          <w:rFonts w:ascii="Tahoma" w:hAnsi="Tahoma" w:cs="Tahoma"/>
          <w:bCs/>
          <w:color w:val="000000"/>
          <w:sz w:val="22"/>
          <w:szCs w:val="22"/>
        </w:rPr>
        <w:t xml:space="preserve">jest </w:t>
      </w:r>
      <w:r w:rsidR="009D7208" w:rsidRPr="008305CA">
        <w:rPr>
          <w:rFonts w:ascii="Tahoma" w:hAnsi="Tahoma" w:cs="Tahoma"/>
          <w:bCs/>
          <w:color w:val="000000"/>
          <w:sz w:val="22"/>
          <w:szCs w:val="22"/>
        </w:rPr>
        <w:t>na własny koszt i 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ryzyko </w:t>
      </w:r>
      <w:r w:rsidR="002A6BD9" w:rsidRPr="008305CA">
        <w:rPr>
          <w:rFonts w:ascii="Tahoma" w:hAnsi="Tahoma" w:cs="Tahoma"/>
          <w:bCs/>
          <w:color w:val="000000"/>
          <w:sz w:val="22"/>
          <w:szCs w:val="22"/>
        </w:rPr>
        <w:t xml:space="preserve">zapewnić pasażerom </w:t>
      </w:r>
      <w:r w:rsidR="00D02850" w:rsidRPr="008305CA">
        <w:rPr>
          <w:rFonts w:ascii="Tahoma" w:hAnsi="Tahoma" w:cs="Tahoma"/>
          <w:bCs/>
          <w:color w:val="000000"/>
          <w:sz w:val="22"/>
          <w:szCs w:val="22"/>
        </w:rPr>
        <w:t>to bezpieczeństwo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856421" w:rsidRPr="008305CA" w:rsidRDefault="00693CAC" w:rsidP="00393A15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jest zobowiązan</w:t>
      </w:r>
      <w:r w:rsidR="00393A15">
        <w:rPr>
          <w:rFonts w:ascii="Tahoma" w:hAnsi="Tahoma" w:cs="Tahoma"/>
          <w:bCs/>
          <w:color w:val="000000"/>
          <w:sz w:val="22"/>
          <w:szCs w:val="22"/>
        </w:rPr>
        <w:t>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posiadać odpowiednie ubezpieczenie obejmujące wszelkie </w:t>
      </w:r>
      <w:r w:rsidR="007302DA">
        <w:rPr>
          <w:rFonts w:ascii="Tahoma" w:hAnsi="Tahoma" w:cs="Tahoma"/>
          <w:bCs/>
          <w:color w:val="000000"/>
          <w:sz w:val="22"/>
          <w:szCs w:val="22"/>
        </w:rPr>
        <w:t xml:space="preserve">                  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ewentualne szkody doznane przez </w:t>
      </w:r>
      <w:r w:rsidR="00FE3F15" w:rsidRPr="008305CA">
        <w:rPr>
          <w:rFonts w:ascii="Tahoma" w:hAnsi="Tahoma" w:cs="Tahoma"/>
          <w:bCs/>
          <w:color w:val="000000"/>
          <w:sz w:val="22"/>
          <w:szCs w:val="22"/>
        </w:rPr>
        <w:t xml:space="preserve">podróżujących pasażerów w ramach wykonywanych 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 xml:space="preserve">Usług </w:t>
      </w:r>
      <w:r w:rsidR="00FE3F15" w:rsidRPr="008305CA">
        <w:rPr>
          <w:rFonts w:ascii="Tahoma" w:hAnsi="Tahoma" w:cs="Tahoma"/>
          <w:bCs/>
          <w:color w:val="000000"/>
          <w:sz w:val="22"/>
          <w:szCs w:val="22"/>
        </w:rPr>
        <w:t>P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rzewozu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, które nie nastąpiły wskutek działania</w:t>
      </w:r>
      <w:r w:rsidR="003B3A94" w:rsidRPr="008305CA">
        <w:rPr>
          <w:rFonts w:ascii="Tahoma" w:hAnsi="Tahoma" w:cs="Tahoma"/>
          <w:bCs/>
          <w:color w:val="000000"/>
          <w:sz w:val="22"/>
          <w:szCs w:val="22"/>
        </w:rPr>
        <w:t xml:space="preserve"> siły wyższej albo wyłącznie z </w:t>
      </w:r>
      <w:r w:rsidR="00BC0F38" w:rsidRPr="008305CA">
        <w:rPr>
          <w:rFonts w:ascii="Tahoma" w:hAnsi="Tahoma" w:cs="Tahoma"/>
          <w:bCs/>
          <w:color w:val="000000"/>
          <w:sz w:val="22"/>
          <w:szCs w:val="22"/>
        </w:rPr>
        <w:t xml:space="preserve">winy poszkodowanego lub osoby trzeciej, za którą </w:t>
      </w: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BC0F38" w:rsidRPr="008305CA">
        <w:rPr>
          <w:rFonts w:ascii="Tahoma" w:hAnsi="Tahoma" w:cs="Tahoma"/>
          <w:bCs/>
          <w:color w:val="000000"/>
          <w:sz w:val="22"/>
          <w:szCs w:val="22"/>
        </w:rPr>
        <w:t xml:space="preserve"> nie ponosi odpowiedzialności.</w:t>
      </w:r>
    </w:p>
    <w:p w:rsidR="00A80069" w:rsidRPr="008305CA" w:rsidRDefault="00693CAC" w:rsidP="00393A15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393A15">
        <w:rPr>
          <w:rFonts w:ascii="Tahoma" w:hAnsi="Tahoma" w:cs="Tahoma"/>
          <w:bCs/>
          <w:color w:val="000000"/>
          <w:sz w:val="22"/>
          <w:szCs w:val="22"/>
        </w:rPr>
        <w:t xml:space="preserve"> zobowiązana</w:t>
      </w:r>
      <w:r w:rsidR="00BC0F38" w:rsidRPr="008305CA">
        <w:rPr>
          <w:rFonts w:ascii="Tahoma" w:hAnsi="Tahoma" w:cs="Tahoma"/>
          <w:bCs/>
          <w:color w:val="000000"/>
          <w:sz w:val="22"/>
          <w:szCs w:val="22"/>
        </w:rPr>
        <w:t xml:space="preserve"> jest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 xml:space="preserve"> świadczyć U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sługi </w:t>
      </w:r>
      <w:r w:rsidR="004E394D" w:rsidRPr="008305CA">
        <w:rPr>
          <w:rFonts w:ascii="Tahoma" w:hAnsi="Tahoma" w:cs="Tahoma"/>
          <w:bCs/>
          <w:color w:val="000000"/>
          <w:sz w:val="22"/>
          <w:szCs w:val="22"/>
        </w:rPr>
        <w:t>Przewozu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 xml:space="preserve"> z poszanowaniem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powszechnie obowiązujących przepisów prawa, w szczególności dotyczących zasad i bezpieczeństwa </w:t>
      </w:r>
      <w:r w:rsidR="007302DA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przewozu </w:t>
      </w:r>
      <w:r w:rsidR="002A6BD9" w:rsidRPr="008305CA">
        <w:rPr>
          <w:rFonts w:ascii="Tahoma" w:hAnsi="Tahoma" w:cs="Tahoma"/>
          <w:color w:val="000000"/>
          <w:sz w:val="22"/>
          <w:szCs w:val="22"/>
        </w:rPr>
        <w:t>oraz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praw pasażerów. </w:t>
      </w:r>
    </w:p>
    <w:p w:rsidR="00FE3F15" w:rsidRPr="008305CA" w:rsidRDefault="00693CAC" w:rsidP="00393A15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Spółka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>zapewnia warun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ki bezpiecznej eksploatacji autobus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 xml:space="preserve">ów, ubezpiecza </w:t>
      </w:r>
      <w:r w:rsidR="00871306" w:rsidRPr="008305CA">
        <w:rPr>
          <w:rFonts w:ascii="Tahoma" w:hAnsi="Tahoma" w:cs="Tahoma"/>
          <w:color w:val="000000"/>
          <w:sz w:val="22"/>
          <w:szCs w:val="22"/>
        </w:rPr>
        <w:t>autobusy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 xml:space="preserve"> w 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>zakresie wymaganym przepisami pra</w:t>
      </w:r>
      <w:r w:rsidR="00BB3869" w:rsidRPr="008305CA">
        <w:rPr>
          <w:rFonts w:ascii="Tahoma" w:hAnsi="Tahoma" w:cs="Tahoma"/>
          <w:color w:val="000000"/>
          <w:sz w:val="22"/>
          <w:szCs w:val="22"/>
        </w:rPr>
        <w:t>wa, w tym w zakresie auto-casco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FE3F15" w:rsidRPr="008305CA" w:rsidRDefault="00693CAC" w:rsidP="00393A15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>zapewnia bezpieczeństwo użytkowanych budynków i budowli zajezdni</w:t>
      </w:r>
      <w:r w:rsidR="007302DA">
        <w:rPr>
          <w:rFonts w:ascii="Tahoma" w:hAnsi="Tahoma" w:cs="Tahoma"/>
          <w:color w:val="000000"/>
          <w:sz w:val="22"/>
          <w:szCs w:val="22"/>
        </w:rPr>
        <w:t xml:space="preserve">                                  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 xml:space="preserve"> autobusowej, dba o ich właściwą eksploatację i stan techniczny, ubezpiecza od </w:t>
      </w:r>
      <w:r w:rsidR="007302DA"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>ewentualnych szkód, w tym doznanych przez osoby trzecie, a także za</w:t>
      </w:r>
      <w:r w:rsidR="002A6BD9" w:rsidRPr="008305CA">
        <w:rPr>
          <w:rFonts w:ascii="Tahoma" w:hAnsi="Tahoma" w:cs="Tahoma"/>
          <w:color w:val="000000"/>
          <w:sz w:val="22"/>
          <w:szCs w:val="22"/>
        </w:rPr>
        <w:t>pewnia bezpieczne warunki pracy w </w:t>
      </w:r>
      <w:r w:rsidR="00FE3F15" w:rsidRPr="008305CA">
        <w:rPr>
          <w:rFonts w:ascii="Tahoma" w:hAnsi="Tahoma" w:cs="Tahoma"/>
          <w:color w:val="000000"/>
          <w:sz w:val="22"/>
          <w:szCs w:val="22"/>
        </w:rPr>
        <w:t xml:space="preserve">użytkowanych obiektach. </w:t>
      </w:r>
    </w:p>
    <w:p w:rsidR="002076D7" w:rsidRPr="008305CA" w:rsidRDefault="00693CAC" w:rsidP="00393A15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2076D7" w:rsidRPr="008305CA">
        <w:rPr>
          <w:rFonts w:ascii="Tahoma" w:hAnsi="Tahoma" w:cs="Tahoma"/>
          <w:bCs/>
          <w:color w:val="000000"/>
          <w:sz w:val="22"/>
          <w:szCs w:val="22"/>
        </w:rPr>
        <w:t xml:space="preserve"> będzie każdorazowo niezwłocznie informować Wydział o takim pogorszeniu stanu infrastruktury, które zagraża, może zagrozić lub uniemożliwia wykonywanie bezpiecznych przewozów osób, w tym zagraża uszkodzeniami pojaz</w:t>
      </w:r>
      <w:r w:rsidR="002A6BD9" w:rsidRPr="008305CA">
        <w:rPr>
          <w:rFonts w:ascii="Tahoma" w:hAnsi="Tahoma" w:cs="Tahoma"/>
          <w:bCs/>
          <w:color w:val="000000"/>
          <w:sz w:val="22"/>
          <w:szCs w:val="22"/>
        </w:rPr>
        <w:t xml:space="preserve">dów. </w:t>
      </w:r>
      <w:r w:rsidR="00393A15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2A6BD9" w:rsidRPr="008305CA">
        <w:rPr>
          <w:rFonts w:ascii="Tahoma" w:hAnsi="Tahoma" w:cs="Tahoma"/>
          <w:bCs/>
          <w:color w:val="000000"/>
          <w:sz w:val="22"/>
          <w:szCs w:val="22"/>
        </w:rPr>
        <w:t xml:space="preserve"> będzie niezwłocznie </w:t>
      </w:r>
      <w:r w:rsidR="00393A15">
        <w:rPr>
          <w:rFonts w:ascii="Tahoma" w:hAnsi="Tahoma" w:cs="Tahoma"/>
          <w:bCs/>
          <w:color w:val="000000"/>
          <w:sz w:val="22"/>
          <w:szCs w:val="22"/>
        </w:rPr>
        <w:t>na swojej stronie internetowej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076D7" w:rsidRPr="008305CA">
        <w:rPr>
          <w:rFonts w:ascii="Tahoma" w:hAnsi="Tahoma" w:cs="Tahoma"/>
          <w:bCs/>
          <w:color w:val="000000"/>
          <w:sz w:val="22"/>
          <w:szCs w:val="22"/>
        </w:rPr>
        <w:t xml:space="preserve">i w autobusach zamieszczać komunikaty dla pasażerów </w:t>
      </w:r>
      <w:r w:rsidR="007302D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076D7" w:rsidRPr="008305CA">
        <w:rPr>
          <w:rFonts w:ascii="Tahoma" w:hAnsi="Tahoma" w:cs="Tahoma"/>
          <w:bCs/>
          <w:color w:val="000000"/>
          <w:sz w:val="22"/>
          <w:szCs w:val="22"/>
        </w:rPr>
        <w:t>o takich zagrożeniach.</w:t>
      </w:r>
    </w:p>
    <w:p w:rsidR="00EF1999" w:rsidRPr="008305CA" w:rsidRDefault="00693CAC" w:rsidP="00097477">
      <w:pPr>
        <w:pStyle w:val="Tekstpodstawowy"/>
        <w:numPr>
          <w:ilvl w:val="0"/>
          <w:numId w:val="8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D2B7A" w:rsidRPr="008305CA">
        <w:rPr>
          <w:rFonts w:ascii="Tahoma" w:hAnsi="Tahoma" w:cs="Tahoma"/>
          <w:color w:val="000000"/>
          <w:sz w:val="22"/>
          <w:szCs w:val="22"/>
        </w:rPr>
        <w:t>zobowiązan</w:t>
      </w:r>
      <w:r w:rsidR="002058F4">
        <w:rPr>
          <w:rFonts w:ascii="Tahoma" w:hAnsi="Tahoma" w:cs="Tahoma"/>
          <w:color w:val="000000"/>
          <w:sz w:val="22"/>
          <w:szCs w:val="22"/>
        </w:rPr>
        <w:t>a</w:t>
      </w:r>
      <w:r w:rsidR="000D2B7A" w:rsidRPr="008305CA">
        <w:rPr>
          <w:rFonts w:ascii="Tahoma" w:hAnsi="Tahoma" w:cs="Tahoma"/>
          <w:color w:val="000000"/>
          <w:sz w:val="22"/>
          <w:szCs w:val="22"/>
        </w:rPr>
        <w:t xml:space="preserve"> jest do zapewnienia bezpieczeństwa pasażerom także w przypadku zlecania wykonywania 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>zadań</w:t>
      </w:r>
      <w:r w:rsidR="000D2B7A" w:rsidRPr="008305CA">
        <w:rPr>
          <w:rFonts w:ascii="Tahoma" w:hAnsi="Tahoma" w:cs="Tahoma"/>
          <w:color w:val="000000"/>
          <w:sz w:val="22"/>
          <w:szCs w:val="22"/>
        </w:rPr>
        <w:t xml:space="preserve"> firmom zewnętrznym. </w:t>
      </w:r>
      <w:r>
        <w:rPr>
          <w:rFonts w:ascii="Tahoma" w:hAnsi="Tahoma" w:cs="Tahoma"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D2B7A" w:rsidRPr="008305CA">
        <w:rPr>
          <w:rFonts w:ascii="Tahoma" w:hAnsi="Tahoma" w:cs="Tahoma"/>
          <w:color w:val="000000"/>
          <w:sz w:val="22"/>
          <w:szCs w:val="22"/>
        </w:rPr>
        <w:t>odpowiada za zapewnianie bezpieczeństwa pasażerom przez firmy zewnętrzne jak za działania własne.</w:t>
      </w:r>
    </w:p>
    <w:p w:rsidR="00523F26" w:rsidRPr="008305CA" w:rsidRDefault="00523F26" w:rsidP="00097477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13</w:t>
      </w:r>
    </w:p>
    <w:p w:rsidR="00523F26" w:rsidRPr="008305CA" w:rsidRDefault="00523F26" w:rsidP="00097477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Kontrola</w:t>
      </w:r>
      <w:r w:rsidR="00046B73" w:rsidRPr="008305CA">
        <w:rPr>
          <w:rFonts w:ascii="Tahoma" w:hAnsi="Tahoma" w:cs="Tahoma"/>
          <w:b/>
          <w:color w:val="000000"/>
          <w:sz w:val="22"/>
          <w:szCs w:val="22"/>
        </w:rPr>
        <w:t xml:space="preserve"> wykonywania zadań wynikających</w:t>
      </w:r>
      <w:r w:rsidR="00120B9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/>
          <w:color w:val="000000"/>
          <w:sz w:val="22"/>
          <w:szCs w:val="22"/>
        </w:rPr>
        <w:t>z niniejszej Umowy</w:t>
      </w:r>
    </w:p>
    <w:p w:rsidR="00523F26" w:rsidRPr="008305CA" w:rsidRDefault="009E169B" w:rsidP="00097477">
      <w:pPr>
        <w:pStyle w:val="Tekstpodstawowywcity21"/>
        <w:numPr>
          <w:ilvl w:val="0"/>
          <w:numId w:val="9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sz w:val="22"/>
          <w:szCs w:val="22"/>
        </w:rPr>
        <w:t>Miasto</w:t>
      </w:r>
      <w:r w:rsidR="00120B97">
        <w:rPr>
          <w:rFonts w:ascii="Tahoma" w:hAnsi="Tahoma" w:cs="Tahoma"/>
          <w:bCs/>
          <w:sz w:val="22"/>
          <w:szCs w:val="22"/>
        </w:rPr>
        <w:t xml:space="preserve"> </w:t>
      </w:r>
      <w:r w:rsidR="00564F1D" w:rsidRPr="008305CA">
        <w:rPr>
          <w:rFonts w:ascii="Tahoma" w:hAnsi="Tahoma" w:cs="Tahoma"/>
          <w:sz w:val="22"/>
          <w:szCs w:val="22"/>
        </w:rPr>
        <w:t>i Wydział</w:t>
      </w:r>
      <w:r w:rsidR="002A6BD9" w:rsidRPr="008305CA">
        <w:rPr>
          <w:rFonts w:ascii="Tahoma" w:hAnsi="Tahoma" w:cs="Tahoma"/>
          <w:sz w:val="22"/>
          <w:szCs w:val="22"/>
        </w:rPr>
        <w:t>, uprawnione s</w:t>
      </w:r>
      <w:r w:rsidR="00564F1D" w:rsidRPr="008305CA">
        <w:rPr>
          <w:rFonts w:ascii="Tahoma" w:hAnsi="Tahoma" w:cs="Tahoma"/>
          <w:sz w:val="22"/>
          <w:szCs w:val="22"/>
        </w:rPr>
        <w:t xml:space="preserve">ą 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do przeprowadzania kontroli wykonywania </w:t>
      </w:r>
      <w:r w:rsidR="00D167D3" w:rsidRPr="008305CA">
        <w:rPr>
          <w:rFonts w:ascii="Tahoma" w:hAnsi="Tahoma" w:cs="Tahoma"/>
          <w:color w:val="000000"/>
          <w:sz w:val="22"/>
          <w:szCs w:val="22"/>
        </w:rPr>
        <w:t xml:space="preserve">przez 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Spółkę 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zadań wynikających z niniejszej </w:t>
      </w:r>
      <w:r w:rsidR="00523F26"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, w szczególności w każdym czasie w zakresie </w:t>
      </w:r>
      <w:r w:rsidR="0086426D" w:rsidRPr="008305CA">
        <w:rPr>
          <w:rFonts w:ascii="Tahoma" w:hAnsi="Tahoma" w:cs="Tahoma"/>
          <w:bCs/>
          <w:color w:val="000000"/>
          <w:sz w:val="22"/>
          <w:szCs w:val="22"/>
        </w:rPr>
        <w:t>Standardów Jakości</w:t>
      </w:r>
      <w:r w:rsidR="00523F26" w:rsidRPr="008305CA">
        <w:rPr>
          <w:rFonts w:ascii="Tahoma" w:hAnsi="Tahoma" w:cs="Tahoma"/>
          <w:bCs/>
          <w:color w:val="000000"/>
          <w:sz w:val="22"/>
          <w:szCs w:val="22"/>
        </w:rPr>
        <w:t>, a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 także </w:t>
      </w:r>
      <w:r w:rsidR="0090179F" w:rsidRPr="008305CA">
        <w:rPr>
          <w:rFonts w:ascii="Tahoma" w:hAnsi="Tahoma" w:cs="Tahoma"/>
          <w:color w:val="000000"/>
          <w:sz w:val="22"/>
          <w:szCs w:val="22"/>
        </w:rPr>
        <w:t>działalności dodatkowej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D7208" w:rsidRPr="008305CA">
        <w:rPr>
          <w:rFonts w:ascii="Tahoma" w:hAnsi="Tahoma" w:cs="Tahoma"/>
          <w:color w:val="000000"/>
          <w:sz w:val="22"/>
          <w:szCs w:val="22"/>
        </w:rPr>
        <w:t>integralnie związan</w:t>
      </w:r>
      <w:r w:rsidR="0090179F" w:rsidRPr="008305CA">
        <w:rPr>
          <w:rFonts w:ascii="Tahoma" w:hAnsi="Tahoma" w:cs="Tahoma"/>
          <w:color w:val="000000"/>
          <w:sz w:val="22"/>
          <w:szCs w:val="22"/>
        </w:rPr>
        <w:t>ej</w:t>
      </w:r>
      <w:r w:rsidR="009D7208" w:rsidRPr="008305CA">
        <w:rPr>
          <w:rFonts w:ascii="Tahoma" w:hAnsi="Tahoma" w:cs="Tahoma"/>
          <w:color w:val="000000"/>
          <w:sz w:val="22"/>
          <w:szCs w:val="22"/>
        </w:rPr>
        <w:t xml:space="preserve"> z realizacją Usług 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Przewozu</w:t>
      </w:r>
      <w:r w:rsidR="00097477">
        <w:rPr>
          <w:rFonts w:ascii="Tahoma" w:hAnsi="Tahoma" w:cs="Tahoma"/>
          <w:color w:val="000000"/>
          <w:sz w:val="22"/>
          <w:szCs w:val="22"/>
        </w:rPr>
        <w:t>, o której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 mowa w </w:t>
      </w:r>
      <w:r w:rsidR="00523F26" w:rsidRPr="008046F7">
        <w:rPr>
          <w:rFonts w:ascii="Tahoma" w:hAnsi="Tahoma" w:cs="Tahoma"/>
          <w:color w:val="000000"/>
          <w:sz w:val="22"/>
          <w:szCs w:val="22"/>
        </w:rPr>
        <w:t>§ 10 niniejszej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 Umowy. Z dokonanych czynności </w:t>
      </w:r>
      <w:r w:rsidR="007302DA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sporządzany będzie protokół, </w:t>
      </w:r>
      <w:r w:rsidR="00523F26" w:rsidRPr="008305CA">
        <w:rPr>
          <w:rFonts w:ascii="Tahoma" w:hAnsi="Tahoma" w:cs="Tahoma"/>
          <w:sz w:val="22"/>
          <w:szCs w:val="22"/>
        </w:rPr>
        <w:t xml:space="preserve">który </w:t>
      </w:r>
      <w:r w:rsidR="00564F1D" w:rsidRPr="008305CA">
        <w:rPr>
          <w:rFonts w:ascii="Tahoma" w:hAnsi="Tahoma" w:cs="Tahoma"/>
          <w:sz w:val="22"/>
          <w:szCs w:val="22"/>
        </w:rPr>
        <w:t>Wydział</w:t>
      </w:r>
      <w:r w:rsidR="00120B97">
        <w:rPr>
          <w:rFonts w:ascii="Tahoma" w:hAnsi="Tahoma" w:cs="Tahoma"/>
          <w:sz w:val="22"/>
          <w:szCs w:val="22"/>
        </w:rPr>
        <w:t xml:space="preserve"> </w:t>
      </w:r>
      <w:r w:rsidR="00D167D3" w:rsidRPr="008305CA">
        <w:rPr>
          <w:rFonts w:ascii="Tahoma" w:hAnsi="Tahoma" w:cs="Tahoma"/>
          <w:color w:val="000000"/>
          <w:sz w:val="22"/>
          <w:szCs w:val="22"/>
        </w:rPr>
        <w:t>prześle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 niezwłocznie do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7477">
        <w:rPr>
          <w:rFonts w:ascii="Tahoma" w:hAnsi="Tahoma" w:cs="Tahoma"/>
          <w:color w:val="000000"/>
          <w:sz w:val="22"/>
          <w:szCs w:val="22"/>
        </w:rPr>
        <w:t>Spółki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523F26" w:rsidRPr="008305CA" w:rsidRDefault="00523F26" w:rsidP="00097477">
      <w:pPr>
        <w:pStyle w:val="Tekstpodstawowywcity21"/>
        <w:numPr>
          <w:ilvl w:val="0"/>
          <w:numId w:val="9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Zasady prowadzenia kontroli 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>Standardów Jakości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zawiera załącznik nr </w:t>
      </w:r>
      <w:r w:rsidR="0053400B" w:rsidRPr="008046F7">
        <w:rPr>
          <w:rFonts w:ascii="Tahoma" w:hAnsi="Tahoma" w:cs="Tahoma"/>
          <w:color w:val="000000"/>
          <w:sz w:val="22"/>
          <w:szCs w:val="22"/>
        </w:rPr>
        <w:t>5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do niniejszej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523F26" w:rsidRPr="008305CA" w:rsidRDefault="00693CAC" w:rsidP="00097477">
      <w:pPr>
        <w:pStyle w:val="Tekstpodstawowywcity21"/>
        <w:numPr>
          <w:ilvl w:val="0"/>
          <w:numId w:val="9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B3869" w:rsidRPr="008305CA">
        <w:rPr>
          <w:rFonts w:ascii="Tahoma" w:hAnsi="Tahoma" w:cs="Tahoma"/>
          <w:color w:val="000000"/>
          <w:sz w:val="22"/>
          <w:szCs w:val="22"/>
        </w:rPr>
        <w:t>z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>obowiązan</w:t>
      </w:r>
      <w:r w:rsidR="002058F4">
        <w:rPr>
          <w:rFonts w:ascii="Tahoma" w:hAnsi="Tahoma" w:cs="Tahoma"/>
          <w:color w:val="000000"/>
          <w:sz w:val="22"/>
          <w:szCs w:val="22"/>
        </w:rPr>
        <w:t>a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 jest do przeprowadzania wew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nętrznych kontroli wykonywania U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sług </w:t>
      </w:r>
      <w:r w:rsidR="004E394D" w:rsidRPr="008305CA">
        <w:rPr>
          <w:rFonts w:ascii="Tahoma" w:hAnsi="Tahoma" w:cs="Tahoma"/>
          <w:color w:val="000000"/>
          <w:sz w:val="22"/>
          <w:szCs w:val="22"/>
        </w:rPr>
        <w:t>Przewozu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, a </w:t>
      </w:r>
      <w:r w:rsidR="009D7208" w:rsidRPr="008305CA">
        <w:rPr>
          <w:rFonts w:ascii="Tahoma" w:hAnsi="Tahoma" w:cs="Tahoma"/>
          <w:color w:val="000000"/>
          <w:sz w:val="22"/>
          <w:szCs w:val="22"/>
        </w:rPr>
        <w:t xml:space="preserve">także wykonywania </w:t>
      </w:r>
      <w:r w:rsidR="0038723F" w:rsidRPr="008305CA">
        <w:rPr>
          <w:rFonts w:ascii="Tahoma" w:hAnsi="Tahoma" w:cs="Tahoma"/>
          <w:color w:val="000000"/>
          <w:sz w:val="22"/>
          <w:szCs w:val="22"/>
        </w:rPr>
        <w:t>działalności dodatkowej</w:t>
      </w:r>
      <w:r w:rsidR="00DB5B0D" w:rsidRPr="008305CA">
        <w:rPr>
          <w:rFonts w:ascii="Tahoma" w:hAnsi="Tahoma" w:cs="Tahoma"/>
          <w:color w:val="000000"/>
          <w:sz w:val="22"/>
          <w:szCs w:val="22"/>
        </w:rPr>
        <w:t xml:space="preserve"> integralnie związan</w:t>
      </w:r>
      <w:r w:rsidR="003B3A94" w:rsidRPr="008305CA">
        <w:rPr>
          <w:rFonts w:ascii="Tahoma" w:hAnsi="Tahoma" w:cs="Tahoma"/>
          <w:color w:val="000000"/>
          <w:sz w:val="22"/>
          <w:szCs w:val="22"/>
        </w:rPr>
        <w:t>ej z </w:t>
      </w:r>
      <w:r w:rsidR="0038723F" w:rsidRPr="008305CA">
        <w:rPr>
          <w:rFonts w:ascii="Tahoma" w:hAnsi="Tahoma" w:cs="Tahoma"/>
          <w:color w:val="000000"/>
          <w:sz w:val="22"/>
          <w:szCs w:val="22"/>
        </w:rPr>
        <w:t>realizacją Usług Przewozu</w:t>
      </w:r>
      <w:r w:rsidR="00523F26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A8439C">
        <w:rPr>
          <w:rFonts w:ascii="Tahoma" w:hAnsi="Tahoma" w:cs="Tahoma"/>
          <w:color w:val="000000"/>
          <w:sz w:val="22"/>
          <w:szCs w:val="22"/>
        </w:rPr>
        <w:t xml:space="preserve">Kontrolę taką może w wybranym zakresie przeprowadzać na zlecenie Spółki także firma zewnętrzna, w tym firma której zlecono </w:t>
      </w:r>
      <w:r w:rsidR="00587052">
        <w:rPr>
          <w:rFonts w:ascii="Tahoma" w:hAnsi="Tahoma" w:cs="Tahoma"/>
          <w:color w:val="000000"/>
          <w:sz w:val="22"/>
          <w:szCs w:val="22"/>
        </w:rPr>
        <w:t>prze</w:t>
      </w:r>
      <w:r w:rsidR="00A8439C">
        <w:rPr>
          <w:rFonts w:ascii="Tahoma" w:hAnsi="Tahoma" w:cs="Tahoma"/>
          <w:color w:val="000000"/>
          <w:sz w:val="22"/>
          <w:szCs w:val="22"/>
        </w:rPr>
        <w:t>prowadz</w:t>
      </w:r>
      <w:r w:rsidR="00587052">
        <w:rPr>
          <w:rFonts w:ascii="Tahoma" w:hAnsi="Tahoma" w:cs="Tahoma"/>
          <w:color w:val="000000"/>
          <w:sz w:val="22"/>
          <w:szCs w:val="22"/>
        </w:rPr>
        <w:t>a</w:t>
      </w:r>
      <w:r w:rsidR="00A8439C">
        <w:rPr>
          <w:rFonts w:ascii="Tahoma" w:hAnsi="Tahoma" w:cs="Tahoma"/>
          <w:color w:val="000000"/>
          <w:sz w:val="22"/>
          <w:szCs w:val="22"/>
        </w:rPr>
        <w:t xml:space="preserve">nie kontroli </w:t>
      </w:r>
      <w:r w:rsidR="008046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0457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439C">
        <w:rPr>
          <w:rFonts w:ascii="Tahoma" w:hAnsi="Tahoma" w:cs="Tahoma"/>
          <w:color w:val="000000"/>
          <w:sz w:val="22"/>
          <w:szCs w:val="22"/>
        </w:rPr>
        <w:t>biletów.</w:t>
      </w:r>
    </w:p>
    <w:p w:rsidR="003B3A94" w:rsidRPr="008305CA" w:rsidRDefault="00693CAC" w:rsidP="00097477">
      <w:pPr>
        <w:pStyle w:val="Tekstpodstawowywcity21"/>
        <w:numPr>
          <w:ilvl w:val="0"/>
          <w:numId w:val="9"/>
        </w:numPr>
        <w:tabs>
          <w:tab w:val="clear" w:pos="720"/>
          <w:tab w:val="num" w:pos="426"/>
          <w:tab w:val="left" w:pos="10800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>jest zobowiązan</w:t>
      </w:r>
      <w:r w:rsidR="007C319D">
        <w:rPr>
          <w:rFonts w:ascii="Tahoma" w:hAnsi="Tahoma" w:cs="Tahoma"/>
          <w:color w:val="000000"/>
          <w:sz w:val="22"/>
          <w:szCs w:val="22"/>
        </w:rPr>
        <w:t>a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 xml:space="preserve"> w </w:t>
      </w:r>
      <w:r w:rsidR="00112A78" w:rsidRPr="008046F7">
        <w:rPr>
          <w:rFonts w:ascii="Tahoma" w:hAnsi="Tahoma" w:cs="Tahoma"/>
          <w:color w:val="000000"/>
          <w:sz w:val="22"/>
          <w:szCs w:val="22"/>
        </w:rPr>
        <w:t xml:space="preserve">terminie </w:t>
      </w:r>
      <w:r w:rsidR="00097477" w:rsidRPr="008046F7">
        <w:rPr>
          <w:rFonts w:ascii="Tahoma" w:hAnsi="Tahoma" w:cs="Tahoma"/>
          <w:color w:val="000000"/>
          <w:sz w:val="22"/>
          <w:szCs w:val="22"/>
        </w:rPr>
        <w:t>3</w:t>
      </w:r>
      <w:r w:rsidR="00FF3BEF">
        <w:rPr>
          <w:rFonts w:ascii="Tahoma" w:hAnsi="Tahoma" w:cs="Tahoma"/>
          <w:color w:val="000000"/>
          <w:sz w:val="22"/>
          <w:szCs w:val="22"/>
        </w:rPr>
        <w:t xml:space="preserve"> miesięcy</w:t>
      </w:r>
      <w:r w:rsidR="0053400B" w:rsidRPr="008305CA">
        <w:rPr>
          <w:rFonts w:ascii="Tahoma" w:hAnsi="Tahoma" w:cs="Tahoma"/>
          <w:color w:val="000000"/>
          <w:sz w:val="22"/>
          <w:szCs w:val="22"/>
        </w:rPr>
        <w:t xml:space="preserve"> po upływie każdego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 xml:space="preserve"> roku przedłożyć</w:t>
      </w:r>
      <w:r w:rsidR="00504570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756CB" w:rsidRPr="008305CA">
        <w:rPr>
          <w:rFonts w:ascii="Tahoma" w:hAnsi="Tahoma" w:cs="Tahoma"/>
          <w:bCs/>
          <w:color w:val="000000"/>
          <w:sz w:val="22"/>
          <w:szCs w:val="22"/>
        </w:rPr>
        <w:t>Wydział</w:t>
      </w:r>
      <w:r w:rsidR="002A6BD9" w:rsidRPr="008305CA">
        <w:rPr>
          <w:rFonts w:ascii="Tahoma" w:hAnsi="Tahoma" w:cs="Tahoma"/>
          <w:bCs/>
          <w:color w:val="000000"/>
          <w:sz w:val="22"/>
          <w:szCs w:val="22"/>
        </w:rPr>
        <w:t>owi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 xml:space="preserve"> raport z wykonywania w roku poprzednim Usług </w:t>
      </w:r>
      <w:r w:rsidR="00112A78" w:rsidRPr="008305CA">
        <w:rPr>
          <w:rFonts w:ascii="Tahoma" w:hAnsi="Tahoma" w:cs="Tahoma"/>
          <w:bCs/>
          <w:color w:val="000000"/>
          <w:sz w:val="22"/>
          <w:szCs w:val="22"/>
        </w:rPr>
        <w:t>Przewozu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 xml:space="preserve"> oraz wykonywania działalności dodatkowej integralnie związanej z realizacją Usług Przewozu</w:t>
      </w:r>
      <w:r w:rsidR="00112A78" w:rsidRPr="008305CA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7C319D">
        <w:rPr>
          <w:rFonts w:ascii="Tahoma" w:hAnsi="Tahoma" w:cs="Tahoma"/>
          <w:bCs/>
          <w:color w:val="000000"/>
          <w:sz w:val="22"/>
          <w:szCs w:val="22"/>
        </w:rPr>
        <w:t>a także</w:t>
      </w:r>
      <w:r w:rsidR="00504570">
        <w:rPr>
          <w:rFonts w:ascii="Tahoma" w:hAnsi="Tahoma" w:cs="Tahoma"/>
          <w:bCs/>
          <w:color w:val="000000"/>
          <w:sz w:val="22"/>
          <w:szCs w:val="22"/>
        </w:rPr>
        <w:t xml:space="preserve">                        </w:t>
      </w:r>
      <w:r w:rsidR="007C319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7C319D" w:rsidRPr="007C319D">
        <w:rPr>
          <w:rFonts w:ascii="Tahoma" w:hAnsi="Tahoma" w:cs="Tahoma"/>
          <w:bCs/>
          <w:color w:val="000000"/>
          <w:sz w:val="22"/>
          <w:szCs w:val="22"/>
        </w:rPr>
        <w:t>informację o liczbie i sposobie załatwienia skarg i reklamac</w:t>
      </w:r>
      <w:r w:rsidR="002058F4">
        <w:rPr>
          <w:rFonts w:ascii="Tahoma" w:hAnsi="Tahoma" w:cs="Tahoma"/>
          <w:bCs/>
          <w:color w:val="000000"/>
          <w:sz w:val="22"/>
          <w:szCs w:val="22"/>
        </w:rPr>
        <w:t>ji składanych przez pasażerów w </w:t>
      </w:r>
      <w:r w:rsidR="007C319D" w:rsidRPr="007C319D">
        <w:rPr>
          <w:rFonts w:ascii="Tahoma" w:hAnsi="Tahoma" w:cs="Tahoma"/>
          <w:bCs/>
          <w:color w:val="000000"/>
          <w:sz w:val="22"/>
          <w:szCs w:val="22"/>
        </w:rPr>
        <w:t xml:space="preserve">związku z realizacją Usług Przewozu w roku poprzedzającym, wraz z informacją o liczbie </w:t>
      </w:r>
      <w:r w:rsidR="007C319D" w:rsidRPr="007C319D">
        <w:rPr>
          <w:rFonts w:ascii="Tahoma" w:hAnsi="Tahoma" w:cs="Tahoma"/>
          <w:bCs/>
          <w:color w:val="000000"/>
          <w:sz w:val="22"/>
          <w:szCs w:val="22"/>
        </w:rPr>
        <w:lastRenderedPageBreak/>
        <w:t>i wysokości przyznanych odszkodowań</w:t>
      </w:r>
      <w:r w:rsidR="007C319D">
        <w:rPr>
          <w:rFonts w:ascii="Tahoma" w:hAnsi="Tahoma" w:cs="Tahoma"/>
          <w:bCs/>
          <w:color w:val="000000"/>
          <w:sz w:val="22"/>
          <w:szCs w:val="22"/>
        </w:rPr>
        <w:t xml:space="preserve">. Spółka powinna w raporcie </w:t>
      </w:r>
      <w:r w:rsidR="007C319D">
        <w:rPr>
          <w:rFonts w:ascii="Tahoma" w:hAnsi="Tahoma" w:cs="Tahoma"/>
          <w:color w:val="000000"/>
          <w:sz w:val="22"/>
          <w:szCs w:val="22"/>
        </w:rPr>
        <w:t>wskazać</w:t>
      </w:r>
      <w:r w:rsidR="00265F72" w:rsidRPr="008305CA">
        <w:rPr>
          <w:rFonts w:ascii="Tahoma" w:hAnsi="Tahoma" w:cs="Tahoma"/>
          <w:color w:val="000000"/>
          <w:sz w:val="22"/>
          <w:szCs w:val="22"/>
        </w:rPr>
        <w:t xml:space="preserve"> obszary i 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>przyczyny trudnośc</w:t>
      </w:r>
      <w:r w:rsidR="00564F1D" w:rsidRPr="008305CA">
        <w:rPr>
          <w:rFonts w:ascii="Tahoma" w:hAnsi="Tahoma" w:cs="Tahoma"/>
          <w:color w:val="000000"/>
          <w:sz w:val="22"/>
          <w:szCs w:val="22"/>
        </w:rPr>
        <w:t>i w prawidłowym wykonywaniu</w:t>
      </w:r>
      <w:r w:rsidR="007C319D">
        <w:rPr>
          <w:rFonts w:ascii="Tahoma" w:hAnsi="Tahoma" w:cs="Tahoma"/>
          <w:color w:val="000000"/>
          <w:sz w:val="22"/>
          <w:szCs w:val="22"/>
        </w:rPr>
        <w:t xml:space="preserve"> zadań zleconych niniejszą Umową</w:t>
      </w:r>
      <w:r w:rsidR="00112A78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4705C1" w:rsidRPr="008305CA" w:rsidRDefault="00523F26" w:rsidP="007C319D">
      <w:pPr>
        <w:keepNext/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14</w:t>
      </w:r>
    </w:p>
    <w:p w:rsidR="005D3CC9" w:rsidRPr="008305CA" w:rsidRDefault="005D3CC9" w:rsidP="007C319D">
      <w:pPr>
        <w:keepNext/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Rekompensata </w:t>
      </w:r>
    </w:p>
    <w:p w:rsidR="007C319D" w:rsidRDefault="007C319D" w:rsidP="007C319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7C319D">
        <w:rPr>
          <w:rFonts w:ascii="Tahoma" w:hAnsi="Tahoma" w:cs="Tahoma"/>
          <w:bCs/>
          <w:color w:val="000000"/>
          <w:sz w:val="22"/>
          <w:szCs w:val="22"/>
        </w:rPr>
        <w:t xml:space="preserve">Z tytułu wykonywania przez Spółkę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Usług Przewozu i działalności dodatkowej integralnie związanej z wykonywaniem Usług Przewozu, </w:t>
      </w:r>
      <w:r w:rsidR="00D55973" w:rsidRPr="008305CA">
        <w:rPr>
          <w:rFonts w:ascii="Tahoma" w:hAnsi="Tahoma" w:cs="Tahoma"/>
          <w:color w:val="000000"/>
          <w:sz w:val="22"/>
          <w:szCs w:val="22"/>
        </w:rPr>
        <w:t>bę</w:t>
      </w:r>
      <w:r>
        <w:rPr>
          <w:rFonts w:ascii="Tahoma" w:hAnsi="Tahoma" w:cs="Tahoma"/>
          <w:color w:val="000000"/>
          <w:sz w:val="22"/>
          <w:szCs w:val="22"/>
        </w:rPr>
        <w:t>dących</w:t>
      </w:r>
      <w:r w:rsidR="00D55973" w:rsidRPr="008305CA">
        <w:rPr>
          <w:rFonts w:ascii="Tahoma" w:hAnsi="Tahoma" w:cs="Tahoma"/>
          <w:color w:val="000000"/>
          <w:sz w:val="22"/>
          <w:szCs w:val="22"/>
        </w:rPr>
        <w:t xml:space="preserve"> przedmiotem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niniejsz</w:t>
      </w:r>
      <w:r w:rsidR="000B5613" w:rsidRPr="008305CA">
        <w:rPr>
          <w:rFonts w:ascii="Tahoma" w:hAnsi="Tahoma" w:cs="Tahoma"/>
          <w:color w:val="000000"/>
          <w:sz w:val="22"/>
          <w:szCs w:val="22"/>
        </w:rPr>
        <w:t>ej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B5613"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9D7208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7C319D">
        <w:rPr>
          <w:rFonts w:ascii="Tahoma" w:hAnsi="Tahoma" w:cs="Tahoma"/>
          <w:color w:val="000000"/>
          <w:sz w:val="22"/>
          <w:szCs w:val="22"/>
        </w:rPr>
        <w:t>Spółka ma prawo do rekompensaty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CB62F9" w:rsidRPr="008046F7" w:rsidRDefault="007C319D" w:rsidP="007C319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7C319D">
        <w:rPr>
          <w:rFonts w:ascii="Tahoma" w:hAnsi="Tahoma" w:cs="Tahoma"/>
          <w:color w:val="000000"/>
          <w:sz w:val="22"/>
          <w:szCs w:val="22"/>
        </w:rPr>
        <w:t xml:space="preserve">Wysokość rekompensaty wyliczana </w:t>
      </w:r>
      <w:r>
        <w:rPr>
          <w:rFonts w:ascii="Tahoma" w:hAnsi="Tahoma" w:cs="Tahoma"/>
          <w:color w:val="000000"/>
          <w:sz w:val="22"/>
          <w:szCs w:val="22"/>
        </w:rPr>
        <w:t>jest na zasadach określonych w Rozporządzeniu,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058F4">
        <w:rPr>
          <w:rFonts w:ascii="Tahoma" w:hAnsi="Tahoma" w:cs="Tahoma"/>
          <w:color w:val="000000"/>
          <w:sz w:val="22"/>
          <w:szCs w:val="22"/>
        </w:rPr>
        <w:t>w </w:t>
      </w:r>
      <w:r>
        <w:rPr>
          <w:rFonts w:ascii="Tahoma" w:hAnsi="Tahoma" w:cs="Tahoma"/>
          <w:color w:val="000000"/>
          <w:sz w:val="22"/>
          <w:szCs w:val="22"/>
        </w:rPr>
        <w:t xml:space="preserve">szczególności </w:t>
      </w:r>
      <w:r w:rsidR="00CB62F9" w:rsidRPr="008305CA">
        <w:rPr>
          <w:rFonts w:ascii="Tahoma" w:hAnsi="Tahoma" w:cs="Tahoma"/>
          <w:sz w:val="22"/>
          <w:szCs w:val="22"/>
        </w:rPr>
        <w:t>zgodnie z metodyką</w:t>
      </w:r>
      <w:r w:rsidR="00AC62F0" w:rsidRPr="008305CA">
        <w:rPr>
          <w:rFonts w:ascii="Tahoma" w:hAnsi="Tahoma" w:cs="Tahoma"/>
          <w:sz w:val="22"/>
          <w:szCs w:val="22"/>
        </w:rPr>
        <w:t xml:space="preserve"> przedstawioną w załączniku nr </w:t>
      </w:r>
      <w:r w:rsidR="008568B1" w:rsidRPr="008046F7">
        <w:rPr>
          <w:rFonts w:ascii="Tahoma" w:hAnsi="Tahoma" w:cs="Tahoma"/>
          <w:sz w:val="22"/>
          <w:szCs w:val="22"/>
        </w:rPr>
        <w:t>7</w:t>
      </w:r>
      <w:r w:rsidR="002A6BD9" w:rsidRPr="008046F7">
        <w:rPr>
          <w:rFonts w:ascii="Tahoma" w:hAnsi="Tahoma" w:cs="Tahoma"/>
          <w:sz w:val="22"/>
          <w:szCs w:val="22"/>
        </w:rPr>
        <w:t xml:space="preserve"> do </w:t>
      </w:r>
      <w:r w:rsidRPr="008046F7">
        <w:rPr>
          <w:rFonts w:ascii="Tahoma" w:hAnsi="Tahoma" w:cs="Tahoma"/>
          <w:sz w:val="22"/>
          <w:szCs w:val="22"/>
        </w:rPr>
        <w:t xml:space="preserve">Umowy, </w:t>
      </w:r>
      <w:r w:rsidR="00B56D0D" w:rsidRPr="008046F7">
        <w:rPr>
          <w:rFonts w:ascii="Tahoma" w:hAnsi="Tahoma" w:cs="Tahoma"/>
          <w:sz w:val="22"/>
          <w:szCs w:val="22"/>
        </w:rPr>
        <w:t xml:space="preserve">                               </w:t>
      </w:r>
      <w:r w:rsidRPr="008046F7">
        <w:rPr>
          <w:rFonts w:ascii="Tahoma" w:hAnsi="Tahoma" w:cs="Tahoma"/>
          <w:sz w:val="22"/>
          <w:szCs w:val="22"/>
        </w:rPr>
        <w:t>opracowaną na podstawie Z</w:t>
      </w:r>
      <w:r w:rsidR="00CB62F9" w:rsidRPr="008046F7">
        <w:rPr>
          <w:rFonts w:ascii="Tahoma" w:hAnsi="Tahoma" w:cs="Tahoma"/>
          <w:sz w:val="22"/>
          <w:szCs w:val="22"/>
        </w:rPr>
        <w:t>ałącznika do Rozporządzenia</w:t>
      </w:r>
      <w:r w:rsidR="00CB62F9" w:rsidRPr="008046F7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120B97" w:rsidRPr="008046F7">
        <w:rPr>
          <w:rFonts w:ascii="Tahoma" w:hAnsi="Tahoma" w:cs="Tahoma"/>
          <w:color w:val="000000"/>
          <w:sz w:val="22"/>
          <w:szCs w:val="22"/>
        </w:rPr>
        <w:t>W przypadku sprzeczności treści załącznika stosuje się zasady określone w Rozporządzeniu.</w:t>
      </w:r>
    </w:p>
    <w:p w:rsidR="00A80069" w:rsidRDefault="00A80069" w:rsidP="007C319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046F7">
        <w:rPr>
          <w:rFonts w:ascii="Tahoma" w:hAnsi="Tahoma" w:cs="Tahoma"/>
          <w:color w:val="000000"/>
          <w:sz w:val="22"/>
          <w:szCs w:val="22"/>
        </w:rPr>
        <w:t xml:space="preserve">Przewidywana wysokość </w:t>
      </w:r>
      <w:r w:rsidR="002A6BD9" w:rsidRPr="008046F7">
        <w:rPr>
          <w:rFonts w:ascii="Tahoma" w:hAnsi="Tahoma" w:cs="Tahoma"/>
          <w:color w:val="000000"/>
          <w:sz w:val="22"/>
          <w:szCs w:val="22"/>
        </w:rPr>
        <w:t>p</w:t>
      </w:r>
      <w:r w:rsidR="00CB62F9" w:rsidRPr="008046F7">
        <w:rPr>
          <w:rFonts w:ascii="Tahoma" w:hAnsi="Tahoma" w:cs="Tahoma"/>
          <w:color w:val="000000"/>
          <w:sz w:val="22"/>
          <w:szCs w:val="22"/>
        </w:rPr>
        <w:t>lanowan</w:t>
      </w:r>
      <w:r w:rsidR="00B969F8" w:rsidRPr="008046F7">
        <w:rPr>
          <w:rFonts w:ascii="Tahoma" w:hAnsi="Tahoma" w:cs="Tahoma"/>
          <w:color w:val="000000"/>
          <w:sz w:val="22"/>
          <w:szCs w:val="22"/>
        </w:rPr>
        <w:t>ych</w:t>
      </w:r>
      <w:r w:rsidR="00120B97" w:rsidRPr="008046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5598E" w:rsidRPr="008046F7">
        <w:rPr>
          <w:rFonts w:ascii="Tahoma" w:hAnsi="Tahoma" w:cs="Tahoma"/>
          <w:color w:val="000000"/>
          <w:sz w:val="22"/>
          <w:szCs w:val="22"/>
        </w:rPr>
        <w:t xml:space="preserve">rocznych </w:t>
      </w:r>
      <w:r w:rsidR="00CB62F9" w:rsidRPr="008046F7">
        <w:rPr>
          <w:rFonts w:ascii="Tahoma" w:hAnsi="Tahoma" w:cs="Tahoma"/>
          <w:color w:val="000000"/>
          <w:sz w:val="22"/>
          <w:szCs w:val="22"/>
        </w:rPr>
        <w:t xml:space="preserve">płatności </w:t>
      </w:r>
      <w:r w:rsidR="0055598E" w:rsidRPr="008046F7">
        <w:rPr>
          <w:rFonts w:ascii="Tahoma" w:hAnsi="Tahoma" w:cs="Tahoma"/>
          <w:color w:val="000000"/>
          <w:sz w:val="22"/>
          <w:szCs w:val="22"/>
        </w:rPr>
        <w:t>Rekompensaty</w:t>
      </w:r>
      <w:r w:rsidR="00120B97" w:rsidRPr="008046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D2B7A" w:rsidRPr="008046F7">
        <w:rPr>
          <w:rFonts w:ascii="Tahoma" w:hAnsi="Tahoma" w:cs="Tahoma"/>
          <w:color w:val="000000"/>
          <w:sz w:val="22"/>
          <w:szCs w:val="22"/>
        </w:rPr>
        <w:t xml:space="preserve">oraz </w:t>
      </w:r>
      <w:r w:rsidR="007E68D9" w:rsidRPr="008046F7">
        <w:rPr>
          <w:rFonts w:ascii="Tahoma" w:hAnsi="Tahoma" w:cs="Tahoma"/>
          <w:color w:val="000000"/>
          <w:sz w:val="22"/>
          <w:szCs w:val="22"/>
        </w:rPr>
        <w:t>planowanej</w:t>
      </w:r>
      <w:r w:rsidR="00120B97" w:rsidRPr="008046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E68D9" w:rsidRPr="008046F7">
        <w:rPr>
          <w:rFonts w:ascii="Tahoma" w:hAnsi="Tahoma" w:cs="Tahoma"/>
          <w:color w:val="000000"/>
          <w:sz w:val="22"/>
          <w:szCs w:val="22"/>
        </w:rPr>
        <w:t>stawki</w:t>
      </w:r>
      <w:r w:rsidR="000D2B7A" w:rsidRPr="008046F7">
        <w:rPr>
          <w:rFonts w:ascii="Tahoma" w:hAnsi="Tahoma" w:cs="Tahoma"/>
          <w:color w:val="000000"/>
          <w:sz w:val="22"/>
          <w:szCs w:val="22"/>
        </w:rPr>
        <w:t xml:space="preserve"> za wozokilometr w kolejnych latach</w:t>
      </w:r>
      <w:r w:rsidR="002A6BD9" w:rsidRPr="008046F7">
        <w:rPr>
          <w:rFonts w:ascii="Tahoma" w:hAnsi="Tahoma" w:cs="Tahoma"/>
          <w:color w:val="000000"/>
          <w:sz w:val="22"/>
          <w:szCs w:val="22"/>
        </w:rPr>
        <w:t>,</w:t>
      </w:r>
      <w:r w:rsidR="00120B97" w:rsidRPr="008046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C62F0" w:rsidRPr="008046F7">
        <w:rPr>
          <w:rFonts w:ascii="Tahoma" w:hAnsi="Tahoma" w:cs="Tahoma"/>
          <w:color w:val="000000"/>
          <w:sz w:val="22"/>
          <w:szCs w:val="22"/>
        </w:rPr>
        <w:t>określon</w:t>
      </w:r>
      <w:r w:rsidR="002A6BD9" w:rsidRPr="008046F7">
        <w:rPr>
          <w:rFonts w:ascii="Tahoma" w:hAnsi="Tahoma" w:cs="Tahoma"/>
          <w:color w:val="000000"/>
          <w:sz w:val="22"/>
          <w:szCs w:val="22"/>
        </w:rPr>
        <w:t xml:space="preserve">e zostały </w:t>
      </w:r>
      <w:r w:rsidR="00AC62F0" w:rsidRPr="008046F7">
        <w:rPr>
          <w:rFonts w:ascii="Tahoma" w:hAnsi="Tahoma" w:cs="Tahoma"/>
          <w:color w:val="000000"/>
          <w:sz w:val="22"/>
          <w:szCs w:val="22"/>
        </w:rPr>
        <w:t>w załączniku nr 3</w:t>
      </w:r>
      <w:r w:rsidR="00B56D0D">
        <w:rPr>
          <w:rFonts w:ascii="Tahoma" w:hAnsi="Tahoma" w:cs="Tahoma"/>
          <w:color w:val="000000"/>
          <w:sz w:val="22"/>
          <w:szCs w:val="22"/>
        </w:rPr>
        <w:t xml:space="preserve"> do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niniejszej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AC62F0" w:rsidRPr="008305CA">
        <w:rPr>
          <w:rFonts w:ascii="Tahoma" w:hAnsi="Tahoma" w:cs="Tahoma"/>
          <w:bCs/>
          <w:color w:val="000000"/>
          <w:sz w:val="22"/>
          <w:szCs w:val="22"/>
        </w:rPr>
        <w:t xml:space="preserve">. Miasto oraz </w:t>
      </w:r>
      <w:r w:rsidR="00B4290F" w:rsidRPr="008305CA">
        <w:rPr>
          <w:rFonts w:ascii="Tahoma" w:hAnsi="Tahoma" w:cs="Tahoma"/>
          <w:bCs/>
          <w:color w:val="000000"/>
          <w:sz w:val="22"/>
          <w:szCs w:val="22"/>
        </w:rPr>
        <w:t>gminy, które zawarły z Miastem porozumienia</w:t>
      </w:r>
      <w:r w:rsidR="002A6BD9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120B97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C62F0" w:rsidRPr="008305CA">
        <w:rPr>
          <w:rFonts w:ascii="Tahoma" w:hAnsi="Tahoma" w:cs="Tahoma"/>
          <w:color w:val="000000"/>
          <w:sz w:val="22"/>
          <w:szCs w:val="22"/>
        </w:rPr>
        <w:t xml:space="preserve">zapewnią </w:t>
      </w:r>
      <w:r w:rsidR="00120B97"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="0055598E" w:rsidRPr="008305CA">
        <w:rPr>
          <w:rFonts w:ascii="Tahoma" w:hAnsi="Tahoma" w:cs="Tahoma"/>
          <w:color w:val="000000"/>
          <w:sz w:val="22"/>
          <w:szCs w:val="22"/>
        </w:rPr>
        <w:t xml:space="preserve">w swoich budżetach </w:t>
      </w:r>
      <w:r w:rsidR="00AC62F0" w:rsidRPr="008305CA">
        <w:rPr>
          <w:rFonts w:ascii="Tahoma" w:hAnsi="Tahoma" w:cs="Tahoma"/>
          <w:color w:val="000000"/>
          <w:sz w:val="22"/>
          <w:szCs w:val="22"/>
        </w:rPr>
        <w:t>odpowiednią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wys</w:t>
      </w:r>
      <w:r w:rsidR="00BB3869" w:rsidRPr="008305CA">
        <w:rPr>
          <w:rFonts w:ascii="Tahoma" w:hAnsi="Tahoma" w:cs="Tahoma"/>
          <w:color w:val="000000"/>
          <w:sz w:val="22"/>
          <w:szCs w:val="22"/>
        </w:rPr>
        <w:t>okość</w:t>
      </w:r>
      <w:r w:rsidR="00AC62F0" w:rsidRPr="008305CA">
        <w:rPr>
          <w:rFonts w:ascii="Tahoma" w:hAnsi="Tahoma" w:cs="Tahoma"/>
          <w:color w:val="000000"/>
          <w:sz w:val="22"/>
          <w:szCs w:val="22"/>
        </w:rPr>
        <w:t xml:space="preserve"> środków</w:t>
      </w:r>
      <w:r w:rsidR="0038723F" w:rsidRPr="008305CA">
        <w:rPr>
          <w:rFonts w:ascii="Tahoma" w:hAnsi="Tahoma" w:cs="Tahoma"/>
          <w:color w:val="000000"/>
          <w:sz w:val="22"/>
          <w:szCs w:val="22"/>
        </w:rPr>
        <w:t xml:space="preserve"> finansowych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63404D" w:rsidRPr="008305CA" w:rsidRDefault="0063404D" w:rsidP="007C319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63404D">
        <w:rPr>
          <w:rFonts w:ascii="Tahoma" w:hAnsi="Tahoma" w:cs="Tahoma"/>
          <w:color w:val="000000"/>
          <w:sz w:val="22"/>
          <w:szCs w:val="22"/>
        </w:rPr>
        <w:t xml:space="preserve">Suma planowanych liczb wozokilometrów w każdym miesiącu danego roku musi być zgodna z wysokością planowanej pracy eksploatacyjnej w danych roku określonej </w:t>
      </w:r>
      <w:r w:rsidR="00B56D0D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63404D">
        <w:rPr>
          <w:rFonts w:ascii="Tahoma" w:hAnsi="Tahoma" w:cs="Tahoma"/>
          <w:color w:val="000000"/>
          <w:sz w:val="22"/>
          <w:szCs w:val="22"/>
        </w:rPr>
        <w:t xml:space="preserve">w załącznikach nr 2 i 3 do Umowy. </w:t>
      </w:r>
      <w:r>
        <w:rPr>
          <w:rFonts w:ascii="Tahoma" w:hAnsi="Tahoma" w:cs="Tahoma"/>
          <w:color w:val="000000"/>
          <w:sz w:val="22"/>
          <w:szCs w:val="22"/>
        </w:rPr>
        <w:t xml:space="preserve">W przypadku braku podziału planowanej pracy </w:t>
      </w:r>
      <w:r w:rsidR="00B56D0D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>
        <w:rPr>
          <w:rFonts w:ascii="Tahoma" w:hAnsi="Tahoma" w:cs="Tahoma"/>
          <w:color w:val="000000"/>
          <w:sz w:val="22"/>
          <w:szCs w:val="22"/>
        </w:rPr>
        <w:t>eksploatacyjnej w danym roku na poszczególne miesiące przyjm</w:t>
      </w:r>
      <w:r w:rsidR="002058F4">
        <w:rPr>
          <w:rFonts w:ascii="Tahoma" w:hAnsi="Tahoma" w:cs="Tahoma"/>
          <w:color w:val="000000"/>
          <w:sz w:val="22"/>
          <w:szCs w:val="22"/>
        </w:rPr>
        <w:t xml:space="preserve">uje się liczbę </w:t>
      </w:r>
      <w:r w:rsidR="00B56D0D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="002058F4">
        <w:rPr>
          <w:rFonts w:ascii="Tahoma" w:hAnsi="Tahoma" w:cs="Tahoma"/>
          <w:color w:val="000000"/>
          <w:sz w:val="22"/>
          <w:szCs w:val="22"/>
        </w:rPr>
        <w:t>wozokilometrów w </w:t>
      </w:r>
      <w:r>
        <w:rPr>
          <w:rFonts w:ascii="Tahoma" w:hAnsi="Tahoma" w:cs="Tahoma"/>
          <w:color w:val="000000"/>
          <w:sz w:val="22"/>
          <w:szCs w:val="22"/>
        </w:rPr>
        <w:t>każdym miesiącu równą 1/12 liczby wozokilometrów w roku.</w:t>
      </w:r>
    </w:p>
    <w:p w:rsidR="007E68D9" w:rsidRPr="001F11B6" w:rsidRDefault="00693CAC" w:rsidP="0063404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1F11B6">
        <w:rPr>
          <w:rFonts w:ascii="Tahoma" w:hAnsi="Tahoma" w:cs="Tahoma"/>
          <w:sz w:val="22"/>
          <w:szCs w:val="22"/>
        </w:rPr>
        <w:t>Spółka</w:t>
      </w:r>
      <w:r w:rsidR="00120B97" w:rsidRPr="001F11B6">
        <w:rPr>
          <w:rFonts w:ascii="Tahoma" w:hAnsi="Tahoma" w:cs="Tahoma"/>
          <w:sz w:val="22"/>
          <w:szCs w:val="22"/>
        </w:rPr>
        <w:t xml:space="preserve"> </w:t>
      </w:r>
      <w:r w:rsidR="00C75BA7" w:rsidRPr="001F11B6">
        <w:rPr>
          <w:rFonts w:ascii="Tahoma" w:hAnsi="Tahoma" w:cs="Tahoma"/>
          <w:sz w:val="22"/>
          <w:szCs w:val="22"/>
        </w:rPr>
        <w:t xml:space="preserve">otrzymywać będzie </w:t>
      </w:r>
      <w:r w:rsidR="005D5F98" w:rsidRPr="001F11B6">
        <w:rPr>
          <w:rFonts w:ascii="Tahoma" w:hAnsi="Tahoma" w:cs="Tahoma"/>
          <w:sz w:val="22"/>
          <w:szCs w:val="22"/>
        </w:rPr>
        <w:t xml:space="preserve">do </w:t>
      </w:r>
      <w:r w:rsidR="0063404D" w:rsidRPr="001F11B6">
        <w:rPr>
          <w:rFonts w:ascii="Tahoma" w:hAnsi="Tahoma" w:cs="Tahoma"/>
          <w:sz w:val="22"/>
          <w:szCs w:val="22"/>
        </w:rPr>
        <w:t>8</w:t>
      </w:r>
      <w:r w:rsidR="002A6BD9" w:rsidRPr="001F11B6">
        <w:rPr>
          <w:rFonts w:ascii="Tahoma" w:hAnsi="Tahoma" w:cs="Tahoma"/>
          <w:sz w:val="22"/>
          <w:szCs w:val="22"/>
        </w:rPr>
        <w:t>.</w:t>
      </w:r>
      <w:r w:rsidR="005D5F98" w:rsidRPr="001F11B6">
        <w:rPr>
          <w:rFonts w:ascii="Tahoma" w:hAnsi="Tahoma" w:cs="Tahoma"/>
          <w:sz w:val="22"/>
          <w:szCs w:val="22"/>
        </w:rPr>
        <w:t xml:space="preserve"> dnia każdego miesiąca </w:t>
      </w:r>
      <w:r w:rsidR="008D4CB5" w:rsidRPr="001F11B6">
        <w:rPr>
          <w:rFonts w:ascii="Tahoma" w:hAnsi="Tahoma" w:cs="Tahoma"/>
          <w:sz w:val="22"/>
          <w:szCs w:val="22"/>
        </w:rPr>
        <w:t xml:space="preserve">płatności </w:t>
      </w:r>
      <w:r w:rsidR="0063404D" w:rsidRPr="001F11B6">
        <w:rPr>
          <w:rFonts w:ascii="Tahoma" w:hAnsi="Tahoma" w:cs="Tahoma"/>
          <w:sz w:val="22"/>
          <w:szCs w:val="22"/>
        </w:rPr>
        <w:t>miesięczne</w:t>
      </w:r>
      <w:r w:rsidR="00120B97" w:rsidRPr="001F11B6">
        <w:rPr>
          <w:rFonts w:ascii="Tahoma" w:hAnsi="Tahoma" w:cs="Tahoma"/>
          <w:sz w:val="22"/>
          <w:szCs w:val="22"/>
        </w:rPr>
        <w:t xml:space="preserve"> </w:t>
      </w:r>
      <w:r w:rsidR="00DE2683" w:rsidRPr="001F11B6">
        <w:rPr>
          <w:rFonts w:ascii="Tahoma" w:hAnsi="Tahoma" w:cs="Tahoma"/>
          <w:sz w:val="22"/>
          <w:szCs w:val="22"/>
        </w:rPr>
        <w:t xml:space="preserve">w ramach </w:t>
      </w:r>
      <w:r w:rsidR="00BC0F38" w:rsidRPr="001F11B6">
        <w:rPr>
          <w:rFonts w:ascii="Tahoma" w:hAnsi="Tahoma" w:cs="Tahoma"/>
          <w:sz w:val="22"/>
          <w:szCs w:val="22"/>
        </w:rPr>
        <w:t>Rekompensaty</w:t>
      </w:r>
      <w:r w:rsidR="00DE2683" w:rsidRPr="001F11B6">
        <w:rPr>
          <w:rFonts w:ascii="Tahoma" w:hAnsi="Tahoma" w:cs="Tahoma"/>
          <w:sz w:val="22"/>
          <w:szCs w:val="22"/>
        </w:rPr>
        <w:t>,</w:t>
      </w:r>
      <w:r w:rsidR="00120B97" w:rsidRPr="001F11B6">
        <w:rPr>
          <w:rFonts w:ascii="Tahoma" w:hAnsi="Tahoma" w:cs="Tahoma"/>
          <w:sz w:val="22"/>
          <w:szCs w:val="22"/>
        </w:rPr>
        <w:t xml:space="preserve"> </w:t>
      </w:r>
      <w:r w:rsidR="000D2B7A" w:rsidRPr="001F11B6">
        <w:rPr>
          <w:rFonts w:ascii="Tahoma" w:hAnsi="Tahoma" w:cs="Tahoma"/>
          <w:sz w:val="22"/>
          <w:szCs w:val="22"/>
        </w:rPr>
        <w:t xml:space="preserve">w wysokości </w:t>
      </w:r>
      <w:r w:rsidR="007E68D9" w:rsidRPr="001F11B6">
        <w:rPr>
          <w:rFonts w:ascii="Tahoma" w:hAnsi="Tahoma" w:cs="Tahoma"/>
          <w:sz w:val="22"/>
          <w:szCs w:val="22"/>
        </w:rPr>
        <w:t>iloczynu planowanej liczby wozokilometrów</w:t>
      </w:r>
      <w:r w:rsidR="009C3258" w:rsidRPr="001F11B6">
        <w:rPr>
          <w:rFonts w:ascii="Tahoma" w:hAnsi="Tahoma" w:cs="Tahoma"/>
          <w:sz w:val="22"/>
          <w:szCs w:val="22"/>
        </w:rPr>
        <w:t xml:space="preserve"> w</w:t>
      </w:r>
      <w:r w:rsidR="007E68D9" w:rsidRPr="001F11B6">
        <w:rPr>
          <w:rFonts w:ascii="Tahoma" w:hAnsi="Tahoma" w:cs="Tahoma"/>
          <w:sz w:val="22"/>
          <w:szCs w:val="22"/>
        </w:rPr>
        <w:t xml:space="preserve"> </w:t>
      </w:r>
      <w:r w:rsidR="0063404D" w:rsidRPr="001F11B6">
        <w:rPr>
          <w:rFonts w:ascii="Tahoma" w:hAnsi="Tahoma" w:cs="Tahoma"/>
          <w:sz w:val="22"/>
          <w:szCs w:val="22"/>
        </w:rPr>
        <w:t>miesiącu</w:t>
      </w:r>
      <w:r w:rsidR="00120B97" w:rsidRPr="001F11B6">
        <w:rPr>
          <w:rFonts w:ascii="Tahoma" w:hAnsi="Tahoma" w:cs="Tahoma"/>
          <w:sz w:val="22"/>
          <w:szCs w:val="22"/>
        </w:rPr>
        <w:t xml:space="preserve"> </w:t>
      </w:r>
      <w:r w:rsidR="007E68D9" w:rsidRPr="001F11B6">
        <w:rPr>
          <w:rFonts w:ascii="Tahoma" w:hAnsi="Tahoma" w:cs="Tahoma"/>
          <w:sz w:val="22"/>
          <w:szCs w:val="22"/>
        </w:rPr>
        <w:t>oraz planowanej stawki za wozokilometr</w:t>
      </w:r>
      <w:r w:rsidR="002642C1" w:rsidRPr="001F11B6">
        <w:rPr>
          <w:rFonts w:ascii="Tahoma" w:hAnsi="Tahoma" w:cs="Tahoma"/>
          <w:sz w:val="22"/>
          <w:szCs w:val="22"/>
        </w:rPr>
        <w:t xml:space="preserve"> w </w:t>
      </w:r>
      <w:r w:rsidR="000D2B7A" w:rsidRPr="001F11B6">
        <w:rPr>
          <w:rFonts w:ascii="Tahoma" w:hAnsi="Tahoma" w:cs="Tahoma"/>
          <w:sz w:val="22"/>
          <w:szCs w:val="22"/>
        </w:rPr>
        <w:t>danym</w:t>
      </w:r>
      <w:r w:rsidR="0063404D" w:rsidRPr="001F11B6">
        <w:rPr>
          <w:rFonts w:ascii="Tahoma" w:hAnsi="Tahoma" w:cs="Tahoma"/>
          <w:sz w:val="22"/>
          <w:szCs w:val="22"/>
        </w:rPr>
        <w:t xml:space="preserve"> roku</w:t>
      </w:r>
      <w:r w:rsidR="00DE2683" w:rsidRPr="001F11B6">
        <w:rPr>
          <w:rFonts w:ascii="Tahoma" w:hAnsi="Tahoma" w:cs="Tahoma"/>
          <w:sz w:val="22"/>
          <w:szCs w:val="22"/>
        </w:rPr>
        <w:t>,</w:t>
      </w:r>
      <w:r w:rsidR="008C3D8B" w:rsidRPr="001F11B6">
        <w:rPr>
          <w:rFonts w:ascii="Tahoma" w:hAnsi="Tahoma" w:cs="Tahoma"/>
          <w:sz w:val="22"/>
          <w:szCs w:val="22"/>
        </w:rPr>
        <w:t xml:space="preserve"> </w:t>
      </w:r>
      <w:r w:rsidR="005D5F98" w:rsidRPr="001F11B6">
        <w:rPr>
          <w:rFonts w:ascii="Tahoma" w:hAnsi="Tahoma" w:cs="Tahoma"/>
          <w:sz w:val="22"/>
          <w:szCs w:val="22"/>
        </w:rPr>
        <w:t>określone</w:t>
      </w:r>
      <w:r w:rsidR="007E68D9" w:rsidRPr="001F11B6">
        <w:rPr>
          <w:rFonts w:ascii="Tahoma" w:hAnsi="Tahoma" w:cs="Tahoma"/>
          <w:sz w:val="22"/>
          <w:szCs w:val="22"/>
        </w:rPr>
        <w:t>j</w:t>
      </w:r>
      <w:r w:rsidR="005D5F98" w:rsidRPr="001F11B6">
        <w:rPr>
          <w:rFonts w:ascii="Tahoma" w:hAnsi="Tahoma" w:cs="Tahoma"/>
          <w:sz w:val="22"/>
          <w:szCs w:val="22"/>
        </w:rPr>
        <w:t xml:space="preserve"> w</w:t>
      </w:r>
      <w:r w:rsidR="00B4290F" w:rsidRPr="001F11B6">
        <w:rPr>
          <w:rFonts w:ascii="Tahoma" w:hAnsi="Tahoma" w:cs="Tahoma"/>
          <w:sz w:val="22"/>
          <w:szCs w:val="22"/>
        </w:rPr>
        <w:t xml:space="preserve"> załącznik</w:t>
      </w:r>
      <w:r w:rsidR="005D5F98" w:rsidRPr="001F11B6">
        <w:rPr>
          <w:rFonts w:ascii="Tahoma" w:hAnsi="Tahoma" w:cs="Tahoma"/>
          <w:sz w:val="22"/>
          <w:szCs w:val="22"/>
        </w:rPr>
        <w:t>u</w:t>
      </w:r>
      <w:r w:rsidR="00B4290F" w:rsidRPr="001F11B6">
        <w:rPr>
          <w:rFonts w:ascii="Tahoma" w:hAnsi="Tahoma" w:cs="Tahoma"/>
          <w:sz w:val="22"/>
          <w:szCs w:val="22"/>
        </w:rPr>
        <w:t xml:space="preserve"> nr 3</w:t>
      </w:r>
      <w:r w:rsidR="00C21A83" w:rsidRPr="001F11B6">
        <w:rPr>
          <w:rFonts w:ascii="Tahoma" w:hAnsi="Tahoma" w:cs="Tahoma"/>
          <w:sz w:val="22"/>
          <w:szCs w:val="22"/>
        </w:rPr>
        <w:t xml:space="preserve">, powiększone o dodatnią lub ujemną wartość rozliczenia miesiąca poprzedniego.                                         </w:t>
      </w:r>
      <w:r w:rsidR="0063404D" w:rsidRPr="001F11B6">
        <w:rPr>
          <w:rFonts w:ascii="Tahoma" w:hAnsi="Tahoma" w:cs="Tahoma"/>
          <w:sz w:val="22"/>
          <w:szCs w:val="22"/>
        </w:rPr>
        <w:t xml:space="preserve"> </w:t>
      </w:r>
      <w:r w:rsidR="008C3D8B" w:rsidRPr="001F11B6"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63404D" w:rsidRPr="001F11B6" w:rsidRDefault="0063404D" w:rsidP="0063404D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1F11B6">
        <w:rPr>
          <w:rFonts w:ascii="Tahoma" w:hAnsi="Tahoma" w:cs="Tahoma"/>
          <w:sz w:val="22"/>
          <w:szCs w:val="22"/>
        </w:rPr>
        <w:t xml:space="preserve">Po upływie każdego miesiąca, do </w:t>
      </w:r>
      <w:r w:rsidR="005C3A37" w:rsidRPr="001F11B6">
        <w:rPr>
          <w:rFonts w:ascii="Tahoma" w:hAnsi="Tahoma" w:cs="Tahoma"/>
          <w:sz w:val="22"/>
          <w:szCs w:val="22"/>
        </w:rPr>
        <w:t xml:space="preserve">10 </w:t>
      </w:r>
      <w:r w:rsidRPr="001F11B6">
        <w:rPr>
          <w:rFonts w:ascii="Tahoma" w:hAnsi="Tahoma" w:cs="Tahoma"/>
          <w:sz w:val="22"/>
          <w:szCs w:val="22"/>
        </w:rPr>
        <w:t xml:space="preserve"> dnia miesiąca następnego Spółka przedstawia Wydziałowi, łącznie z raportem zgodnym z załącznikiem nr 8 do Umowy, o którym mowa w § 7 ust. 13 Umowy, rozliczenie należnych i otrzymanych płatności miesięcznych. </w:t>
      </w:r>
      <w:r w:rsidR="00C21A83" w:rsidRPr="001F11B6">
        <w:rPr>
          <w:rFonts w:ascii="Tahoma" w:hAnsi="Tahoma" w:cs="Tahoma"/>
          <w:sz w:val="22"/>
          <w:szCs w:val="22"/>
        </w:rPr>
        <w:t>Wartość rozliczenia, stanowiąca iloczyn planowanej stawki za wozokilometr i różnicy pomiędzy wykonaną i planowaną liczbą wozokilometrów w danym miesiącu, uwzględniana jest w wyliczeniu płatności miesięcznej miesiąca następnego.</w:t>
      </w:r>
    </w:p>
    <w:p w:rsidR="00041459" w:rsidRPr="008046F7" w:rsidRDefault="005D5F98" w:rsidP="00D90ADA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5C3A37">
        <w:rPr>
          <w:rFonts w:ascii="Tahoma" w:hAnsi="Tahoma" w:cs="Tahoma"/>
          <w:sz w:val="22"/>
          <w:szCs w:val="22"/>
        </w:rPr>
        <w:t xml:space="preserve">W terminie </w:t>
      </w:r>
      <w:r w:rsidR="00751738">
        <w:rPr>
          <w:rFonts w:ascii="Tahoma" w:hAnsi="Tahoma" w:cs="Tahoma"/>
          <w:sz w:val="22"/>
          <w:szCs w:val="22"/>
        </w:rPr>
        <w:t>3</w:t>
      </w:r>
      <w:r w:rsidRPr="005C3A37">
        <w:rPr>
          <w:rFonts w:ascii="Tahoma" w:hAnsi="Tahoma" w:cs="Tahoma"/>
          <w:sz w:val="22"/>
          <w:szCs w:val="22"/>
        </w:rPr>
        <w:t xml:space="preserve"> miesięcy po zakończeniu </w:t>
      </w:r>
      <w:r w:rsidR="00B57F58" w:rsidRPr="005C3A37">
        <w:rPr>
          <w:rFonts w:ascii="Tahoma" w:hAnsi="Tahoma" w:cs="Tahoma"/>
          <w:sz w:val="22"/>
          <w:szCs w:val="22"/>
        </w:rPr>
        <w:t>każdego roku kalendarzowego</w:t>
      </w:r>
      <w:r w:rsidR="002A6BD9" w:rsidRPr="005C3A37">
        <w:rPr>
          <w:rFonts w:ascii="Tahoma" w:hAnsi="Tahoma" w:cs="Tahoma"/>
          <w:sz w:val="22"/>
          <w:szCs w:val="22"/>
        </w:rPr>
        <w:t>,</w:t>
      </w:r>
      <w:r w:rsidR="003B6529" w:rsidRPr="005C3A37">
        <w:rPr>
          <w:rFonts w:ascii="Tahoma" w:hAnsi="Tahoma" w:cs="Tahoma"/>
          <w:sz w:val="22"/>
          <w:szCs w:val="22"/>
        </w:rPr>
        <w:t xml:space="preserve"> </w:t>
      </w:r>
      <w:r w:rsidR="00693CAC" w:rsidRPr="005C3A37">
        <w:rPr>
          <w:rFonts w:ascii="Tahoma" w:hAnsi="Tahoma" w:cs="Tahoma"/>
          <w:bCs/>
          <w:sz w:val="22"/>
          <w:szCs w:val="22"/>
        </w:rPr>
        <w:t>Spółka</w:t>
      </w:r>
      <w:r w:rsidR="003B6529" w:rsidRPr="005C3A37">
        <w:rPr>
          <w:rFonts w:ascii="Tahoma" w:hAnsi="Tahoma" w:cs="Tahoma"/>
          <w:bCs/>
          <w:sz w:val="22"/>
          <w:szCs w:val="22"/>
        </w:rPr>
        <w:t xml:space="preserve"> </w:t>
      </w:r>
      <w:r w:rsidR="00D46AEE" w:rsidRPr="005C3A37">
        <w:rPr>
          <w:rFonts w:ascii="Tahoma" w:hAnsi="Tahoma" w:cs="Tahoma"/>
          <w:sz w:val="22"/>
          <w:szCs w:val="22"/>
        </w:rPr>
        <w:t xml:space="preserve">przedstawi </w:t>
      </w:r>
      <w:r w:rsidR="00B57F58" w:rsidRPr="005C3A37">
        <w:rPr>
          <w:rFonts w:ascii="Tahoma" w:hAnsi="Tahoma" w:cs="Tahoma"/>
          <w:bCs/>
          <w:sz w:val="22"/>
          <w:szCs w:val="22"/>
        </w:rPr>
        <w:t>Wydziałowi</w:t>
      </w:r>
      <w:r w:rsidR="003B6529" w:rsidRPr="005C3A37">
        <w:rPr>
          <w:rFonts w:ascii="Tahoma" w:hAnsi="Tahoma" w:cs="Tahoma"/>
          <w:bCs/>
          <w:sz w:val="22"/>
          <w:szCs w:val="22"/>
        </w:rPr>
        <w:t xml:space="preserve"> </w:t>
      </w:r>
      <w:r w:rsidR="00B57F58" w:rsidRPr="005C3A37">
        <w:rPr>
          <w:rFonts w:ascii="Tahoma" w:hAnsi="Tahoma" w:cs="Tahoma"/>
          <w:sz w:val="22"/>
          <w:szCs w:val="22"/>
        </w:rPr>
        <w:t xml:space="preserve">wysokość </w:t>
      </w:r>
      <w:r w:rsidR="00B67EC1" w:rsidRPr="005C3A37">
        <w:rPr>
          <w:rFonts w:ascii="Tahoma" w:hAnsi="Tahoma" w:cs="Tahoma"/>
          <w:sz w:val="22"/>
          <w:szCs w:val="22"/>
        </w:rPr>
        <w:t>R</w:t>
      </w:r>
      <w:r w:rsidR="00F16FD7" w:rsidRPr="005C3A37">
        <w:rPr>
          <w:rFonts w:ascii="Tahoma" w:hAnsi="Tahoma" w:cs="Tahoma"/>
          <w:sz w:val="22"/>
          <w:szCs w:val="22"/>
        </w:rPr>
        <w:t>ekompensaty</w:t>
      </w:r>
      <w:r w:rsidR="003B6529" w:rsidRPr="005C3A37">
        <w:rPr>
          <w:rFonts w:ascii="Tahoma" w:hAnsi="Tahoma" w:cs="Tahoma"/>
          <w:sz w:val="22"/>
          <w:szCs w:val="22"/>
        </w:rPr>
        <w:t xml:space="preserve"> </w:t>
      </w:r>
      <w:r w:rsidR="00B57F58" w:rsidRPr="005C3A37">
        <w:rPr>
          <w:rFonts w:ascii="Tahoma" w:hAnsi="Tahoma" w:cs="Tahoma"/>
          <w:sz w:val="22"/>
          <w:szCs w:val="22"/>
        </w:rPr>
        <w:t xml:space="preserve">wyliczonej zgodnie z metodyką określoną </w:t>
      </w:r>
      <w:r w:rsidR="003B6529" w:rsidRPr="005C3A37">
        <w:rPr>
          <w:rFonts w:ascii="Tahoma" w:hAnsi="Tahoma" w:cs="Tahoma"/>
          <w:sz w:val="22"/>
          <w:szCs w:val="22"/>
        </w:rPr>
        <w:t xml:space="preserve">                   </w:t>
      </w:r>
      <w:r w:rsidR="00B57F58" w:rsidRPr="008046F7">
        <w:rPr>
          <w:rFonts w:ascii="Tahoma" w:hAnsi="Tahoma" w:cs="Tahoma"/>
          <w:sz w:val="22"/>
          <w:szCs w:val="22"/>
        </w:rPr>
        <w:t xml:space="preserve">w Załączniku nr 7 do Umowy </w:t>
      </w:r>
      <w:r w:rsidR="00B57F58" w:rsidRPr="008046F7">
        <w:rPr>
          <w:rFonts w:ascii="Tahoma" w:hAnsi="Tahoma" w:cs="Tahoma"/>
          <w:color w:val="000000"/>
          <w:sz w:val="22"/>
          <w:szCs w:val="22"/>
        </w:rPr>
        <w:t xml:space="preserve">w porównaniu do sumy otrzymanych płatności </w:t>
      </w:r>
      <w:r w:rsidR="00D90ADA" w:rsidRPr="008046F7">
        <w:rPr>
          <w:rFonts w:ascii="Tahoma" w:hAnsi="Tahoma" w:cs="Tahoma"/>
          <w:color w:val="000000"/>
          <w:sz w:val="22"/>
          <w:szCs w:val="22"/>
        </w:rPr>
        <w:t>miesięcznych</w:t>
      </w:r>
      <w:r w:rsidR="003B6529" w:rsidRPr="008046F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66152" w:rsidRPr="008046F7">
        <w:rPr>
          <w:rFonts w:ascii="Tahoma" w:hAnsi="Tahoma" w:cs="Tahoma"/>
          <w:color w:val="000000"/>
          <w:sz w:val="22"/>
          <w:szCs w:val="22"/>
        </w:rPr>
        <w:t>w </w:t>
      </w:r>
      <w:r w:rsidR="00B57F58" w:rsidRPr="008046F7">
        <w:rPr>
          <w:rFonts w:ascii="Tahoma" w:hAnsi="Tahoma" w:cs="Tahoma"/>
          <w:color w:val="000000"/>
          <w:sz w:val="22"/>
          <w:szCs w:val="22"/>
        </w:rPr>
        <w:t>ostatnim roku</w:t>
      </w:r>
      <w:r w:rsidR="00C82EC7" w:rsidRPr="008046F7">
        <w:rPr>
          <w:rFonts w:ascii="Tahoma" w:hAnsi="Tahoma" w:cs="Tahoma"/>
          <w:color w:val="000000"/>
          <w:sz w:val="22"/>
          <w:szCs w:val="22"/>
        </w:rPr>
        <w:t>.</w:t>
      </w:r>
    </w:p>
    <w:p w:rsidR="00D90ADA" w:rsidRPr="00D90ADA" w:rsidRDefault="00D90ADA" w:rsidP="00786C4F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046F7">
        <w:rPr>
          <w:rFonts w:ascii="Tahoma" w:hAnsi="Tahoma" w:cs="Tahoma"/>
          <w:color w:val="000000"/>
          <w:sz w:val="22"/>
          <w:szCs w:val="22"/>
        </w:rPr>
        <w:lastRenderedPageBreak/>
        <w:t>Dla potrzeb określenia, czy nie została p</w:t>
      </w:r>
      <w:r w:rsidRPr="00A95BE2">
        <w:rPr>
          <w:rFonts w:ascii="Tahoma" w:hAnsi="Tahoma" w:cs="Tahoma"/>
          <w:color w:val="000000"/>
          <w:sz w:val="22"/>
          <w:szCs w:val="22"/>
        </w:rPr>
        <w:t>rzyz</w:t>
      </w:r>
      <w:r w:rsidRPr="008046F7">
        <w:rPr>
          <w:rFonts w:ascii="Tahoma" w:hAnsi="Tahoma" w:cs="Tahoma"/>
          <w:color w:val="000000"/>
          <w:sz w:val="22"/>
          <w:szCs w:val="22"/>
        </w:rPr>
        <w:t>nana Rekompensata nadmierna, pr</w:t>
      </w:r>
      <w:r w:rsidR="00295D19" w:rsidRPr="008046F7">
        <w:rPr>
          <w:rFonts w:ascii="Tahoma" w:hAnsi="Tahoma" w:cs="Tahoma"/>
          <w:color w:val="000000"/>
          <w:sz w:val="22"/>
          <w:szCs w:val="22"/>
        </w:rPr>
        <w:t>zyjmuje</w:t>
      </w:r>
      <w:r w:rsidR="00295D19">
        <w:rPr>
          <w:rFonts w:ascii="Tahoma" w:hAnsi="Tahoma" w:cs="Tahoma"/>
          <w:color w:val="000000"/>
          <w:sz w:val="22"/>
          <w:szCs w:val="22"/>
        </w:rPr>
        <w:t xml:space="preserve"> się, że w wyliczeniach R</w:t>
      </w:r>
      <w:r>
        <w:rPr>
          <w:rFonts w:ascii="Tahoma" w:hAnsi="Tahoma" w:cs="Tahoma"/>
          <w:color w:val="000000"/>
          <w:sz w:val="22"/>
          <w:szCs w:val="22"/>
        </w:rPr>
        <w:t>ekompensaty przyjmowan</w:t>
      </w:r>
      <w:r w:rsidR="00295D19">
        <w:rPr>
          <w:rFonts w:ascii="Tahoma" w:hAnsi="Tahoma" w:cs="Tahoma"/>
          <w:color w:val="000000"/>
          <w:sz w:val="22"/>
          <w:szCs w:val="22"/>
        </w:rPr>
        <w:t>a</w:t>
      </w:r>
      <w:r>
        <w:rPr>
          <w:rFonts w:ascii="Tahoma" w:hAnsi="Tahoma" w:cs="Tahoma"/>
          <w:color w:val="000000"/>
          <w:sz w:val="22"/>
          <w:szCs w:val="22"/>
        </w:rPr>
        <w:t xml:space="preserve"> będzie</w:t>
      </w:r>
      <w:r w:rsidR="00295D19">
        <w:rPr>
          <w:rFonts w:ascii="Tahoma" w:hAnsi="Tahoma" w:cs="Tahoma"/>
          <w:color w:val="000000"/>
          <w:sz w:val="22"/>
          <w:szCs w:val="22"/>
        </w:rPr>
        <w:t>,</w:t>
      </w:r>
      <w:r w:rsidR="000F2E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95D19">
        <w:rPr>
          <w:rFonts w:ascii="Tahoma" w:hAnsi="Tahoma" w:cs="Tahoma"/>
          <w:color w:val="000000"/>
          <w:sz w:val="22"/>
          <w:szCs w:val="22"/>
        </w:rPr>
        <w:t xml:space="preserve">dla określenia wielkości </w:t>
      </w:r>
      <w:r w:rsidR="008C3D8B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="00295D19">
        <w:rPr>
          <w:rFonts w:ascii="Tahoma" w:hAnsi="Tahoma" w:cs="Tahoma"/>
          <w:color w:val="000000"/>
          <w:sz w:val="22"/>
          <w:szCs w:val="22"/>
        </w:rPr>
        <w:t>rozsądnego</w:t>
      </w:r>
      <w:r>
        <w:rPr>
          <w:rFonts w:ascii="Tahoma" w:hAnsi="Tahoma" w:cs="Tahoma"/>
          <w:color w:val="000000"/>
          <w:sz w:val="22"/>
          <w:szCs w:val="22"/>
        </w:rPr>
        <w:t xml:space="preserve"> zysk</w:t>
      </w:r>
      <w:r w:rsidR="00295D19">
        <w:rPr>
          <w:rFonts w:ascii="Tahoma" w:hAnsi="Tahoma" w:cs="Tahoma"/>
          <w:color w:val="000000"/>
          <w:sz w:val="22"/>
          <w:szCs w:val="22"/>
        </w:rPr>
        <w:t>u,</w:t>
      </w:r>
      <w:r w:rsidR="000F2E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95D19">
        <w:rPr>
          <w:rFonts w:ascii="Tahoma" w:hAnsi="Tahoma" w:cs="Tahoma"/>
          <w:color w:val="000000"/>
          <w:sz w:val="22"/>
          <w:szCs w:val="22"/>
        </w:rPr>
        <w:t xml:space="preserve">stopa zwrotu z kapitału własnego zaangażowanego w działalność </w:t>
      </w:r>
      <w:r w:rsidR="008C3D8B"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295D19">
        <w:rPr>
          <w:rFonts w:ascii="Tahoma" w:hAnsi="Tahoma" w:cs="Tahoma"/>
          <w:color w:val="000000"/>
          <w:sz w:val="22"/>
          <w:szCs w:val="22"/>
        </w:rPr>
        <w:t xml:space="preserve">zleconą niniejszą Umową, </w:t>
      </w:r>
      <w:r>
        <w:rPr>
          <w:rFonts w:ascii="Tahoma" w:hAnsi="Tahoma" w:cs="Tahoma"/>
          <w:color w:val="000000"/>
          <w:sz w:val="22"/>
          <w:szCs w:val="22"/>
        </w:rPr>
        <w:t xml:space="preserve">w wysokości </w:t>
      </w:r>
      <w:r w:rsidR="006243D1">
        <w:rPr>
          <w:rFonts w:ascii="Tahoma" w:hAnsi="Tahoma" w:cs="Tahoma"/>
          <w:sz w:val="22"/>
          <w:szCs w:val="22"/>
        </w:rPr>
        <w:t>6</w:t>
      </w:r>
      <w:r w:rsidR="00295D19" w:rsidRPr="0058357E">
        <w:rPr>
          <w:rFonts w:ascii="Tahoma" w:hAnsi="Tahoma" w:cs="Tahoma"/>
          <w:sz w:val="22"/>
          <w:szCs w:val="22"/>
        </w:rPr>
        <w:t>%</w:t>
      </w:r>
      <w:r w:rsidR="00295D19" w:rsidRPr="00EE5BB8">
        <w:rPr>
          <w:rFonts w:ascii="Tahoma" w:hAnsi="Tahoma" w:cs="Tahoma"/>
          <w:color w:val="000000"/>
          <w:sz w:val="22"/>
          <w:szCs w:val="22"/>
        </w:rPr>
        <w:t>.</w:t>
      </w:r>
      <w:r w:rsidR="00295D19" w:rsidRPr="00786C4F">
        <w:rPr>
          <w:rFonts w:ascii="Tahoma" w:hAnsi="Tahoma" w:cs="Tahoma"/>
          <w:color w:val="000000"/>
          <w:sz w:val="22"/>
          <w:szCs w:val="22"/>
        </w:rPr>
        <w:t xml:space="preserve"> Za</w:t>
      </w:r>
      <w:r w:rsidR="00295D19">
        <w:rPr>
          <w:rFonts w:ascii="Tahoma" w:hAnsi="Tahoma" w:cs="Tahoma"/>
          <w:color w:val="000000"/>
          <w:sz w:val="22"/>
          <w:szCs w:val="22"/>
        </w:rPr>
        <w:t xml:space="preserve"> kapitał własny zaangażowany w działalność zleconą niniejszą Umową uznaje się część sumy kapitałów własnych ujętych w bilansie Spółki na koniec roku poprzedniego, wynikającą z udziału przyc</w:t>
      </w:r>
      <w:r w:rsidR="002058F4">
        <w:rPr>
          <w:rFonts w:ascii="Tahoma" w:hAnsi="Tahoma" w:cs="Tahoma"/>
          <w:color w:val="000000"/>
          <w:sz w:val="22"/>
          <w:szCs w:val="22"/>
        </w:rPr>
        <w:t>hodów ze sprzedaży</w:t>
      </w:r>
      <w:r w:rsidR="008C3D8B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2058F4">
        <w:rPr>
          <w:rFonts w:ascii="Tahoma" w:hAnsi="Tahoma" w:cs="Tahoma"/>
          <w:color w:val="000000"/>
          <w:sz w:val="22"/>
          <w:szCs w:val="22"/>
        </w:rPr>
        <w:t>związanych z </w:t>
      </w:r>
      <w:r w:rsidR="00295D19">
        <w:rPr>
          <w:rFonts w:ascii="Tahoma" w:hAnsi="Tahoma" w:cs="Tahoma"/>
          <w:color w:val="000000"/>
          <w:sz w:val="22"/>
          <w:szCs w:val="22"/>
        </w:rPr>
        <w:t>działalnością zleconą niniejszą Umową (wraz z udzieloną Rekompensatą) do całości przychodów ze sprzedaży Spółki</w:t>
      </w:r>
      <w:r w:rsidR="000F2E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95D19">
        <w:rPr>
          <w:rFonts w:ascii="Tahoma" w:hAnsi="Tahoma" w:cs="Tahoma"/>
          <w:color w:val="000000"/>
          <w:sz w:val="22"/>
          <w:szCs w:val="22"/>
        </w:rPr>
        <w:t>w danym roku.</w:t>
      </w:r>
    </w:p>
    <w:p w:rsidR="006D6720" w:rsidRPr="008305CA" w:rsidRDefault="00D90ADA" w:rsidP="00D90ADA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 celu uniknięcia przyznania Rekompensaty nadmiernej, Miasto</w:t>
      </w:r>
      <w:r w:rsidR="004372D0">
        <w:rPr>
          <w:rFonts w:ascii="Tahoma" w:hAnsi="Tahoma" w:cs="Tahoma"/>
          <w:bCs/>
          <w:sz w:val="22"/>
          <w:szCs w:val="22"/>
        </w:rPr>
        <w:t>,</w:t>
      </w:r>
      <w:r w:rsidR="000F2E43">
        <w:rPr>
          <w:rFonts w:ascii="Tahoma" w:hAnsi="Tahoma" w:cs="Tahoma"/>
          <w:bCs/>
          <w:sz w:val="22"/>
          <w:szCs w:val="22"/>
        </w:rPr>
        <w:t xml:space="preserve"> </w:t>
      </w:r>
      <w:r w:rsidR="005E1E2B">
        <w:rPr>
          <w:rFonts w:ascii="Tahoma" w:hAnsi="Tahoma" w:cs="Tahoma"/>
          <w:sz w:val="22"/>
          <w:szCs w:val="22"/>
        </w:rPr>
        <w:t>corocznie</w:t>
      </w:r>
      <w:r>
        <w:rPr>
          <w:rFonts w:ascii="Tahoma" w:hAnsi="Tahoma" w:cs="Tahoma"/>
          <w:sz w:val="22"/>
          <w:szCs w:val="22"/>
        </w:rPr>
        <w:t xml:space="preserve"> </w:t>
      </w:r>
      <w:r w:rsidR="004372D0">
        <w:rPr>
          <w:rFonts w:ascii="Tahoma" w:hAnsi="Tahoma" w:cs="Tahoma"/>
          <w:sz w:val="22"/>
          <w:szCs w:val="22"/>
        </w:rPr>
        <w:t xml:space="preserve">i w ostatnim </w:t>
      </w:r>
      <w:r w:rsidR="004372D0" w:rsidRPr="00EE5BB8">
        <w:rPr>
          <w:rFonts w:ascii="Tahoma" w:hAnsi="Tahoma" w:cs="Tahoma"/>
          <w:sz w:val="22"/>
          <w:szCs w:val="22"/>
        </w:rPr>
        <w:t>roku obowiązywania Umowy,</w:t>
      </w:r>
      <w:r w:rsidR="00C5319C" w:rsidRPr="00EE5BB8">
        <w:rPr>
          <w:rFonts w:ascii="Tahoma" w:hAnsi="Tahoma" w:cs="Tahoma"/>
          <w:sz w:val="22"/>
          <w:szCs w:val="22"/>
        </w:rPr>
        <w:t xml:space="preserve"> dokona kontroli przez wydzielon</w:t>
      </w:r>
      <w:r w:rsidR="00F2519A" w:rsidRPr="00EE5BB8">
        <w:rPr>
          <w:rFonts w:ascii="Tahoma" w:hAnsi="Tahoma" w:cs="Tahoma"/>
          <w:sz w:val="22"/>
          <w:szCs w:val="22"/>
        </w:rPr>
        <w:t>y</w:t>
      </w:r>
      <w:r w:rsidR="00176AB4" w:rsidRPr="00EE5BB8">
        <w:rPr>
          <w:rFonts w:ascii="Tahoma" w:hAnsi="Tahoma" w:cs="Tahoma"/>
          <w:sz w:val="22"/>
          <w:szCs w:val="22"/>
        </w:rPr>
        <w:t xml:space="preserve"> w strukturze organizacyjnej </w:t>
      </w:r>
      <w:r w:rsidR="00C5319C" w:rsidRPr="00EE5BB8">
        <w:rPr>
          <w:rFonts w:ascii="Tahoma" w:hAnsi="Tahoma" w:cs="Tahoma"/>
          <w:sz w:val="22"/>
          <w:szCs w:val="22"/>
        </w:rPr>
        <w:t xml:space="preserve"> </w:t>
      </w:r>
      <w:r w:rsidR="00F2519A" w:rsidRPr="00EE5BB8">
        <w:rPr>
          <w:rFonts w:ascii="Tahoma" w:hAnsi="Tahoma" w:cs="Tahoma"/>
          <w:sz w:val="22"/>
          <w:szCs w:val="22"/>
        </w:rPr>
        <w:t>Zespół Kontroli</w:t>
      </w:r>
      <w:r w:rsidR="00C5319C" w:rsidRPr="00EE5BB8">
        <w:rPr>
          <w:rFonts w:ascii="Tahoma" w:hAnsi="Tahoma" w:cs="Tahoma"/>
          <w:sz w:val="22"/>
          <w:szCs w:val="22"/>
        </w:rPr>
        <w:t xml:space="preserve">  lub </w:t>
      </w:r>
      <w:r w:rsidR="00B969F8" w:rsidRPr="00EE5BB8">
        <w:rPr>
          <w:rFonts w:ascii="Tahoma" w:hAnsi="Tahoma" w:cs="Tahoma"/>
          <w:sz w:val="22"/>
          <w:szCs w:val="22"/>
        </w:rPr>
        <w:t xml:space="preserve">zleci firmie audytorskiej </w:t>
      </w:r>
      <w:r w:rsidR="000F2E43" w:rsidRPr="00EE5BB8">
        <w:rPr>
          <w:rFonts w:ascii="Tahoma" w:hAnsi="Tahoma" w:cs="Tahoma"/>
          <w:sz w:val="22"/>
          <w:szCs w:val="22"/>
        </w:rPr>
        <w:t xml:space="preserve"> </w:t>
      </w:r>
      <w:r w:rsidR="00B969F8" w:rsidRPr="00EE5BB8">
        <w:rPr>
          <w:rFonts w:ascii="Tahoma" w:hAnsi="Tahoma" w:cs="Tahoma"/>
          <w:sz w:val="22"/>
          <w:szCs w:val="22"/>
        </w:rPr>
        <w:t>zbadanie poprawno</w:t>
      </w:r>
      <w:r w:rsidR="00B969F8" w:rsidRPr="008305CA">
        <w:rPr>
          <w:rFonts w:ascii="Tahoma" w:hAnsi="Tahoma" w:cs="Tahoma"/>
          <w:sz w:val="22"/>
          <w:szCs w:val="22"/>
        </w:rPr>
        <w:t>ści wydzielenia kosztów przez</w:t>
      </w:r>
      <w:r w:rsidR="000F2E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Spółkę</w:t>
      </w:r>
      <w:r w:rsidR="00A96CC9">
        <w:rPr>
          <w:rFonts w:ascii="Tahoma" w:hAnsi="Tahoma" w:cs="Tahoma"/>
          <w:sz w:val="22"/>
          <w:szCs w:val="22"/>
        </w:rPr>
        <w:t xml:space="preserve"> oraz wyliczenie</w:t>
      </w:r>
      <w:r w:rsidR="00B969F8" w:rsidRPr="008305CA">
        <w:rPr>
          <w:rFonts w:ascii="Tahoma" w:hAnsi="Tahoma" w:cs="Tahoma"/>
          <w:sz w:val="22"/>
          <w:szCs w:val="22"/>
        </w:rPr>
        <w:t xml:space="preserve"> Rekompensaty, z uwzględnieniem postanowień </w:t>
      </w:r>
      <w:r w:rsidR="00B969F8" w:rsidRPr="008305CA">
        <w:rPr>
          <w:rFonts w:ascii="Tahoma" w:hAnsi="Tahoma" w:cs="Tahoma"/>
          <w:bCs/>
          <w:sz w:val="22"/>
          <w:szCs w:val="22"/>
        </w:rPr>
        <w:t>Rozporządzeni</w:t>
      </w:r>
      <w:r w:rsidR="00EE5BB8">
        <w:rPr>
          <w:rFonts w:ascii="Tahoma" w:hAnsi="Tahoma" w:cs="Tahoma"/>
          <w:bCs/>
          <w:sz w:val="22"/>
          <w:szCs w:val="22"/>
        </w:rPr>
        <w:t>a</w:t>
      </w:r>
      <w:r>
        <w:rPr>
          <w:rFonts w:ascii="Tahoma" w:hAnsi="Tahoma" w:cs="Tahoma"/>
          <w:bCs/>
          <w:sz w:val="22"/>
          <w:szCs w:val="22"/>
        </w:rPr>
        <w:t>.</w:t>
      </w:r>
      <w:r w:rsidR="000F2E43">
        <w:rPr>
          <w:rFonts w:ascii="Tahoma" w:hAnsi="Tahoma" w:cs="Tahoma"/>
          <w:bCs/>
          <w:sz w:val="22"/>
          <w:szCs w:val="22"/>
        </w:rPr>
        <w:t xml:space="preserve"> </w:t>
      </w:r>
      <w:r w:rsidR="00041459" w:rsidRPr="008305CA">
        <w:rPr>
          <w:rFonts w:ascii="Tahoma" w:hAnsi="Tahoma" w:cs="Tahoma"/>
          <w:color w:val="000000"/>
          <w:sz w:val="22"/>
          <w:szCs w:val="22"/>
        </w:rPr>
        <w:t>Dopuszcza się</w:t>
      </w:r>
      <w:r w:rsidR="002A6BD9" w:rsidRPr="008305CA">
        <w:rPr>
          <w:rFonts w:ascii="Tahoma" w:hAnsi="Tahoma" w:cs="Tahoma"/>
          <w:color w:val="000000"/>
          <w:sz w:val="22"/>
          <w:szCs w:val="22"/>
        </w:rPr>
        <w:t>,</w:t>
      </w:r>
      <w:r w:rsidR="000F2E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A6BD9" w:rsidRPr="008305CA">
        <w:rPr>
          <w:rFonts w:ascii="Tahoma" w:hAnsi="Tahoma" w:cs="Tahoma"/>
          <w:color w:val="000000"/>
          <w:sz w:val="22"/>
          <w:szCs w:val="22"/>
        </w:rPr>
        <w:t>a</w:t>
      </w:r>
      <w:r w:rsidR="00041459" w:rsidRPr="008305CA">
        <w:rPr>
          <w:rFonts w:ascii="Tahoma" w:hAnsi="Tahoma" w:cs="Tahoma"/>
          <w:color w:val="000000"/>
          <w:sz w:val="22"/>
          <w:szCs w:val="22"/>
        </w:rPr>
        <w:t>by badanie to było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wykona</w:t>
      </w:r>
      <w:r w:rsidR="00030028">
        <w:rPr>
          <w:rFonts w:ascii="Tahoma" w:hAnsi="Tahoma" w:cs="Tahoma"/>
          <w:color w:val="000000"/>
          <w:sz w:val="22"/>
          <w:szCs w:val="22"/>
        </w:rPr>
        <w:t>ne przez biegłego rewidenta</w:t>
      </w:r>
      <w:r w:rsidR="008C3D8B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w ramach badania ksiąg rachunkowych p</w:t>
      </w:r>
      <w:r w:rsidR="00D46AEE" w:rsidRPr="008305CA">
        <w:rPr>
          <w:rFonts w:ascii="Tahoma" w:hAnsi="Tahoma" w:cs="Tahoma"/>
          <w:color w:val="000000"/>
          <w:sz w:val="22"/>
          <w:szCs w:val="22"/>
        </w:rPr>
        <w:t xml:space="preserve">o zakończeniu roku obrotowego </w:t>
      </w:r>
      <w:r w:rsidR="002A6BD9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D46AEE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866A51" w:rsidRPr="008305CA">
        <w:rPr>
          <w:rFonts w:ascii="Tahoma" w:hAnsi="Tahoma" w:cs="Tahoma"/>
          <w:color w:val="000000"/>
          <w:sz w:val="22"/>
          <w:szCs w:val="22"/>
        </w:rPr>
        <w:t>wykonaniu postanowień u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stawy o</w:t>
      </w:r>
      <w:r w:rsidR="006D6720" w:rsidRPr="008305CA">
        <w:rPr>
          <w:rFonts w:ascii="Tahoma" w:hAnsi="Tahoma" w:cs="Tahoma"/>
          <w:color w:val="000000"/>
          <w:sz w:val="22"/>
          <w:szCs w:val="22"/>
        </w:rPr>
        <w:t> 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rachunkowości</w:t>
      </w:r>
      <w:r w:rsidR="00041459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A80069" w:rsidRPr="00170FCF" w:rsidRDefault="006E4F94" w:rsidP="00D90ADA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170FCF">
        <w:rPr>
          <w:rFonts w:ascii="Tahoma" w:hAnsi="Tahoma" w:cs="Tahoma"/>
          <w:sz w:val="22"/>
          <w:szCs w:val="22"/>
        </w:rPr>
        <w:t>W</w:t>
      </w:r>
      <w:r w:rsidR="00D90ADA" w:rsidRPr="00170FCF">
        <w:rPr>
          <w:rFonts w:ascii="Tahoma" w:hAnsi="Tahoma" w:cs="Tahoma"/>
          <w:sz w:val="22"/>
          <w:szCs w:val="22"/>
        </w:rPr>
        <w:t xml:space="preserve"> w</w:t>
      </w:r>
      <w:r w:rsidRPr="00170FCF">
        <w:rPr>
          <w:rFonts w:ascii="Tahoma" w:hAnsi="Tahoma" w:cs="Tahoma"/>
          <w:sz w:val="22"/>
          <w:szCs w:val="22"/>
        </w:rPr>
        <w:t>ynik</w:t>
      </w:r>
      <w:r w:rsidR="00D90ADA" w:rsidRPr="00170FCF">
        <w:rPr>
          <w:rFonts w:ascii="Tahoma" w:hAnsi="Tahoma" w:cs="Tahoma"/>
          <w:sz w:val="22"/>
          <w:szCs w:val="22"/>
        </w:rPr>
        <w:t>u</w:t>
      </w:r>
      <w:r w:rsidRPr="00170FCF">
        <w:rPr>
          <w:rFonts w:ascii="Tahoma" w:hAnsi="Tahoma" w:cs="Tahoma"/>
          <w:sz w:val="22"/>
          <w:szCs w:val="22"/>
        </w:rPr>
        <w:t xml:space="preserve"> takiego badania</w:t>
      </w:r>
      <w:r w:rsidR="00992561" w:rsidRPr="00170FCF">
        <w:rPr>
          <w:rFonts w:ascii="Tahoma" w:hAnsi="Tahoma" w:cs="Tahoma"/>
          <w:sz w:val="22"/>
          <w:szCs w:val="22"/>
        </w:rPr>
        <w:t xml:space="preserve"> </w:t>
      </w:r>
      <w:r w:rsidR="00F2519A" w:rsidRPr="00170FCF">
        <w:rPr>
          <w:rFonts w:ascii="Tahoma" w:hAnsi="Tahoma" w:cs="Tahoma"/>
          <w:sz w:val="22"/>
          <w:szCs w:val="22"/>
        </w:rPr>
        <w:t>Zespół Kontroli</w:t>
      </w:r>
      <w:r w:rsidR="00751738" w:rsidRPr="00170FCF">
        <w:rPr>
          <w:rFonts w:ascii="Tahoma" w:hAnsi="Tahoma" w:cs="Tahoma"/>
          <w:sz w:val="22"/>
          <w:szCs w:val="22"/>
        </w:rPr>
        <w:t>,</w:t>
      </w:r>
      <w:r w:rsidRPr="00170FCF">
        <w:rPr>
          <w:rFonts w:ascii="Tahoma" w:hAnsi="Tahoma" w:cs="Tahoma"/>
          <w:sz w:val="22"/>
          <w:szCs w:val="22"/>
        </w:rPr>
        <w:t xml:space="preserve"> </w:t>
      </w:r>
      <w:r w:rsidR="00D90ADA" w:rsidRPr="00170FCF">
        <w:rPr>
          <w:rFonts w:ascii="Tahoma" w:hAnsi="Tahoma" w:cs="Tahoma"/>
          <w:sz w:val="22"/>
          <w:szCs w:val="22"/>
        </w:rPr>
        <w:t>firma audytorska</w:t>
      </w:r>
      <w:r w:rsidR="00751738" w:rsidRPr="00170FCF">
        <w:rPr>
          <w:rFonts w:ascii="Tahoma" w:hAnsi="Tahoma" w:cs="Tahoma"/>
          <w:sz w:val="22"/>
          <w:szCs w:val="22"/>
        </w:rPr>
        <w:t xml:space="preserve"> lub biegły rewident</w:t>
      </w:r>
      <w:r w:rsidR="000F2E43" w:rsidRPr="00170FCF">
        <w:rPr>
          <w:rFonts w:ascii="Tahoma" w:hAnsi="Tahoma" w:cs="Tahoma"/>
          <w:sz w:val="22"/>
          <w:szCs w:val="22"/>
        </w:rPr>
        <w:t xml:space="preserve"> </w:t>
      </w:r>
      <w:r w:rsidR="00D90ADA" w:rsidRPr="00170FCF">
        <w:rPr>
          <w:rFonts w:ascii="Tahoma" w:hAnsi="Tahoma" w:cs="Tahoma"/>
          <w:sz w:val="22"/>
          <w:szCs w:val="22"/>
        </w:rPr>
        <w:t>porównuje wysokość</w:t>
      </w:r>
      <w:r w:rsidR="000F2E43" w:rsidRPr="00170FCF">
        <w:rPr>
          <w:rFonts w:ascii="Tahoma" w:hAnsi="Tahoma" w:cs="Tahoma"/>
          <w:sz w:val="22"/>
          <w:szCs w:val="22"/>
        </w:rPr>
        <w:t xml:space="preserve"> </w:t>
      </w:r>
      <w:r w:rsidR="004372D0" w:rsidRPr="00170FCF">
        <w:rPr>
          <w:rFonts w:ascii="Tahoma" w:hAnsi="Tahoma" w:cs="Tahoma"/>
          <w:sz w:val="22"/>
          <w:szCs w:val="22"/>
        </w:rPr>
        <w:t>wyliczonej</w:t>
      </w:r>
      <w:r w:rsidRPr="00170FCF">
        <w:rPr>
          <w:rFonts w:ascii="Tahoma" w:hAnsi="Tahoma" w:cs="Tahoma"/>
          <w:sz w:val="22"/>
          <w:szCs w:val="22"/>
        </w:rPr>
        <w:t xml:space="preserve"> </w:t>
      </w:r>
      <w:r w:rsidR="008C3D8B" w:rsidRPr="00170FCF">
        <w:rPr>
          <w:rFonts w:ascii="Tahoma" w:hAnsi="Tahoma" w:cs="Tahoma"/>
          <w:sz w:val="22"/>
          <w:szCs w:val="22"/>
        </w:rPr>
        <w:t xml:space="preserve"> </w:t>
      </w:r>
      <w:r w:rsidRPr="00170FCF">
        <w:rPr>
          <w:rFonts w:ascii="Tahoma" w:hAnsi="Tahoma" w:cs="Tahoma"/>
          <w:sz w:val="22"/>
          <w:szCs w:val="22"/>
        </w:rPr>
        <w:t>Rekompensaty i porówn</w:t>
      </w:r>
      <w:r w:rsidR="00D90ADA" w:rsidRPr="00170FCF">
        <w:rPr>
          <w:rFonts w:ascii="Tahoma" w:hAnsi="Tahoma" w:cs="Tahoma"/>
          <w:sz w:val="22"/>
          <w:szCs w:val="22"/>
        </w:rPr>
        <w:t>uje ją</w:t>
      </w:r>
      <w:r w:rsidRPr="00170FCF">
        <w:rPr>
          <w:rFonts w:ascii="Tahoma" w:hAnsi="Tahoma" w:cs="Tahoma"/>
          <w:sz w:val="22"/>
          <w:szCs w:val="22"/>
        </w:rPr>
        <w:t xml:space="preserve"> do </w:t>
      </w:r>
      <w:r w:rsidR="0068513D" w:rsidRPr="00170FCF">
        <w:rPr>
          <w:rFonts w:ascii="Tahoma" w:hAnsi="Tahoma" w:cs="Tahoma"/>
          <w:sz w:val="22"/>
          <w:szCs w:val="22"/>
        </w:rPr>
        <w:t xml:space="preserve">sumy </w:t>
      </w:r>
      <w:r w:rsidRPr="00170FCF">
        <w:rPr>
          <w:rFonts w:ascii="Tahoma" w:hAnsi="Tahoma" w:cs="Tahoma"/>
          <w:sz w:val="22"/>
          <w:szCs w:val="22"/>
        </w:rPr>
        <w:t xml:space="preserve">otrzymanych płatności </w:t>
      </w:r>
      <w:r w:rsidR="00D90ADA" w:rsidRPr="00170FCF">
        <w:rPr>
          <w:rFonts w:ascii="Tahoma" w:hAnsi="Tahoma" w:cs="Tahoma"/>
          <w:sz w:val="22"/>
          <w:szCs w:val="22"/>
        </w:rPr>
        <w:t xml:space="preserve">miesięcznych. Stwierdzone przez </w:t>
      </w:r>
      <w:r w:rsidR="00992561" w:rsidRPr="00170FCF">
        <w:rPr>
          <w:rFonts w:ascii="Tahoma" w:hAnsi="Tahoma" w:cs="Tahoma"/>
          <w:sz w:val="22"/>
          <w:szCs w:val="22"/>
        </w:rPr>
        <w:t xml:space="preserve"> </w:t>
      </w:r>
      <w:r w:rsidR="00F2519A" w:rsidRPr="00170FCF">
        <w:rPr>
          <w:rFonts w:ascii="Tahoma" w:hAnsi="Tahoma" w:cs="Tahoma"/>
          <w:sz w:val="22"/>
          <w:szCs w:val="22"/>
        </w:rPr>
        <w:t>Zespół</w:t>
      </w:r>
      <w:r w:rsidR="00992561" w:rsidRPr="00170FCF">
        <w:rPr>
          <w:rFonts w:ascii="Tahoma" w:hAnsi="Tahoma" w:cs="Tahoma"/>
          <w:sz w:val="22"/>
          <w:szCs w:val="22"/>
        </w:rPr>
        <w:t xml:space="preserve"> kontroli</w:t>
      </w:r>
      <w:r w:rsidR="00751738" w:rsidRPr="00170FCF">
        <w:rPr>
          <w:rFonts w:ascii="Tahoma" w:hAnsi="Tahoma" w:cs="Tahoma"/>
          <w:sz w:val="22"/>
          <w:szCs w:val="22"/>
        </w:rPr>
        <w:t xml:space="preserve">, </w:t>
      </w:r>
      <w:r w:rsidR="00992561" w:rsidRPr="00170FCF">
        <w:rPr>
          <w:rFonts w:ascii="Tahoma" w:hAnsi="Tahoma" w:cs="Tahoma"/>
          <w:sz w:val="22"/>
          <w:szCs w:val="22"/>
        </w:rPr>
        <w:t>f</w:t>
      </w:r>
      <w:r w:rsidR="00D90ADA" w:rsidRPr="00170FCF">
        <w:rPr>
          <w:rFonts w:ascii="Tahoma" w:hAnsi="Tahoma" w:cs="Tahoma"/>
          <w:sz w:val="22"/>
          <w:szCs w:val="22"/>
        </w:rPr>
        <w:t>irmę audytorską</w:t>
      </w:r>
      <w:r w:rsidR="00751738" w:rsidRPr="00170FCF">
        <w:rPr>
          <w:rFonts w:ascii="Tahoma" w:hAnsi="Tahoma" w:cs="Tahoma"/>
          <w:sz w:val="22"/>
          <w:szCs w:val="22"/>
        </w:rPr>
        <w:t xml:space="preserve"> lub biegłego rewidenta</w:t>
      </w:r>
      <w:r w:rsidR="00D90ADA" w:rsidRPr="00170FCF">
        <w:rPr>
          <w:rFonts w:ascii="Tahoma" w:hAnsi="Tahoma" w:cs="Tahoma"/>
          <w:sz w:val="22"/>
          <w:szCs w:val="22"/>
        </w:rPr>
        <w:t xml:space="preserve"> przyznanie Rekompensaty nadmiernej</w:t>
      </w:r>
      <w:r w:rsidRPr="00170FCF">
        <w:rPr>
          <w:rFonts w:ascii="Tahoma" w:hAnsi="Tahoma" w:cs="Tahoma"/>
          <w:sz w:val="22"/>
          <w:szCs w:val="22"/>
        </w:rPr>
        <w:t xml:space="preserve"> stanowi podstawę do </w:t>
      </w:r>
      <w:r w:rsidR="008C3D8B" w:rsidRPr="00170FCF">
        <w:rPr>
          <w:rFonts w:ascii="Tahoma" w:hAnsi="Tahoma" w:cs="Tahoma"/>
          <w:sz w:val="22"/>
          <w:szCs w:val="22"/>
        </w:rPr>
        <w:t xml:space="preserve"> </w:t>
      </w:r>
      <w:r w:rsidR="000C2793" w:rsidRPr="00170FCF">
        <w:rPr>
          <w:rFonts w:ascii="Tahoma" w:hAnsi="Tahoma" w:cs="Tahoma"/>
          <w:sz w:val="22"/>
          <w:szCs w:val="22"/>
        </w:rPr>
        <w:t>żądania zwrotu nadpłaty</w:t>
      </w:r>
      <w:r w:rsidR="00041459" w:rsidRPr="00170FCF">
        <w:rPr>
          <w:rFonts w:ascii="Tahoma" w:hAnsi="Tahoma" w:cs="Tahoma"/>
          <w:sz w:val="22"/>
          <w:szCs w:val="22"/>
        </w:rPr>
        <w:t xml:space="preserve">. </w:t>
      </w:r>
      <w:r w:rsidR="002642C1" w:rsidRPr="00170FCF">
        <w:rPr>
          <w:rFonts w:ascii="Tahoma" w:hAnsi="Tahoma" w:cs="Tahoma"/>
          <w:sz w:val="22"/>
          <w:szCs w:val="22"/>
        </w:rPr>
        <w:t>W </w:t>
      </w:r>
      <w:r w:rsidR="006D6720" w:rsidRPr="00170FCF">
        <w:rPr>
          <w:rFonts w:ascii="Tahoma" w:hAnsi="Tahoma" w:cs="Tahoma"/>
          <w:sz w:val="22"/>
          <w:szCs w:val="22"/>
        </w:rPr>
        <w:t>przypadku</w:t>
      </w:r>
      <w:r w:rsidR="002A6BD9" w:rsidRPr="00170FCF">
        <w:rPr>
          <w:rFonts w:ascii="Tahoma" w:hAnsi="Tahoma" w:cs="Tahoma"/>
          <w:sz w:val="22"/>
          <w:szCs w:val="22"/>
        </w:rPr>
        <w:t>,</w:t>
      </w:r>
      <w:r w:rsidR="006D6720" w:rsidRPr="00170FCF">
        <w:rPr>
          <w:rFonts w:ascii="Tahoma" w:hAnsi="Tahoma" w:cs="Tahoma"/>
          <w:sz w:val="22"/>
          <w:szCs w:val="22"/>
        </w:rPr>
        <w:t xml:space="preserve"> gdy</w:t>
      </w:r>
      <w:r w:rsidR="00B67EC1" w:rsidRPr="00170FCF">
        <w:rPr>
          <w:rFonts w:ascii="Tahoma" w:hAnsi="Tahoma" w:cs="Tahoma"/>
          <w:sz w:val="22"/>
          <w:szCs w:val="22"/>
        </w:rPr>
        <w:t xml:space="preserve"> wysokość </w:t>
      </w:r>
      <w:r w:rsidR="004372D0" w:rsidRPr="00170FCF">
        <w:rPr>
          <w:rFonts w:ascii="Tahoma" w:hAnsi="Tahoma" w:cs="Tahoma"/>
          <w:sz w:val="22"/>
          <w:szCs w:val="22"/>
        </w:rPr>
        <w:t>wyliczonej</w:t>
      </w:r>
      <w:r w:rsidR="00B67EC1" w:rsidRPr="00170FCF">
        <w:rPr>
          <w:rFonts w:ascii="Tahoma" w:hAnsi="Tahoma" w:cs="Tahoma"/>
          <w:sz w:val="22"/>
          <w:szCs w:val="22"/>
        </w:rPr>
        <w:t xml:space="preserve"> R</w:t>
      </w:r>
      <w:r w:rsidR="006D6AB4" w:rsidRPr="00170FCF">
        <w:rPr>
          <w:rFonts w:ascii="Tahoma" w:hAnsi="Tahoma" w:cs="Tahoma"/>
          <w:sz w:val="22"/>
          <w:szCs w:val="22"/>
        </w:rPr>
        <w:t>ekompensaty bę</w:t>
      </w:r>
      <w:r w:rsidR="00426AE4" w:rsidRPr="00170FCF">
        <w:rPr>
          <w:rFonts w:ascii="Tahoma" w:hAnsi="Tahoma" w:cs="Tahoma"/>
          <w:sz w:val="22"/>
          <w:szCs w:val="22"/>
        </w:rPr>
        <w:t xml:space="preserve">dzie niższa niż suma otrzymanych </w:t>
      </w:r>
      <w:r w:rsidR="003E1E14" w:rsidRPr="00170FCF">
        <w:rPr>
          <w:rFonts w:ascii="Tahoma" w:hAnsi="Tahoma" w:cs="Tahoma"/>
          <w:sz w:val="22"/>
          <w:szCs w:val="22"/>
        </w:rPr>
        <w:t xml:space="preserve">płatności </w:t>
      </w:r>
      <w:r w:rsidR="0068513D" w:rsidRPr="00170FCF">
        <w:rPr>
          <w:rFonts w:ascii="Tahoma" w:hAnsi="Tahoma" w:cs="Tahoma"/>
          <w:sz w:val="22"/>
          <w:szCs w:val="22"/>
        </w:rPr>
        <w:t>okresowych</w:t>
      </w:r>
      <w:r w:rsidR="000F2E43" w:rsidRPr="00170FCF">
        <w:rPr>
          <w:rFonts w:ascii="Tahoma" w:hAnsi="Tahoma" w:cs="Tahoma"/>
          <w:sz w:val="22"/>
          <w:szCs w:val="22"/>
        </w:rPr>
        <w:t xml:space="preserve"> </w:t>
      </w:r>
      <w:r w:rsidR="006D6AB4" w:rsidRPr="00170FCF">
        <w:rPr>
          <w:rFonts w:ascii="Tahoma" w:hAnsi="Tahoma" w:cs="Tahoma"/>
          <w:sz w:val="22"/>
          <w:szCs w:val="22"/>
        </w:rPr>
        <w:t xml:space="preserve">za </w:t>
      </w:r>
      <w:r w:rsidR="004372D0" w:rsidRPr="00170FCF">
        <w:rPr>
          <w:rFonts w:ascii="Tahoma" w:hAnsi="Tahoma" w:cs="Tahoma"/>
          <w:sz w:val="22"/>
          <w:szCs w:val="22"/>
        </w:rPr>
        <w:t>badany okres</w:t>
      </w:r>
      <w:r w:rsidR="006D6AB4" w:rsidRPr="00170FCF">
        <w:rPr>
          <w:rFonts w:ascii="Tahoma" w:hAnsi="Tahoma" w:cs="Tahoma"/>
          <w:sz w:val="22"/>
          <w:szCs w:val="22"/>
        </w:rPr>
        <w:t xml:space="preserve">, </w:t>
      </w:r>
      <w:r w:rsidRPr="00170FCF">
        <w:rPr>
          <w:rFonts w:ascii="Tahoma" w:hAnsi="Tahoma" w:cs="Tahoma"/>
          <w:sz w:val="22"/>
          <w:szCs w:val="22"/>
        </w:rPr>
        <w:t xml:space="preserve">nadpłata zostanie rozliczona przy wypłacie płatności </w:t>
      </w:r>
      <w:r w:rsidR="00D90ADA" w:rsidRPr="00170FCF">
        <w:rPr>
          <w:rFonts w:ascii="Tahoma" w:hAnsi="Tahoma" w:cs="Tahoma"/>
          <w:sz w:val="22"/>
          <w:szCs w:val="22"/>
        </w:rPr>
        <w:t>miesięcznej</w:t>
      </w:r>
      <w:r w:rsidR="00A96CC9" w:rsidRPr="00170FCF">
        <w:rPr>
          <w:rFonts w:ascii="Tahoma" w:hAnsi="Tahoma" w:cs="Tahoma"/>
          <w:sz w:val="22"/>
          <w:szCs w:val="22"/>
        </w:rPr>
        <w:t xml:space="preserve"> w miesiącach następnych</w:t>
      </w:r>
      <w:r w:rsidRPr="00170FCF">
        <w:rPr>
          <w:rFonts w:ascii="Tahoma" w:hAnsi="Tahoma" w:cs="Tahoma"/>
          <w:sz w:val="22"/>
          <w:szCs w:val="22"/>
        </w:rPr>
        <w:t xml:space="preserve"> po miesiącu, </w:t>
      </w:r>
      <w:r w:rsidR="008C3D8B" w:rsidRPr="00170FCF">
        <w:rPr>
          <w:rFonts w:ascii="Tahoma" w:hAnsi="Tahoma" w:cs="Tahoma"/>
          <w:sz w:val="22"/>
          <w:szCs w:val="22"/>
        </w:rPr>
        <w:t xml:space="preserve"> </w:t>
      </w:r>
      <w:r w:rsidRPr="00170FCF">
        <w:rPr>
          <w:rFonts w:ascii="Tahoma" w:hAnsi="Tahoma" w:cs="Tahoma"/>
          <w:sz w:val="22"/>
          <w:szCs w:val="22"/>
        </w:rPr>
        <w:t>w którym nastąpiło w/w rozliczenie</w:t>
      </w:r>
      <w:r w:rsidR="00A96CC9" w:rsidRPr="00170FCF">
        <w:rPr>
          <w:rFonts w:ascii="Tahoma" w:hAnsi="Tahoma" w:cs="Tahoma"/>
          <w:sz w:val="22"/>
          <w:szCs w:val="22"/>
        </w:rPr>
        <w:t>, aż do wyczerpania nadpłaty.</w:t>
      </w:r>
    </w:p>
    <w:p w:rsidR="006E4F94" w:rsidRPr="00170FCF" w:rsidRDefault="00A96CC9" w:rsidP="00295D19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170FCF">
        <w:rPr>
          <w:rFonts w:ascii="Tahoma" w:hAnsi="Tahoma" w:cs="Tahoma"/>
          <w:bCs/>
          <w:sz w:val="22"/>
          <w:szCs w:val="22"/>
        </w:rPr>
        <w:t>Miasto</w:t>
      </w:r>
      <w:r w:rsidR="000F2E43" w:rsidRPr="00170FCF">
        <w:rPr>
          <w:rFonts w:ascii="Tahoma" w:hAnsi="Tahoma" w:cs="Tahoma"/>
          <w:bCs/>
          <w:sz w:val="22"/>
          <w:szCs w:val="22"/>
        </w:rPr>
        <w:t xml:space="preserve"> </w:t>
      </w:r>
      <w:r w:rsidR="006E4F94" w:rsidRPr="00170FCF">
        <w:rPr>
          <w:rFonts w:ascii="Tahoma" w:hAnsi="Tahoma" w:cs="Tahoma"/>
          <w:sz w:val="22"/>
          <w:szCs w:val="22"/>
        </w:rPr>
        <w:t xml:space="preserve">oraz </w:t>
      </w:r>
      <w:r w:rsidR="00C756CB" w:rsidRPr="00170FCF">
        <w:rPr>
          <w:rFonts w:ascii="Tahoma" w:hAnsi="Tahoma" w:cs="Tahoma"/>
          <w:bCs/>
          <w:sz w:val="22"/>
          <w:szCs w:val="22"/>
        </w:rPr>
        <w:t>Wydział</w:t>
      </w:r>
      <w:r w:rsidR="006E4F94" w:rsidRPr="00170FCF">
        <w:rPr>
          <w:rFonts w:ascii="Tahoma" w:hAnsi="Tahoma" w:cs="Tahoma"/>
          <w:sz w:val="22"/>
          <w:szCs w:val="22"/>
        </w:rPr>
        <w:t xml:space="preserve"> mają prawo do wystąpienia z wnioskiem o zmianę planowan</w:t>
      </w:r>
      <w:r w:rsidR="0068513D" w:rsidRPr="00170FCF">
        <w:rPr>
          <w:rFonts w:ascii="Tahoma" w:hAnsi="Tahoma" w:cs="Tahoma"/>
          <w:sz w:val="22"/>
          <w:szCs w:val="22"/>
        </w:rPr>
        <w:t>ej</w:t>
      </w:r>
      <w:r w:rsidR="000F2E43" w:rsidRPr="00170FCF">
        <w:rPr>
          <w:rFonts w:ascii="Tahoma" w:hAnsi="Tahoma" w:cs="Tahoma"/>
          <w:sz w:val="22"/>
          <w:szCs w:val="22"/>
        </w:rPr>
        <w:t xml:space="preserve"> </w:t>
      </w:r>
      <w:r w:rsidR="008C3D8B" w:rsidRPr="00170FCF">
        <w:rPr>
          <w:rFonts w:ascii="Tahoma" w:hAnsi="Tahoma" w:cs="Tahoma"/>
          <w:sz w:val="22"/>
          <w:szCs w:val="22"/>
        </w:rPr>
        <w:t xml:space="preserve">                        </w:t>
      </w:r>
      <w:r w:rsidR="0068513D" w:rsidRPr="00170FCF">
        <w:rPr>
          <w:rFonts w:ascii="Tahoma" w:hAnsi="Tahoma" w:cs="Tahoma"/>
          <w:sz w:val="22"/>
          <w:szCs w:val="22"/>
        </w:rPr>
        <w:t>Rekompensaty</w:t>
      </w:r>
      <w:r w:rsidR="006E4F94" w:rsidRPr="00170FCF">
        <w:rPr>
          <w:rFonts w:ascii="Tahoma" w:hAnsi="Tahoma" w:cs="Tahoma"/>
          <w:sz w:val="22"/>
          <w:szCs w:val="22"/>
        </w:rPr>
        <w:t xml:space="preserve"> na kolejne lata, jeśli Rekompensata </w:t>
      </w:r>
      <w:r w:rsidRPr="00170FCF">
        <w:rPr>
          <w:rFonts w:ascii="Tahoma" w:hAnsi="Tahoma" w:cs="Tahoma"/>
          <w:sz w:val="22"/>
          <w:szCs w:val="22"/>
        </w:rPr>
        <w:t>wyliczona</w:t>
      </w:r>
      <w:r w:rsidR="006E4F94" w:rsidRPr="00170FCF">
        <w:rPr>
          <w:rFonts w:ascii="Tahoma" w:hAnsi="Tahoma" w:cs="Tahoma"/>
          <w:sz w:val="22"/>
          <w:szCs w:val="22"/>
        </w:rPr>
        <w:t xml:space="preserve"> przez</w:t>
      </w:r>
      <w:r w:rsidR="00992561" w:rsidRPr="00170FCF">
        <w:rPr>
          <w:rFonts w:ascii="Tahoma" w:hAnsi="Tahoma" w:cs="Tahoma"/>
          <w:sz w:val="22"/>
          <w:szCs w:val="22"/>
        </w:rPr>
        <w:t xml:space="preserve"> </w:t>
      </w:r>
      <w:r w:rsidR="00F2519A" w:rsidRPr="00170FCF">
        <w:rPr>
          <w:rFonts w:ascii="Tahoma" w:hAnsi="Tahoma" w:cs="Tahoma"/>
          <w:sz w:val="22"/>
          <w:szCs w:val="22"/>
        </w:rPr>
        <w:t>Zespół Kontroli</w:t>
      </w:r>
      <w:r w:rsidR="00751738" w:rsidRPr="00170FCF">
        <w:rPr>
          <w:rFonts w:ascii="Tahoma" w:hAnsi="Tahoma" w:cs="Tahoma"/>
          <w:sz w:val="22"/>
          <w:szCs w:val="22"/>
        </w:rPr>
        <w:t xml:space="preserve">, </w:t>
      </w:r>
      <w:r w:rsidR="00992561" w:rsidRPr="00170FCF">
        <w:rPr>
          <w:rFonts w:ascii="Tahoma" w:hAnsi="Tahoma" w:cs="Tahoma"/>
          <w:sz w:val="22"/>
          <w:szCs w:val="22"/>
        </w:rPr>
        <w:t xml:space="preserve"> </w:t>
      </w:r>
      <w:r w:rsidR="006E4F94" w:rsidRPr="00170FCF">
        <w:rPr>
          <w:rFonts w:ascii="Tahoma" w:hAnsi="Tahoma" w:cs="Tahoma"/>
          <w:sz w:val="22"/>
          <w:szCs w:val="22"/>
        </w:rPr>
        <w:t xml:space="preserve"> firmę audytorską</w:t>
      </w:r>
      <w:r w:rsidR="00751738" w:rsidRPr="00170FCF">
        <w:rPr>
          <w:rFonts w:ascii="Tahoma" w:hAnsi="Tahoma" w:cs="Tahoma"/>
          <w:sz w:val="22"/>
          <w:szCs w:val="22"/>
        </w:rPr>
        <w:t xml:space="preserve"> lub biegłego rewidenta</w:t>
      </w:r>
      <w:r w:rsidR="008C3D8B" w:rsidRPr="00170FCF">
        <w:rPr>
          <w:rFonts w:ascii="Tahoma" w:hAnsi="Tahoma" w:cs="Tahoma"/>
          <w:sz w:val="22"/>
          <w:szCs w:val="22"/>
        </w:rPr>
        <w:t xml:space="preserve">  </w:t>
      </w:r>
      <w:r w:rsidR="006E4F94" w:rsidRPr="00170FCF">
        <w:rPr>
          <w:rFonts w:ascii="Tahoma" w:hAnsi="Tahoma" w:cs="Tahoma"/>
          <w:sz w:val="22"/>
          <w:szCs w:val="22"/>
        </w:rPr>
        <w:t xml:space="preserve">będzie różna od </w:t>
      </w:r>
      <w:r w:rsidRPr="00170FCF">
        <w:rPr>
          <w:rFonts w:ascii="Tahoma" w:hAnsi="Tahoma" w:cs="Tahoma"/>
          <w:sz w:val="22"/>
          <w:szCs w:val="22"/>
        </w:rPr>
        <w:t>sumy planowanych płatności miesięcznych</w:t>
      </w:r>
      <w:r w:rsidR="006E4F94" w:rsidRPr="00170FCF">
        <w:rPr>
          <w:rFonts w:ascii="Tahoma" w:hAnsi="Tahoma" w:cs="Tahoma"/>
          <w:sz w:val="22"/>
          <w:szCs w:val="22"/>
        </w:rPr>
        <w:t xml:space="preserve"> w takim stopniu, że może </w:t>
      </w:r>
      <w:r w:rsidR="008C3D8B" w:rsidRPr="00170FCF">
        <w:rPr>
          <w:rFonts w:ascii="Tahoma" w:hAnsi="Tahoma" w:cs="Tahoma"/>
          <w:sz w:val="22"/>
          <w:szCs w:val="22"/>
        </w:rPr>
        <w:t xml:space="preserve"> </w:t>
      </w:r>
      <w:r w:rsidR="006E4F94" w:rsidRPr="00170FCF">
        <w:rPr>
          <w:rFonts w:ascii="Tahoma" w:hAnsi="Tahoma" w:cs="Tahoma"/>
          <w:sz w:val="22"/>
          <w:szCs w:val="22"/>
        </w:rPr>
        <w:t>spowodować wypłatę Rekompensaty nadmiernej</w:t>
      </w:r>
      <w:r w:rsidR="00295D19" w:rsidRPr="00170FCF">
        <w:rPr>
          <w:rFonts w:ascii="Tahoma" w:hAnsi="Tahoma" w:cs="Tahoma"/>
          <w:sz w:val="22"/>
          <w:szCs w:val="22"/>
        </w:rPr>
        <w:t>. Nowe wartości ujęte w Załączniku nr 3 do Umowy</w:t>
      </w:r>
      <w:r w:rsidR="006E4F94" w:rsidRPr="00170FCF">
        <w:rPr>
          <w:rFonts w:ascii="Tahoma" w:hAnsi="Tahoma" w:cs="Tahoma"/>
          <w:sz w:val="22"/>
          <w:szCs w:val="22"/>
        </w:rPr>
        <w:t xml:space="preserve"> ustalą </w:t>
      </w:r>
      <w:r w:rsidR="006E4F94" w:rsidRPr="00170FCF">
        <w:rPr>
          <w:rFonts w:ascii="Tahoma" w:hAnsi="Tahoma" w:cs="Tahoma"/>
          <w:bCs/>
          <w:sz w:val="22"/>
          <w:szCs w:val="22"/>
        </w:rPr>
        <w:t>Miasto</w:t>
      </w:r>
      <w:r w:rsidR="006E4F94" w:rsidRPr="00170FCF">
        <w:rPr>
          <w:rFonts w:ascii="Tahoma" w:hAnsi="Tahoma" w:cs="Tahoma"/>
          <w:sz w:val="22"/>
          <w:szCs w:val="22"/>
        </w:rPr>
        <w:t xml:space="preserve"> i </w:t>
      </w:r>
      <w:r w:rsidR="00693CAC" w:rsidRPr="00170FCF">
        <w:rPr>
          <w:rFonts w:ascii="Tahoma" w:hAnsi="Tahoma" w:cs="Tahoma"/>
          <w:bCs/>
          <w:sz w:val="22"/>
          <w:szCs w:val="22"/>
        </w:rPr>
        <w:t>Spółka</w:t>
      </w:r>
      <w:r w:rsidR="000F2E43" w:rsidRPr="00170FCF">
        <w:rPr>
          <w:rFonts w:ascii="Tahoma" w:hAnsi="Tahoma" w:cs="Tahoma"/>
          <w:bCs/>
          <w:sz w:val="22"/>
          <w:szCs w:val="22"/>
        </w:rPr>
        <w:t xml:space="preserve"> </w:t>
      </w:r>
      <w:r w:rsidR="006E4F94" w:rsidRPr="00170FCF">
        <w:rPr>
          <w:rFonts w:ascii="Tahoma" w:hAnsi="Tahoma" w:cs="Tahoma"/>
          <w:sz w:val="22"/>
          <w:szCs w:val="22"/>
        </w:rPr>
        <w:t>w drodze negocjacji.</w:t>
      </w:r>
      <w:r w:rsidR="00D0200E" w:rsidRPr="00170FCF">
        <w:rPr>
          <w:rFonts w:ascii="Tahoma" w:hAnsi="Tahoma" w:cs="Tahoma"/>
          <w:sz w:val="22"/>
          <w:szCs w:val="22"/>
        </w:rPr>
        <w:t xml:space="preserve"> </w:t>
      </w:r>
      <w:r w:rsidR="002642C1" w:rsidRPr="00170FCF">
        <w:rPr>
          <w:rFonts w:ascii="Tahoma" w:hAnsi="Tahoma" w:cs="Tahoma"/>
          <w:sz w:val="22"/>
          <w:szCs w:val="22"/>
        </w:rPr>
        <w:t xml:space="preserve"> </w:t>
      </w:r>
      <w:r w:rsidR="00D0200E" w:rsidRPr="00170FCF">
        <w:rPr>
          <w:rFonts w:ascii="Tahoma" w:hAnsi="Tahoma" w:cs="Tahoma"/>
          <w:sz w:val="22"/>
          <w:szCs w:val="22"/>
        </w:rPr>
        <w:t>Spółka może zlecić firmie audytorskiej wykonanie audytu wyliczenia należnej rekompensaty. Koszt</w:t>
      </w:r>
      <w:r w:rsidR="00170FCF" w:rsidRPr="00170FCF">
        <w:rPr>
          <w:rFonts w:ascii="Tahoma" w:hAnsi="Tahoma" w:cs="Tahoma"/>
          <w:sz w:val="22"/>
          <w:szCs w:val="22"/>
        </w:rPr>
        <w:t>ów wykonania przedmiotowego audytu nie uwzględnia się w wartości rekompensaty.</w:t>
      </w:r>
      <w:r w:rsidR="00D0200E" w:rsidRPr="00170FCF">
        <w:rPr>
          <w:rFonts w:ascii="Tahoma" w:hAnsi="Tahoma" w:cs="Tahoma"/>
          <w:sz w:val="22"/>
          <w:szCs w:val="22"/>
        </w:rPr>
        <w:t xml:space="preserve">   </w:t>
      </w:r>
      <w:r w:rsidR="002642C1" w:rsidRPr="00170FCF">
        <w:rPr>
          <w:rFonts w:ascii="Tahoma" w:hAnsi="Tahoma" w:cs="Tahoma"/>
          <w:sz w:val="22"/>
          <w:szCs w:val="22"/>
        </w:rPr>
        <w:t>W </w:t>
      </w:r>
      <w:r w:rsidR="002A6BD9" w:rsidRPr="00170FCF">
        <w:rPr>
          <w:rFonts w:ascii="Tahoma" w:hAnsi="Tahoma" w:cs="Tahoma"/>
          <w:sz w:val="22"/>
          <w:szCs w:val="22"/>
        </w:rPr>
        <w:t>przy</w:t>
      </w:r>
      <w:r w:rsidR="006E4F94" w:rsidRPr="00170FCF">
        <w:rPr>
          <w:rFonts w:ascii="Tahoma" w:hAnsi="Tahoma" w:cs="Tahoma"/>
          <w:sz w:val="22"/>
          <w:szCs w:val="22"/>
        </w:rPr>
        <w:t>padku braku porozumienia</w:t>
      </w:r>
      <w:r w:rsidR="002A6BD9" w:rsidRPr="00170FCF">
        <w:rPr>
          <w:rFonts w:ascii="Tahoma" w:hAnsi="Tahoma" w:cs="Tahoma"/>
          <w:sz w:val="22"/>
          <w:szCs w:val="22"/>
        </w:rPr>
        <w:t>,</w:t>
      </w:r>
      <w:r w:rsidR="006E4F94" w:rsidRPr="00170FCF">
        <w:rPr>
          <w:rFonts w:ascii="Tahoma" w:hAnsi="Tahoma" w:cs="Tahoma"/>
          <w:sz w:val="22"/>
          <w:szCs w:val="22"/>
        </w:rPr>
        <w:t xml:space="preserve"> na kolejne okresy roczne </w:t>
      </w:r>
      <w:r w:rsidR="0068513D" w:rsidRPr="00170FCF">
        <w:rPr>
          <w:rFonts w:ascii="Tahoma" w:hAnsi="Tahoma" w:cs="Tahoma"/>
          <w:sz w:val="22"/>
          <w:szCs w:val="22"/>
        </w:rPr>
        <w:t>obowiązywać będzie Rekompensata</w:t>
      </w:r>
      <w:r w:rsidR="000F2E43" w:rsidRPr="00170FCF">
        <w:rPr>
          <w:rFonts w:ascii="Tahoma" w:hAnsi="Tahoma" w:cs="Tahoma"/>
          <w:sz w:val="22"/>
          <w:szCs w:val="22"/>
        </w:rPr>
        <w:t xml:space="preserve"> </w:t>
      </w:r>
      <w:r w:rsidR="0068513D" w:rsidRPr="00170FCF">
        <w:rPr>
          <w:rFonts w:ascii="Tahoma" w:hAnsi="Tahoma" w:cs="Tahoma"/>
          <w:sz w:val="22"/>
          <w:szCs w:val="22"/>
        </w:rPr>
        <w:t>określona</w:t>
      </w:r>
      <w:r w:rsidR="000F2E43" w:rsidRPr="00170FCF">
        <w:rPr>
          <w:rFonts w:ascii="Tahoma" w:hAnsi="Tahoma" w:cs="Tahoma"/>
          <w:sz w:val="22"/>
          <w:szCs w:val="22"/>
        </w:rPr>
        <w:t xml:space="preserve"> </w:t>
      </w:r>
      <w:r w:rsidRPr="00170FCF">
        <w:rPr>
          <w:rFonts w:ascii="Tahoma" w:hAnsi="Tahoma" w:cs="Tahoma"/>
          <w:sz w:val="22"/>
          <w:szCs w:val="22"/>
        </w:rPr>
        <w:t>w wyliczeniach</w:t>
      </w:r>
      <w:r w:rsidR="00992561" w:rsidRPr="00170FCF">
        <w:rPr>
          <w:rFonts w:ascii="Tahoma" w:hAnsi="Tahoma" w:cs="Tahoma"/>
          <w:sz w:val="22"/>
          <w:szCs w:val="22"/>
        </w:rPr>
        <w:t xml:space="preserve"> </w:t>
      </w:r>
      <w:r w:rsidR="003E20EE" w:rsidRPr="00170FCF">
        <w:rPr>
          <w:rFonts w:ascii="Tahoma" w:hAnsi="Tahoma" w:cs="Tahoma"/>
          <w:sz w:val="22"/>
          <w:szCs w:val="22"/>
        </w:rPr>
        <w:t>Zespołu Kontroli</w:t>
      </w:r>
      <w:r w:rsidR="00992561" w:rsidRPr="00170FCF">
        <w:rPr>
          <w:rFonts w:ascii="Tahoma" w:hAnsi="Tahoma" w:cs="Tahoma"/>
          <w:sz w:val="22"/>
          <w:szCs w:val="22"/>
        </w:rPr>
        <w:t xml:space="preserve"> lub</w:t>
      </w:r>
      <w:r w:rsidRPr="00170FCF">
        <w:rPr>
          <w:rFonts w:ascii="Tahoma" w:hAnsi="Tahoma" w:cs="Tahoma"/>
          <w:sz w:val="22"/>
          <w:szCs w:val="22"/>
        </w:rPr>
        <w:t xml:space="preserve"> firmy audytorskiej</w:t>
      </w:r>
      <w:r w:rsidR="005E2132" w:rsidRPr="00170FCF">
        <w:rPr>
          <w:rFonts w:ascii="Tahoma" w:hAnsi="Tahoma" w:cs="Tahoma"/>
          <w:sz w:val="22"/>
          <w:szCs w:val="22"/>
        </w:rPr>
        <w:t>.</w:t>
      </w:r>
      <w:r w:rsidR="00D0200E" w:rsidRPr="00170FCF">
        <w:rPr>
          <w:rFonts w:ascii="Tahoma" w:hAnsi="Tahoma" w:cs="Tahoma"/>
          <w:sz w:val="22"/>
          <w:szCs w:val="22"/>
        </w:rPr>
        <w:t xml:space="preserve"> </w:t>
      </w:r>
    </w:p>
    <w:p w:rsidR="00A80069" w:rsidRPr="008305CA" w:rsidRDefault="00693CAC" w:rsidP="00295D19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F2E4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43276" w:rsidRPr="008305CA">
        <w:rPr>
          <w:rFonts w:ascii="Tahoma" w:hAnsi="Tahoma" w:cs="Tahoma"/>
          <w:color w:val="000000"/>
          <w:sz w:val="22"/>
          <w:szCs w:val="22"/>
        </w:rPr>
        <w:t>będzie dążył</w:t>
      </w:r>
      <w:r w:rsidR="00295D19">
        <w:rPr>
          <w:rFonts w:ascii="Tahoma" w:hAnsi="Tahoma" w:cs="Tahoma"/>
          <w:color w:val="000000"/>
          <w:sz w:val="22"/>
          <w:szCs w:val="22"/>
        </w:rPr>
        <w:t>a</w:t>
      </w:r>
      <w:r w:rsidR="008A5C6A" w:rsidRPr="008305CA">
        <w:rPr>
          <w:rFonts w:ascii="Tahoma" w:hAnsi="Tahoma" w:cs="Tahoma"/>
          <w:color w:val="000000"/>
          <w:sz w:val="22"/>
          <w:szCs w:val="22"/>
        </w:rPr>
        <w:t>, a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by koszty świadczeń </w:t>
      </w:r>
      <w:r w:rsidR="00295D19">
        <w:rPr>
          <w:rFonts w:ascii="Tahoma" w:hAnsi="Tahoma" w:cs="Tahoma"/>
          <w:color w:val="000000"/>
          <w:sz w:val="22"/>
          <w:szCs w:val="22"/>
        </w:rPr>
        <w:t>będących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przedmiotem niniejszej </w:t>
      </w:r>
      <w:r w:rsidR="00A80069"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 były możliwie jak najniższe, bez naruszania </w:t>
      </w:r>
      <w:r w:rsidR="0018275E" w:rsidRPr="008305CA">
        <w:rPr>
          <w:rFonts w:ascii="Tahoma" w:hAnsi="Tahoma" w:cs="Tahoma"/>
          <w:color w:val="000000"/>
          <w:sz w:val="22"/>
          <w:szCs w:val="22"/>
        </w:rPr>
        <w:t xml:space="preserve">Standardów </w:t>
      </w:r>
      <w:r w:rsidR="00440EC6" w:rsidRPr="008305CA">
        <w:rPr>
          <w:rFonts w:ascii="Tahoma" w:hAnsi="Tahoma" w:cs="Tahoma"/>
          <w:color w:val="000000"/>
          <w:sz w:val="22"/>
          <w:szCs w:val="22"/>
        </w:rPr>
        <w:t>Jakości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6E4F94" w:rsidRPr="00C43FDB" w:rsidRDefault="00295D19" w:rsidP="00295D19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Spółka</w:t>
      </w:r>
      <w:r w:rsidR="000F2E4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E4F94" w:rsidRPr="008305CA">
        <w:rPr>
          <w:rFonts w:ascii="Tahoma" w:hAnsi="Tahoma" w:cs="Tahoma"/>
          <w:color w:val="000000"/>
          <w:sz w:val="22"/>
          <w:szCs w:val="22"/>
        </w:rPr>
        <w:t xml:space="preserve">oraz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>Wydział</w:t>
      </w:r>
      <w:r w:rsidR="006E4F94" w:rsidRPr="008305CA">
        <w:rPr>
          <w:rFonts w:ascii="Tahoma" w:hAnsi="Tahoma" w:cs="Tahoma"/>
          <w:color w:val="000000"/>
          <w:sz w:val="22"/>
          <w:szCs w:val="22"/>
        </w:rPr>
        <w:t xml:space="preserve"> mają </w:t>
      </w:r>
      <w:r w:rsidR="0068513D" w:rsidRPr="008305CA">
        <w:rPr>
          <w:rFonts w:ascii="Tahoma" w:hAnsi="Tahoma" w:cs="Tahoma"/>
          <w:color w:val="000000"/>
          <w:sz w:val="22"/>
          <w:szCs w:val="22"/>
        </w:rPr>
        <w:t xml:space="preserve">także </w:t>
      </w:r>
      <w:r w:rsidR="006E4F94" w:rsidRPr="008305CA">
        <w:rPr>
          <w:rFonts w:ascii="Tahoma" w:hAnsi="Tahoma" w:cs="Tahoma"/>
          <w:color w:val="000000"/>
          <w:sz w:val="22"/>
          <w:szCs w:val="22"/>
        </w:rPr>
        <w:t xml:space="preserve">prawo podjąć wzajemne negocjacje w sprawie zmiany </w:t>
      </w:r>
      <w:r w:rsidR="0068513D" w:rsidRPr="008305CA">
        <w:rPr>
          <w:rFonts w:ascii="Tahoma" w:hAnsi="Tahoma" w:cs="Tahoma"/>
          <w:color w:val="000000"/>
          <w:sz w:val="22"/>
          <w:szCs w:val="22"/>
        </w:rPr>
        <w:t>wysokości Rekompensaty</w:t>
      </w:r>
      <w:r w:rsidR="006E4F94" w:rsidRPr="008305CA">
        <w:rPr>
          <w:rFonts w:ascii="Tahoma" w:hAnsi="Tahoma" w:cs="Tahoma"/>
          <w:color w:val="000000"/>
          <w:sz w:val="22"/>
          <w:szCs w:val="22"/>
        </w:rPr>
        <w:t xml:space="preserve"> w kolejnych latach,</w:t>
      </w:r>
      <w:r w:rsidR="000F2E43">
        <w:rPr>
          <w:rFonts w:ascii="Tahoma" w:hAnsi="Tahoma" w:cs="Tahoma"/>
          <w:color w:val="000000"/>
          <w:sz w:val="22"/>
          <w:szCs w:val="22"/>
        </w:rPr>
        <w:t xml:space="preserve"> obniżenia lub podwyższenia </w:t>
      </w:r>
      <w:r w:rsidR="006E4F94" w:rsidRPr="008305CA">
        <w:rPr>
          <w:rFonts w:ascii="Tahoma" w:hAnsi="Tahoma" w:cs="Tahoma"/>
          <w:color w:val="000000"/>
          <w:sz w:val="22"/>
          <w:szCs w:val="22"/>
        </w:rPr>
        <w:t xml:space="preserve"> jeśli istotnej zmianie ulegną albo z dużym prawdopodobieństwem przewiduje się że ulegną, koszty realizacji Usług Przewozu</w:t>
      </w:r>
      <w:r>
        <w:rPr>
          <w:rFonts w:ascii="Tahoma" w:hAnsi="Tahoma" w:cs="Tahoma"/>
          <w:color w:val="000000"/>
          <w:sz w:val="22"/>
          <w:szCs w:val="22"/>
        </w:rPr>
        <w:t xml:space="preserve">, w takim stopniu że odchylenie od planowanej Rekompensaty byłoby większe niż </w:t>
      </w:r>
      <w:r w:rsidRPr="00C43FDB">
        <w:rPr>
          <w:rFonts w:ascii="Tahoma" w:hAnsi="Tahoma" w:cs="Tahoma"/>
          <w:color w:val="000000"/>
          <w:sz w:val="22"/>
          <w:szCs w:val="22"/>
        </w:rPr>
        <w:t>10%.</w:t>
      </w:r>
      <w:r w:rsidR="002058F4" w:rsidRPr="00C43FDB">
        <w:rPr>
          <w:rFonts w:ascii="Tahoma" w:hAnsi="Tahoma" w:cs="Tahoma"/>
          <w:color w:val="000000"/>
          <w:sz w:val="22"/>
          <w:szCs w:val="22"/>
        </w:rPr>
        <w:t xml:space="preserve"> W 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>szczególności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>,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 dotyczy to zdarzeń niezależnych od stron Umowy, w tym zmian: przepisów podatkowych, zasad i stawek ubezpieczenia, cen paliw, wysokości średnich wynagrodzeń oraz zdarzeń losowych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 xml:space="preserve"> i innych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, jeśli nie zostały one przewidziane w obliczaniu planowanej 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 xml:space="preserve">Rekompensaty 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>w załączniku nr 3.</w:t>
      </w:r>
      <w:r w:rsidR="0068513D" w:rsidRPr="00C43FDB">
        <w:rPr>
          <w:rFonts w:ascii="Tahoma" w:hAnsi="Tahoma" w:cs="Tahoma"/>
          <w:color w:val="000000"/>
          <w:sz w:val="22"/>
          <w:szCs w:val="22"/>
        </w:rPr>
        <w:t xml:space="preserve"> Nową uzgodnioną wysokość Rekompensaty wprowadza się poprzez zmianę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>,</w:t>
      </w:r>
      <w:r w:rsidR="0068513D" w:rsidRPr="00C43FDB">
        <w:rPr>
          <w:rFonts w:ascii="Tahoma" w:hAnsi="Tahoma" w:cs="Tahoma"/>
          <w:color w:val="000000"/>
          <w:sz w:val="22"/>
          <w:szCs w:val="22"/>
        </w:rPr>
        <w:t xml:space="preserve"> w drodze aneksu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>,</w:t>
      </w:r>
      <w:r w:rsidR="0068513D" w:rsidRPr="00C43FDB">
        <w:rPr>
          <w:rFonts w:ascii="Tahoma" w:hAnsi="Tahoma" w:cs="Tahoma"/>
          <w:color w:val="000000"/>
          <w:sz w:val="22"/>
          <w:szCs w:val="22"/>
        </w:rPr>
        <w:t xml:space="preserve"> załącznika nr 3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 xml:space="preserve"> do </w:t>
      </w:r>
      <w:r w:rsidR="0068513D" w:rsidRPr="00C43FDB">
        <w:rPr>
          <w:rFonts w:ascii="Tahoma" w:hAnsi="Tahoma" w:cs="Tahoma"/>
          <w:color w:val="000000"/>
          <w:sz w:val="22"/>
          <w:szCs w:val="22"/>
        </w:rPr>
        <w:t>Umowy.</w:t>
      </w:r>
    </w:p>
    <w:p w:rsidR="006E4F94" w:rsidRPr="00C43FDB" w:rsidRDefault="00BF34F4" w:rsidP="00BF34F4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>Miasto może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 w okresie trwania Umowy część </w:t>
      </w:r>
      <w:r w:rsidR="0068513D" w:rsidRPr="00C43FDB">
        <w:rPr>
          <w:rFonts w:ascii="Tahoma" w:hAnsi="Tahoma" w:cs="Tahoma"/>
          <w:color w:val="000000"/>
          <w:sz w:val="22"/>
          <w:szCs w:val="22"/>
        </w:rPr>
        <w:t>lub całość R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ekompensaty w danym roku przekazać </w:t>
      </w:r>
      <w:r w:rsidRPr="00C43FDB">
        <w:rPr>
          <w:rFonts w:ascii="Tahoma" w:hAnsi="Tahoma" w:cs="Tahoma"/>
          <w:color w:val="000000"/>
          <w:sz w:val="22"/>
          <w:szCs w:val="22"/>
        </w:rPr>
        <w:t>Spółce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 w formie </w:t>
      </w:r>
      <w:r w:rsidR="0068513D" w:rsidRPr="00C43FDB">
        <w:rPr>
          <w:rFonts w:ascii="Tahoma" w:hAnsi="Tahoma" w:cs="Tahoma"/>
          <w:color w:val="000000"/>
          <w:sz w:val="22"/>
          <w:szCs w:val="22"/>
        </w:rPr>
        <w:t>podwyższenia kapitałów własnych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>. Podział przekazanych kwot na podwyższenie kapitałów własnych na kapitał udziałowy i inne kapitały spółki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>,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C3D8B" w:rsidRPr="00C43FDB">
        <w:rPr>
          <w:rFonts w:ascii="Tahoma" w:hAnsi="Tahoma" w:cs="Tahoma"/>
          <w:color w:val="000000"/>
          <w:sz w:val="22"/>
          <w:szCs w:val="22"/>
        </w:rPr>
        <w:t xml:space="preserve">                                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dokonywany będzie w zgodzie z przepisami obowiązującymi w dniu przekazania. </w:t>
      </w:r>
      <w:r w:rsidR="008C3D8B" w:rsidRPr="00C43FDB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 w:rsidR="000B3826" w:rsidRPr="00C43FDB">
        <w:rPr>
          <w:rFonts w:ascii="Tahoma" w:hAnsi="Tahoma" w:cs="Tahoma"/>
          <w:color w:val="000000"/>
          <w:sz w:val="22"/>
          <w:szCs w:val="22"/>
        </w:rPr>
        <w:t xml:space="preserve">Przekazanie kwot na podwyższenie kapitałów własnych w celu </w:t>
      </w:r>
      <w:r w:rsidR="00A33493" w:rsidRPr="00C43FDB">
        <w:rPr>
          <w:rFonts w:ascii="Tahoma" w:hAnsi="Tahoma" w:cs="Tahoma"/>
          <w:color w:val="000000"/>
          <w:sz w:val="22"/>
          <w:szCs w:val="22"/>
        </w:rPr>
        <w:t xml:space="preserve">związanym </w:t>
      </w:r>
      <w:r w:rsidR="008C3D8B" w:rsidRPr="00C43FDB">
        <w:rPr>
          <w:rFonts w:ascii="Tahoma" w:hAnsi="Tahoma" w:cs="Tahoma"/>
          <w:color w:val="000000"/>
          <w:sz w:val="22"/>
          <w:szCs w:val="22"/>
        </w:rPr>
        <w:t xml:space="preserve">                                           </w:t>
      </w:r>
      <w:r w:rsidR="00A33493" w:rsidRPr="00C43FDB">
        <w:rPr>
          <w:rFonts w:ascii="Tahoma" w:hAnsi="Tahoma" w:cs="Tahoma"/>
          <w:color w:val="000000"/>
          <w:sz w:val="22"/>
          <w:szCs w:val="22"/>
        </w:rPr>
        <w:t xml:space="preserve">z wykonywaniem Usług Przewozu i działalności dodatkowej integralnie związanej </w:t>
      </w:r>
      <w:r w:rsidR="008C3D8B" w:rsidRPr="00C43FDB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A33493" w:rsidRPr="00C43FDB">
        <w:rPr>
          <w:rFonts w:ascii="Tahoma" w:hAnsi="Tahoma" w:cs="Tahoma"/>
          <w:color w:val="000000"/>
          <w:sz w:val="22"/>
          <w:szCs w:val="22"/>
        </w:rPr>
        <w:t xml:space="preserve">z realizacją Usług Przewozu, 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 xml:space="preserve">pomniejsza odpowiednio należną Rekompensatę w danym 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 xml:space="preserve">roku </w:t>
      </w:r>
      <w:r w:rsidR="006E4F94" w:rsidRPr="00C43FDB">
        <w:rPr>
          <w:rFonts w:ascii="Tahoma" w:hAnsi="Tahoma" w:cs="Tahoma"/>
          <w:color w:val="000000"/>
          <w:sz w:val="22"/>
          <w:szCs w:val="22"/>
        </w:rPr>
        <w:t>i ewentualnie w kolej</w:t>
      </w:r>
      <w:r w:rsidR="000B3826" w:rsidRPr="00C43FDB">
        <w:rPr>
          <w:rFonts w:ascii="Tahoma" w:hAnsi="Tahoma" w:cs="Tahoma"/>
          <w:color w:val="000000"/>
          <w:sz w:val="22"/>
          <w:szCs w:val="22"/>
        </w:rPr>
        <w:t>n</w:t>
      </w:r>
      <w:r w:rsidR="00F96C30" w:rsidRPr="00C43FDB">
        <w:rPr>
          <w:rFonts w:ascii="Tahoma" w:hAnsi="Tahoma" w:cs="Tahoma"/>
          <w:color w:val="000000"/>
          <w:sz w:val="22"/>
          <w:szCs w:val="22"/>
        </w:rPr>
        <w:t>ych latach obowiązywania Umowy.</w:t>
      </w:r>
    </w:p>
    <w:p w:rsidR="00A80069" w:rsidRPr="00C43FDB" w:rsidRDefault="00693CAC" w:rsidP="00BF34F4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F2E43" w:rsidRPr="00C43FD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C43FDB">
        <w:rPr>
          <w:rFonts w:ascii="Tahoma" w:hAnsi="Tahoma" w:cs="Tahoma"/>
          <w:color w:val="000000"/>
          <w:sz w:val="22"/>
          <w:szCs w:val="22"/>
        </w:rPr>
        <w:t xml:space="preserve">udziela </w:t>
      </w:r>
      <w:r w:rsidR="00B67EC1" w:rsidRPr="00C43FDB">
        <w:rPr>
          <w:rFonts w:ascii="Tahoma" w:hAnsi="Tahoma" w:cs="Tahoma"/>
          <w:bCs/>
          <w:color w:val="000000"/>
          <w:sz w:val="22"/>
          <w:szCs w:val="22"/>
        </w:rPr>
        <w:t>Miastu</w:t>
      </w:r>
      <w:r w:rsidR="000F2E43" w:rsidRPr="00C43FD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80069" w:rsidRPr="00C43FDB">
        <w:rPr>
          <w:rFonts w:ascii="Tahoma" w:hAnsi="Tahoma" w:cs="Tahoma"/>
          <w:color w:val="000000"/>
          <w:sz w:val="22"/>
          <w:szCs w:val="22"/>
        </w:rPr>
        <w:t>nieodwołalnego upoważnienia</w:t>
      </w:r>
      <w:r w:rsidR="0041730E" w:rsidRPr="00C43FDB">
        <w:rPr>
          <w:rFonts w:ascii="Tahoma" w:hAnsi="Tahoma" w:cs="Tahoma"/>
          <w:color w:val="000000"/>
          <w:sz w:val="22"/>
          <w:szCs w:val="22"/>
        </w:rPr>
        <w:t xml:space="preserve"> do potrącenia kar nałożonych </w:t>
      </w:r>
      <w:r w:rsidR="00D4009C" w:rsidRPr="00C43FDB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B10203" w:rsidRPr="00C43FDB">
        <w:rPr>
          <w:rFonts w:ascii="Tahoma" w:hAnsi="Tahoma" w:cs="Tahoma"/>
          <w:color w:val="000000"/>
          <w:sz w:val="22"/>
          <w:szCs w:val="22"/>
        </w:rPr>
        <w:t>zgodnie z postanowieniami § 15</w:t>
      </w:r>
      <w:r w:rsidR="00321F6C" w:rsidRPr="00C43FDB">
        <w:rPr>
          <w:rFonts w:ascii="Tahoma" w:hAnsi="Tahoma" w:cs="Tahoma"/>
          <w:color w:val="000000"/>
          <w:sz w:val="22"/>
          <w:szCs w:val="22"/>
        </w:rPr>
        <w:t xml:space="preserve"> Umowy</w:t>
      </w:r>
      <w:r w:rsidR="00A80069" w:rsidRPr="00C43FDB">
        <w:rPr>
          <w:rFonts w:ascii="Tahoma" w:hAnsi="Tahoma" w:cs="Tahoma"/>
          <w:color w:val="000000"/>
          <w:sz w:val="22"/>
          <w:szCs w:val="22"/>
        </w:rPr>
        <w:t xml:space="preserve"> z na</w:t>
      </w:r>
      <w:r w:rsidR="002C232B" w:rsidRPr="00C43FDB">
        <w:rPr>
          <w:rFonts w:ascii="Tahoma" w:hAnsi="Tahoma" w:cs="Tahoma"/>
          <w:color w:val="000000"/>
          <w:sz w:val="22"/>
          <w:szCs w:val="22"/>
        </w:rPr>
        <w:t xml:space="preserve">jbliższej </w:t>
      </w:r>
      <w:r w:rsidR="00B67EC1" w:rsidRPr="00C43FDB">
        <w:rPr>
          <w:rFonts w:ascii="Tahoma" w:hAnsi="Tahoma" w:cs="Tahoma"/>
          <w:color w:val="000000"/>
          <w:sz w:val="22"/>
          <w:szCs w:val="22"/>
        </w:rPr>
        <w:t xml:space="preserve">płatności </w:t>
      </w:r>
      <w:r w:rsidR="00BF34F4" w:rsidRPr="00C43FDB">
        <w:rPr>
          <w:rFonts w:ascii="Tahoma" w:hAnsi="Tahoma" w:cs="Tahoma"/>
          <w:color w:val="000000"/>
          <w:sz w:val="22"/>
          <w:szCs w:val="22"/>
        </w:rPr>
        <w:t>miesięcznej</w:t>
      </w:r>
      <w:r w:rsidR="00C0268F" w:rsidRPr="00C43FDB">
        <w:rPr>
          <w:rFonts w:ascii="Tahoma" w:hAnsi="Tahoma" w:cs="Tahoma"/>
          <w:color w:val="000000"/>
          <w:sz w:val="22"/>
          <w:szCs w:val="22"/>
        </w:rPr>
        <w:t xml:space="preserve"> i wyraża zgodę na </w:t>
      </w:r>
      <w:r w:rsidR="00D34892" w:rsidRPr="00C43FDB">
        <w:rPr>
          <w:rFonts w:ascii="Tahoma" w:hAnsi="Tahoma" w:cs="Tahoma"/>
          <w:color w:val="000000"/>
          <w:sz w:val="22"/>
          <w:szCs w:val="22"/>
        </w:rPr>
        <w:t>dokonanie potrącenia</w:t>
      </w:r>
      <w:r w:rsidR="0058357E">
        <w:rPr>
          <w:rFonts w:ascii="Tahoma" w:hAnsi="Tahoma" w:cs="Tahoma"/>
          <w:color w:val="000000"/>
          <w:sz w:val="22"/>
          <w:szCs w:val="22"/>
        </w:rPr>
        <w:t>.</w:t>
      </w:r>
      <w:r w:rsidR="002C232B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BF2F39" w:rsidRPr="00C43FDB" w:rsidRDefault="00A80069" w:rsidP="00BF34F4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 xml:space="preserve">Wszelkie naliczone kary z tytułu nieprawidłowego wykonywania zadań z niniejszej </w:t>
      </w:r>
      <w:r w:rsidRPr="00C43FDB">
        <w:rPr>
          <w:rFonts w:ascii="Tahoma" w:hAnsi="Tahoma" w:cs="Tahoma"/>
          <w:bCs/>
          <w:color w:val="000000"/>
          <w:sz w:val="22"/>
          <w:szCs w:val="22"/>
        </w:rPr>
        <w:t xml:space="preserve">Umowy 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nie mogą być ujmowane jako koszty 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 xml:space="preserve">przy 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obliczaniu </w:t>
      </w:r>
      <w:r w:rsidR="00B67EC1" w:rsidRPr="00C43FDB">
        <w:rPr>
          <w:rFonts w:ascii="Tahoma" w:hAnsi="Tahoma" w:cs="Tahoma"/>
          <w:bCs/>
          <w:color w:val="000000"/>
          <w:sz w:val="22"/>
          <w:szCs w:val="22"/>
        </w:rPr>
        <w:t>R</w:t>
      </w:r>
      <w:r w:rsidRPr="00C43FDB">
        <w:rPr>
          <w:rFonts w:ascii="Tahoma" w:hAnsi="Tahoma" w:cs="Tahoma"/>
          <w:bCs/>
          <w:color w:val="000000"/>
          <w:sz w:val="22"/>
          <w:szCs w:val="22"/>
        </w:rPr>
        <w:t>ekompensaty</w:t>
      </w:r>
      <w:r w:rsidRPr="00C43FDB">
        <w:rPr>
          <w:rFonts w:ascii="Tahoma" w:hAnsi="Tahoma" w:cs="Tahoma"/>
          <w:color w:val="000000"/>
          <w:sz w:val="22"/>
          <w:szCs w:val="22"/>
        </w:rPr>
        <w:t>.</w:t>
      </w:r>
    </w:p>
    <w:p w:rsidR="0076794A" w:rsidRPr="008305CA" w:rsidRDefault="003A7F98" w:rsidP="00BF34F4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Przekazywanie Rekompensaty odbywać się będzie każdorazowo w formie i trybie zgodnym z aktualnie obowiązującymi przepisami prawa, w tym zgodnie z aktualnie obowiązującymi przepisami podatkowymi. </w:t>
      </w:r>
    </w:p>
    <w:p w:rsidR="00426AE4" w:rsidRPr="008305CA" w:rsidRDefault="00D34610" w:rsidP="00285535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15</w:t>
      </w:r>
    </w:p>
    <w:p w:rsidR="00A3367E" w:rsidRPr="008305CA" w:rsidRDefault="00A3367E" w:rsidP="00285535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Kary </w:t>
      </w:r>
      <w:r w:rsidR="00B01122" w:rsidRPr="008305CA">
        <w:rPr>
          <w:rFonts w:ascii="Tahoma" w:hAnsi="Tahoma" w:cs="Tahoma"/>
          <w:b/>
          <w:color w:val="000000"/>
          <w:sz w:val="22"/>
          <w:szCs w:val="22"/>
        </w:rPr>
        <w:t>umowne</w:t>
      </w:r>
    </w:p>
    <w:p w:rsidR="002C7FA4" w:rsidRPr="008305CA" w:rsidRDefault="00B14BBE" w:rsidP="00285535">
      <w:pPr>
        <w:numPr>
          <w:ilvl w:val="0"/>
          <w:numId w:val="15"/>
        </w:numPr>
        <w:tabs>
          <w:tab w:val="clear" w:pos="720"/>
          <w:tab w:val="num" w:pos="426"/>
          <w:tab w:val="left" w:pos="1003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Miasto</w:t>
      </w:r>
      <w:r w:rsidR="002C7FA4" w:rsidRPr="008305CA">
        <w:rPr>
          <w:rFonts w:ascii="Tahoma" w:hAnsi="Tahoma" w:cs="Tahoma"/>
          <w:bCs/>
          <w:color w:val="000000"/>
          <w:sz w:val="22"/>
          <w:szCs w:val="22"/>
        </w:rPr>
        <w:t xml:space="preserve"> może naliczyć </w:t>
      </w:r>
      <w:r w:rsidR="00016818">
        <w:rPr>
          <w:rFonts w:ascii="Tahoma" w:hAnsi="Tahoma" w:cs="Tahoma"/>
          <w:bCs/>
          <w:color w:val="000000"/>
          <w:sz w:val="22"/>
          <w:szCs w:val="22"/>
        </w:rPr>
        <w:t>Spółce</w:t>
      </w:r>
      <w:r w:rsidR="000F2E4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C7FA4" w:rsidRPr="008305CA">
        <w:rPr>
          <w:rFonts w:ascii="Tahoma" w:hAnsi="Tahoma" w:cs="Tahoma"/>
          <w:bCs/>
          <w:color w:val="000000"/>
          <w:sz w:val="22"/>
          <w:szCs w:val="22"/>
        </w:rPr>
        <w:t xml:space="preserve">kary w </w:t>
      </w:r>
      <w:r w:rsidR="00385C41" w:rsidRPr="008305CA">
        <w:rPr>
          <w:rFonts w:ascii="Tahoma" w:hAnsi="Tahoma" w:cs="Tahoma"/>
          <w:bCs/>
          <w:color w:val="000000"/>
          <w:sz w:val="22"/>
          <w:szCs w:val="22"/>
        </w:rPr>
        <w:t xml:space="preserve">wyszczególnionych </w:t>
      </w:r>
      <w:r w:rsidR="002C7FA4" w:rsidRPr="008305CA">
        <w:rPr>
          <w:rFonts w:ascii="Tahoma" w:hAnsi="Tahoma" w:cs="Tahoma"/>
          <w:bCs/>
          <w:color w:val="000000"/>
          <w:sz w:val="22"/>
          <w:szCs w:val="22"/>
        </w:rPr>
        <w:t xml:space="preserve">przypadkach i w następującej </w:t>
      </w:r>
      <w:r w:rsidR="000F2E43">
        <w:rPr>
          <w:rFonts w:ascii="Tahoma" w:hAnsi="Tahoma" w:cs="Tahoma"/>
          <w:bCs/>
          <w:color w:val="000000"/>
          <w:sz w:val="22"/>
          <w:szCs w:val="22"/>
        </w:rPr>
        <w:t xml:space="preserve">     </w:t>
      </w:r>
      <w:r w:rsidR="002C7FA4" w:rsidRPr="008305CA">
        <w:rPr>
          <w:rFonts w:ascii="Tahoma" w:hAnsi="Tahoma" w:cs="Tahoma"/>
          <w:bCs/>
          <w:color w:val="000000"/>
          <w:sz w:val="22"/>
          <w:szCs w:val="22"/>
        </w:rPr>
        <w:t>wysokości:</w:t>
      </w:r>
    </w:p>
    <w:p w:rsidR="00B14BBE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za </w:t>
      </w:r>
      <w:r w:rsidR="00B14BBE" w:rsidRPr="00992561">
        <w:rPr>
          <w:rFonts w:ascii="Tahoma" w:hAnsi="Tahoma" w:cs="Tahoma"/>
          <w:bCs/>
          <w:color w:val="000000"/>
          <w:sz w:val="22"/>
          <w:szCs w:val="22"/>
        </w:rPr>
        <w:t>naruszeni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>e</w:t>
      </w:r>
      <w:r w:rsidR="00B14BBE" w:rsidRPr="00992561">
        <w:rPr>
          <w:rFonts w:ascii="Tahoma" w:hAnsi="Tahoma" w:cs="Tahoma"/>
          <w:bCs/>
          <w:color w:val="000000"/>
          <w:sz w:val="22"/>
          <w:szCs w:val="22"/>
        </w:rPr>
        <w:t xml:space="preserve"> Standardów </w:t>
      </w:r>
      <w:r w:rsidR="00443276" w:rsidRPr="00992561">
        <w:rPr>
          <w:rFonts w:ascii="Tahoma" w:hAnsi="Tahoma" w:cs="Tahoma"/>
          <w:bCs/>
          <w:color w:val="000000"/>
          <w:sz w:val="22"/>
          <w:szCs w:val="22"/>
        </w:rPr>
        <w:t>Jakości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>,</w:t>
      </w:r>
      <w:r w:rsidR="00B14BBE" w:rsidRPr="00992561">
        <w:rPr>
          <w:rFonts w:ascii="Tahoma" w:hAnsi="Tahoma" w:cs="Tahoma"/>
          <w:bCs/>
          <w:color w:val="000000"/>
          <w:sz w:val="22"/>
          <w:szCs w:val="22"/>
        </w:rPr>
        <w:t xml:space="preserve"> w wysok</w:t>
      </w:r>
      <w:r w:rsidR="002642C1" w:rsidRPr="00992561">
        <w:rPr>
          <w:rFonts w:ascii="Tahoma" w:hAnsi="Tahoma" w:cs="Tahoma"/>
          <w:bCs/>
          <w:color w:val="000000"/>
          <w:sz w:val="22"/>
          <w:szCs w:val="22"/>
        </w:rPr>
        <w:t>ości określonej w załączniku nr </w:t>
      </w:r>
      <w:r w:rsidR="00B14BBE" w:rsidRPr="00992561">
        <w:rPr>
          <w:rFonts w:ascii="Tahoma" w:hAnsi="Tahoma" w:cs="Tahoma"/>
          <w:bCs/>
          <w:color w:val="000000"/>
          <w:sz w:val="22"/>
          <w:szCs w:val="22"/>
        </w:rPr>
        <w:t>4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 do 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58357E">
        <w:rPr>
          <w:rFonts w:ascii="Tahoma" w:hAnsi="Tahoma" w:cs="Tahoma"/>
          <w:bCs/>
          <w:color w:val="000000"/>
          <w:sz w:val="22"/>
          <w:szCs w:val="22"/>
        </w:rPr>
        <w:t>;</w:t>
      </w:r>
    </w:p>
    <w:p w:rsidR="00F262A4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za 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>opóźnieni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>e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 xml:space="preserve"> w dostarczeniu raportów</w:t>
      </w:r>
      <w:r w:rsidR="009F415B" w:rsidRPr="00992561">
        <w:rPr>
          <w:rFonts w:ascii="Tahoma" w:hAnsi="Tahoma" w:cs="Tahoma"/>
          <w:bCs/>
          <w:color w:val="000000"/>
          <w:sz w:val="22"/>
          <w:szCs w:val="22"/>
        </w:rPr>
        <w:t xml:space="preserve"> i wykazów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>, o których mowa § 7 ust</w:t>
      </w:r>
      <w:r w:rsidR="005E2132" w:rsidRPr="00992561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>1</w:t>
      </w:r>
      <w:r w:rsidR="00FD51FA" w:rsidRPr="00992561">
        <w:rPr>
          <w:rFonts w:ascii="Tahoma" w:hAnsi="Tahoma" w:cs="Tahoma"/>
          <w:bCs/>
          <w:color w:val="000000"/>
          <w:sz w:val="22"/>
          <w:szCs w:val="22"/>
        </w:rPr>
        <w:t>3</w:t>
      </w:r>
      <w:r w:rsidR="00FE3F15" w:rsidRPr="00992561">
        <w:rPr>
          <w:rFonts w:ascii="Tahoma" w:hAnsi="Tahoma" w:cs="Tahoma"/>
          <w:bCs/>
          <w:color w:val="000000"/>
          <w:sz w:val="22"/>
          <w:szCs w:val="22"/>
        </w:rPr>
        <w:t xml:space="preserve"> Umowy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 xml:space="preserve">, w wysokości </w:t>
      </w:r>
      <w:r w:rsidR="00F273DE" w:rsidRPr="00992561">
        <w:rPr>
          <w:rFonts w:ascii="Tahoma" w:hAnsi="Tahoma" w:cs="Tahoma"/>
          <w:bCs/>
          <w:color w:val="000000"/>
          <w:sz w:val="22"/>
          <w:szCs w:val="22"/>
        </w:rPr>
        <w:t>1</w:t>
      </w:r>
      <w:r w:rsidR="00702C17" w:rsidRPr="00992561">
        <w:rPr>
          <w:rFonts w:ascii="Tahoma" w:hAnsi="Tahoma" w:cs="Tahoma"/>
          <w:bCs/>
          <w:color w:val="000000"/>
          <w:sz w:val="22"/>
          <w:szCs w:val="22"/>
        </w:rPr>
        <w:t>0</w:t>
      </w:r>
      <w:r w:rsidR="006B35B1" w:rsidRPr="00992561">
        <w:rPr>
          <w:rFonts w:ascii="Tahoma" w:hAnsi="Tahoma" w:cs="Tahoma"/>
          <w:bCs/>
          <w:color w:val="000000"/>
          <w:sz w:val="22"/>
          <w:szCs w:val="22"/>
        </w:rPr>
        <w:t>0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 xml:space="preserve"> zł za każdy </w:t>
      </w:r>
      <w:r w:rsidR="00702C17" w:rsidRPr="00992561">
        <w:rPr>
          <w:rFonts w:ascii="Tahoma" w:hAnsi="Tahoma" w:cs="Tahoma"/>
          <w:bCs/>
          <w:color w:val="000000"/>
          <w:sz w:val="22"/>
          <w:szCs w:val="22"/>
        </w:rPr>
        <w:t>ujawniony przypadek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 xml:space="preserve">i 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>za każdy kolejny tydzień opóźnienia;</w:t>
      </w:r>
    </w:p>
    <w:p w:rsidR="00F262A4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za 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>nieprawidłowości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 w raportach</w:t>
      </w:r>
      <w:r w:rsidR="003A7F98" w:rsidRPr="00992561">
        <w:rPr>
          <w:rFonts w:ascii="Tahoma" w:hAnsi="Tahoma" w:cs="Tahoma"/>
          <w:color w:val="000000"/>
          <w:sz w:val="22"/>
          <w:szCs w:val="22"/>
        </w:rPr>
        <w:t xml:space="preserve"> i wykazach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>, o których mowa w § 7 ust. 1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>4</w:t>
      </w:r>
      <w:r w:rsidR="00F262A4" w:rsidRPr="00992561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>jeśli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 w:rsidRPr="00992561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FD51FA" w:rsidRPr="00992561">
        <w:rPr>
          <w:rFonts w:ascii="Tahoma" w:hAnsi="Tahoma" w:cs="Tahoma"/>
          <w:bCs/>
          <w:color w:val="000000"/>
          <w:sz w:val="22"/>
          <w:szCs w:val="22"/>
        </w:rPr>
        <w:t xml:space="preserve">ich 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nie 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>skoryguje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 xml:space="preserve">w terminie 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lub 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>nie przedstawi dowodów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>poprawności danych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E3F15" w:rsidRPr="00992561">
        <w:rPr>
          <w:rFonts w:ascii="Tahoma" w:hAnsi="Tahoma" w:cs="Tahoma"/>
          <w:color w:val="000000"/>
          <w:sz w:val="22"/>
          <w:szCs w:val="22"/>
        </w:rPr>
        <w:t>w 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wysokości </w:t>
      </w:r>
      <w:r w:rsidR="006B35B1" w:rsidRPr="00992561">
        <w:rPr>
          <w:rFonts w:ascii="Tahoma" w:hAnsi="Tahoma" w:cs="Tahoma"/>
          <w:color w:val="000000"/>
          <w:sz w:val="22"/>
          <w:szCs w:val="22"/>
        </w:rPr>
        <w:t>100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 zł za każdą </w:t>
      </w:r>
      <w:r w:rsidR="00FD51FA" w:rsidRPr="00992561">
        <w:rPr>
          <w:rFonts w:ascii="Tahoma" w:hAnsi="Tahoma" w:cs="Tahoma"/>
          <w:color w:val="000000"/>
          <w:sz w:val="22"/>
          <w:szCs w:val="22"/>
        </w:rPr>
        <w:t>nieprawidłowość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 xml:space="preserve"> (każde jednostkowe </w:t>
      </w:r>
      <w:r w:rsidR="00A06F6F" w:rsidRPr="00992561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F262A4" w:rsidRPr="00992561">
        <w:rPr>
          <w:rFonts w:ascii="Tahoma" w:hAnsi="Tahoma" w:cs="Tahoma"/>
          <w:color w:val="000000"/>
          <w:sz w:val="22"/>
          <w:szCs w:val="22"/>
        </w:rPr>
        <w:t>przedstawienie nieprawdziwych danych np. wskazanie w raporcie kur</w:t>
      </w:r>
      <w:r w:rsidR="00D4009C" w:rsidRPr="00992561">
        <w:rPr>
          <w:rFonts w:ascii="Tahoma" w:hAnsi="Tahoma" w:cs="Tahoma"/>
          <w:color w:val="000000"/>
          <w:sz w:val="22"/>
          <w:szCs w:val="22"/>
        </w:rPr>
        <w:t xml:space="preserve">su </w:t>
      </w:r>
      <w:r w:rsidR="00A06F6F" w:rsidRPr="00992561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D4009C" w:rsidRPr="00992561">
        <w:rPr>
          <w:rFonts w:ascii="Tahoma" w:hAnsi="Tahoma" w:cs="Tahoma"/>
          <w:color w:val="000000"/>
          <w:sz w:val="22"/>
          <w:szCs w:val="22"/>
        </w:rPr>
        <w:t>niewykonanego jako wykonany)</w:t>
      </w:r>
      <w:r w:rsidR="00D4009C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 xml:space="preserve">i </w:t>
      </w:r>
      <w:r w:rsidR="00D4009C" w:rsidRPr="00992561">
        <w:rPr>
          <w:rFonts w:ascii="Tahoma" w:hAnsi="Tahoma" w:cs="Tahoma"/>
          <w:bCs/>
          <w:color w:val="000000"/>
          <w:sz w:val="22"/>
          <w:szCs w:val="22"/>
        </w:rPr>
        <w:t>za każdy kolejny tydzień opóźnienia;</w:t>
      </w:r>
    </w:p>
    <w:p w:rsidR="00F273DE" w:rsidRPr="00992561" w:rsidRDefault="00F273DE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sz w:val="22"/>
          <w:szCs w:val="22"/>
        </w:rPr>
      </w:pPr>
      <w:r w:rsidRPr="00992561">
        <w:rPr>
          <w:rFonts w:ascii="Tahoma" w:hAnsi="Tahoma" w:cs="Tahoma"/>
          <w:color w:val="000000"/>
          <w:sz w:val="22"/>
          <w:szCs w:val="22"/>
        </w:rPr>
        <w:t xml:space="preserve">za </w:t>
      </w:r>
      <w:r w:rsidR="00702C17" w:rsidRPr="00992561">
        <w:rPr>
          <w:rFonts w:ascii="Tahoma" w:hAnsi="Tahoma" w:cs="Tahoma"/>
          <w:color w:val="000000"/>
          <w:sz w:val="22"/>
          <w:szCs w:val="22"/>
        </w:rPr>
        <w:t xml:space="preserve">spóźnienie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ponad 7 dni w udzieleniu </w:t>
      </w:r>
      <w:r w:rsidR="00E00760" w:rsidRPr="00992561">
        <w:rPr>
          <w:rFonts w:ascii="Tahoma" w:hAnsi="Tahoma" w:cs="Tahoma"/>
          <w:color w:val="000000"/>
          <w:sz w:val="22"/>
          <w:szCs w:val="22"/>
        </w:rPr>
        <w:t>Miastu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 odpowiedzi na przekazaną do 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016818" w:rsidRPr="00992561">
        <w:rPr>
          <w:rFonts w:ascii="Tahoma" w:hAnsi="Tahoma" w:cs="Tahoma"/>
          <w:color w:val="000000"/>
          <w:sz w:val="22"/>
          <w:szCs w:val="22"/>
        </w:rPr>
        <w:t>Spółki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skargę, wniosek pasażera lub opublikowaną opinię, o której mowa w § 9 </w:t>
      </w:r>
      <w:r w:rsidR="00A06F6F" w:rsidRPr="00992561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ust. </w:t>
      </w:r>
      <w:r w:rsidR="003E4C31" w:rsidRPr="00992561">
        <w:rPr>
          <w:rFonts w:ascii="Tahoma" w:hAnsi="Tahoma" w:cs="Tahoma"/>
          <w:color w:val="000000"/>
          <w:sz w:val="22"/>
          <w:szCs w:val="22"/>
        </w:rPr>
        <w:t>4</w:t>
      </w:r>
      <w:r w:rsidR="00A06F6F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A5ABD" w:rsidRPr="00992561">
        <w:rPr>
          <w:rFonts w:ascii="Tahoma" w:hAnsi="Tahoma" w:cs="Tahoma"/>
          <w:color w:val="000000"/>
          <w:sz w:val="22"/>
          <w:szCs w:val="22"/>
        </w:rPr>
        <w:t>Umowy</w:t>
      </w:r>
      <w:r w:rsidR="00385C41" w:rsidRPr="00992561">
        <w:rPr>
          <w:rFonts w:ascii="Tahoma" w:hAnsi="Tahoma" w:cs="Tahoma"/>
          <w:color w:val="000000"/>
          <w:sz w:val="22"/>
          <w:szCs w:val="22"/>
        </w:rPr>
        <w:t>,</w:t>
      </w:r>
      <w:r w:rsidR="00A06F6F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w wysokości </w:t>
      </w:r>
      <w:r w:rsidR="00564A19" w:rsidRPr="00992561">
        <w:rPr>
          <w:rFonts w:ascii="Tahoma" w:hAnsi="Tahoma" w:cs="Tahoma"/>
          <w:color w:val="000000"/>
          <w:sz w:val="22"/>
          <w:szCs w:val="22"/>
        </w:rPr>
        <w:t>1</w:t>
      </w:r>
      <w:r w:rsidR="00702C17" w:rsidRPr="00992561">
        <w:rPr>
          <w:rFonts w:ascii="Tahoma" w:hAnsi="Tahoma" w:cs="Tahoma"/>
          <w:color w:val="000000"/>
          <w:sz w:val="22"/>
          <w:szCs w:val="22"/>
        </w:rPr>
        <w:t>00</w:t>
      </w:r>
      <w:r w:rsidR="00D4009C" w:rsidRPr="00992561">
        <w:rPr>
          <w:rFonts w:ascii="Tahoma" w:hAnsi="Tahoma" w:cs="Tahoma"/>
          <w:color w:val="000000"/>
          <w:sz w:val="22"/>
          <w:szCs w:val="22"/>
        </w:rPr>
        <w:t xml:space="preserve"> zł</w:t>
      </w:r>
      <w:r w:rsidR="00D4009C" w:rsidRPr="00992561">
        <w:rPr>
          <w:rFonts w:ascii="Tahoma" w:hAnsi="Tahoma" w:cs="Tahoma"/>
          <w:bCs/>
          <w:color w:val="000000"/>
          <w:sz w:val="22"/>
          <w:szCs w:val="22"/>
        </w:rPr>
        <w:t xml:space="preserve"> za każdy kolejny tydzień opóźnienia;</w:t>
      </w:r>
    </w:p>
    <w:p w:rsidR="002C7FA4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>za nie</w:t>
      </w:r>
      <w:r w:rsidR="00E257DD" w:rsidRPr="00992561">
        <w:rPr>
          <w:rFonts w:ascii="Tahoma" w:hAnsi="Tahoma" w:cs="Tahoma"/>
          <w:bCs/>
          <w:color w:val="000000"/>
          <w:sz w:val="22"/>
          <w:szCs w:val="22"/>
        </w:rPr>
        <w:t>zamieszczeni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>e</w:t>
      </w:r>
      <w:r w:rsidR="00E257DD" w:rsidRPr="00992561">
        <w:rPr>
          <w:rFonts w:ascii="Tahoma" w:hAnsi="Tahoma" w:cs="Tahoma"/>
          <w:bCs/>
          <w:color w:val="000000"/>
          <w:sz w:val="22"/>
          <w:szCs w:val="22"/>
        </w:rPr>
        <w:t xml:space="preserve"> aktualnej</w:t>
      </w:r>
      <w:r w:rsidR="00EC11AA" w:rsidRPr="00992561">
        <w:rPr>
          <w:rFonts w:ascii="Tahoma" w:hAnsi="Tahoma" w:cs="Tahoma"/>
          <w:bCs/>
          <w:color w:val="000000"/>
          <w:sz w:val="22"/>
          <w:szCs w:val="22"/>
        </w:rPr>
        <w:t xml:space="preserve"> informacji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pasażerskiej – </w:t>
      </w:r>
      <w:r w:rsidR="00645438" w:rsidRPr="00992561">
        <w:rPr>
          <w:rFonts w:ascii="Tahoma" w:hAnsi="Tahoma" w:cs="Tahoma"/>
          <w:bCs/>
          <w:color w:val="000000"/>
          <w:sz w:val="22"/>
          <w:szCs w:val="22"/>
        </w:rPr>
        <w:t>w postaci rozkładu jazdy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C0268F" w:rsidRPr="00992561">
        <w:rPr>
          <w:rFonts w:ascii="Tahoma" w:hAnsi="Tahoma" w:cs="Tahoma"/>
          <w:bCs/>
          <w:color w:val="000000"/>
          <w:sz w:val="22"/>
          <w:szCs w:val="22"/>
        </w:rPr>
        <w:t>na </w:t>
      </w:r>
      <w:r w:rsidR="00564A19" w:rsidRPr="00992561">
        <w:rPr>
          <w:rFonts w:ascii="Tahoma" w:hAnsi="Tahoma" w:cs="Tahoma"/>
          <w:bCs/>
          <w:color w:val="000000"/>
          <w:sz w:val="22"/>
          <w:szCs w:val="22"/>
        </w:rPr>
        <w:t>przystanku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>,</w:t>
      </w:r>
      <w:r w:rsidR="00EC11AA" w:rsidRPr="00992561">
        <w:rPr>
          <w:rFonts w:ascii="Tahoma" w:hAnsi="Tahoma" w:cs="Tahoma"/>
          <w:bCs/>
          <w:color w:val="000000"/>
          <w:sz w:val="22"/>
          <w:szCs w:val="22"/>
        </w:rPr>
        <w:t xml:space="preserve">w wysokości </w:t>
      </w:r>
      <w:r w:rsidR="00564A19" w:rsidRPr="00992561">
        <w:rPr>
          <w:rFonts w:ascii="Tahoma" w:hAnsi="Tahoma" w:cs="Tahoma"/>
          <w:bCs/>
          <w:color w:val="000000"/>
          <w:sz w:val="22"/>
          <w:szCs w:val="22"/>
        </w:rPr>
        <w:t>5</w:t>
      </w:r>
      <w:r w:rsidR="007E708D" w:rsidRPr="00992561">
        <w:rPr>
          <w:rFonts w:ascii="Tahoma" w:hAnsi="Tahoma" w:cs="Tahoma"/>
          <w:bCs/>
          <w:color w:val="000000"/>
          <w:sz w:val="22"/>
          <w:szCs w:val="22"/>
        </w:rPr>
        <w:t>0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 xml:space="preserve"> zł za każdy </w:t>
      </w:r>
      <w:r w:rsidR="00E257DD" w:rsidRPr="00992561">
        <w:rPr>
          <w:rFonts w:ascii="Tahoma" w:hAnsi="Tahoma" w:cs="Tahoma"/>
          <w:bCs/>
          <w:color w:val="000000"/>
          <w:sz w:val="22"/>
          <w:szCs w:val="22"/>
        </w:rPr>
        <w:t>ujawniony przypadek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 xml:space="preserve"> i </w:t>
      </w:r>
      <w:r w:rsidR="00D4009C" w:rsidRPr="00992561">
        <w:rPr>
          <w:rFonts w:ascii="Tahoma" w:hAnsi="Tahoma" w:cs="Tahoma"/>
          <w:bCs/>
          <w:color w:val="000000"/>
          <w:sz w:val="22"/>
          <w:szCs w:val="22"/>
        </w:rPr>
        <w:t>za każdy kolejny tydzień opóźnienia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>;</w:t>
      </w:r>
    </w:p>
    <w:p w:rsidR="006B2565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za </w:t>
      </w:r>
      <w:r w:rsidR="006B2565" w:rsidRPr="00992561">
        <w:rPr>
          <w:rFonts w:ascii="Tahoma" w:hAnsi="Tahoma" w:cs="Tahoma"/>
          <w:bCs/>
          <w:color w:val="000000"/>
          <w:sz w:val="22"/>
          <w:szCs w:val="22"/>
        </w:rPr>
        <w:t xml:space="preserve">naruszenia postanowień umowy w zakresie określonym w § 10 ust. 1 lit. </w:t>
      </w:r>
      <w:r w:rsidR="00D50A58" w:rsidRPr="00992561">
        <w:rPr>
          <w:rFonts w:ascii="Tahoma" w:hAnsi="Tahoma" w:cs="Tahoma"/>
          <w:bCs/>
          <w:color w:val="000000"/>
          <w:sz w:val="22"/>
          <w:szCs w:val="22"/>
        </w:rPr>
        <w:t>f</w:t>
      </w:r>
      <w:r w:rsidR="006B2565" w:rsidRPr="00992561">
        <w:rPr>
          <w:rFonts w:ascii="Tahoma" w:hAnsi="Tahoma" w:cs="Tahoma"/>
          <w:bCs/>
          <w:color w:val="000000"/>
          <w:sz w:val="22"/>
          <w:szCs w:val="22"/>
        </w:rPr>
        <w:t xml:space="preserve"> Umowy, tj. prowadzenia sprzedaży biletów o nieaktualnym wzorze, parametrach lub nominałach (po zmianie taryfy opłat), w wysokości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B2565" w:rsidRPr="00992561">
        <w:rPr>
          <w:rFonts w:ascii="Tahoma" w:hAnsi="Tahoma" w:cs="Tahoma"/>
          <w:bCs/>
          <w:color w:val="000000"/>
          <w:sz w:val="22"/>
          <w:szCs w:val="22"/>
        </w:rPr>
        <w:t>500 zł za</w:t>
      </w:r>
      <w:r w:rsidR="00C0268F" w:rsidRPr="00992561">
        <w:rPr>
          <w:rFonts w:ascii="Tahoma" w:hAnsi="Tahoma" w:cs="Tahoma"/>
          <w:bCs/>
          <w:color w:val="000000"/>
          <w:sz w:val="22"/>
          <w:szCs w:val="22"/>
        </w:rPr>
        <w:t> </w:t>
      </w:r>
      <w:r w:rsidR="006B2565" w:rsidRPr="00992561">
        <w:rPr>
          <w:rFonts w:ascii="Tahoma" w:hAnsi="Tahoma" w:cs="Tahoma"/>
          <w:bCs/>
          <w:color w:val="000000"/>
          <w:sz w:val="22"/>
          <w:szCs w:val="22"/>
        </w:rPr>
        <w:t>pierwsze ujawnione naruszenie, w tym pierwsze po każdej zmianie taryf i 1 000 zł za każ</w:t>
      </w:r>
      <w:r w:rsidR="002642C1" w:rsidRPr="00992561">
        <w:rPr>
          <w:rFonts w:ascii="Tahoma" w:hAnsi="Tahoma" w:cs="Tahoma"/>
          <w:bCs/>
          <w:color w:val="000000"/>
          <w:sz w:val="22"/>
          <w:szCs w:val="22"/>
        </w:rPr>
        <w:t xml:space="preserve">de kolejne ujawnione </w:t>
      </w:r>
      <w:r w:rsidR="00C43FDB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642C1" w:rsidRPr="00992561">
        <w:rPr>
          <w:rFonts w:ascii="Tahoma" w:hAnsi="Tahoma" w:cs="Tahoma"/>
          <w:bCs/>
          <w:color w:val="000000"/>
          <w:sz w:val="22"/>
          <w:szCs w:val="22"/>
        </w:rPr>
        <w:t>naruszenie;</w:t>
      </w:r>
    </w:p>
    <w:p w:rsidR="007E708D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za </w:t>
      </w:r>
      <w:r w:rsidR="00D50A58" w:rsidRPr="00992561">
        <w:rPr>
          <w:rFonts w:ascii="Tahoma" w:hAnsi="Tahoma" w:cs="Tahoma"/>
          <w:bCs/>
          <w:color w:val="000000"/>
          <w:sz w:val="22"/>
          <w:szCs w:val="22"/>
        </w:rPr>
        <w:t>niezamieszczeni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>e</w:t>
      </w:r>
      <w:r w:rsidR="007E708D" w:rsidRPr="00992561">
        <w:rPr>
          <w:rFonts w:ascii="Tahoma" w:hAnsi="Tahoma" w:cs="Tahoma"/>
          <w:bCs/>
          <w:color w:val="000000"/>
          <w:sz w:val="22"/>
          <w:szCs w:val="22"/>
        </w:rPr>
        <w:t xml:space="preserve"> informacji przekazanej przez 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>Gminę</w:t>
      </w:r>
      <w:r w:rsidR="007E708D" w:rsidRPr="00992561">
        <w:rPr>
          <w:rFonts w:ascii="Tahoma" w:hAnsi="Tahoma" w:cs="Tahoma"/>
          <w:bCs/>
          <w:color w:val="000000"/>
          <w:sz w:val="22"/>
          <w:szCs w:val="22"/>
        </w:rPr>
        <w:t>, o których mowa § 10</w:t>
      </w:r>
      <w:r w:rsidR="00B66152" w:rsidRPr="00992561">
        <w:rPr>
          <w:rFonts w:ascii="Tahoma" w:hAnsi="Tahoma" w:cs="Tahoma"/>
          <w:bCs/>
          <w:color w:val="000000"/>
          <w:sz w:val="22"/>
          <w:szCs w:val="22"/>
        </w:rPr>
        <w:t xml:space="preserve"> ust. </w:t>
      </w:r>
      <w:r w:rsidR="000F73F0" w:rsidRPr="00992561">
        <w:rPr>
          <w:rFonts w:ascii="Tahoma" w:hAnsi="Tahoma" w:cs="Tahoma"/>
          <w:bCs/>
          <w:color w:val="000000"/>
          <w:sz w:val="22"/>
          <w:szCs w:val="22"/>
        </w:rPr>
        <w:t>4</w:t>
      </w:r>
      <w:r w:rsidR="007E708D" w:rsidRPr="00992561">
        <w:rPr>
          <w:rFonts w:ascii="Tahoma" w:hAnsi="Tahoma" w:cs="Tahoma"/>
          <w:bCs/>
          <w:color w:val="000000"/>
          <w:sz w:val="22"/>
          <w:szCs w:val="22"/>
        </w:rPr>
        <w:t xml:space="preserve"> lit. e</w:t>
      </w:r>
      <w:r w:rsidR="001A5ABD" w:rsidRPr="00992561">
        <w:rPr>
          <w:rFonts w:ascii="Tahoma" w:hAnsi="Tahoma" w:cs="Tahoma"/>
          <w:bCs/>
          <w:color w:val="000000"/>
          <w:sz w:val="22"/>
          <w:szCs w:val="22"/>
        </w:rPr>
        <w:t xml:space="preserve"> Umowy, w </w:t>
      </w:r>
      <w:r w:rsidR="007E708D" w:rsidRPr="00992561">
        <w:rPr>
          <w:rFonts w:ascii="Tahoma" w:hAnsi="Tahoma" w:cs="Tahoma"/>
          <w:bCs/>
          <w:color w:val="000000"/>
          <w:sz w:val="22"/>
          <w:szCs w:val="22"/>
        </w:rPr>
        <w:t xml:space="preserve">wysokości </w:t>
      </w:r>
      <w:r w:rsidR="00E257DD" w:rsidRPr="00992561">
        <w:rPr>
          <w:rFonts w:ascii="Tahoma" w:hAnsi="Tahoma" w:cs="Tahoma"/>
          <w:bCs/>
          <w:color w:val="000000"/>
          <w:sz w:val="22"/>
          <w:szCs w:val="22"/>
        </w:rPr>
        <w:t>1</w:t>
      </w:r>
      <w:r w:rsidR="007E708D" w:rsidRPr="00992561">
        <w:rPr>
          <w:rFonts w:ascii="Tahoma" w:hAnsi="Tahoma" w:cs="Tahoma"/>
          <w:bCs/>
          <w:color w:val="000000"/>
          <w:sz w:val="22"/>
          <w:szCs w:val="22"/>
        </w:rPr>
        <w:t xml:space="preserve">00 zł za każdy </w:t>
      </w:r>
      <w:r w:rsidR="00E257DD" w:rsidRPr="00992561">
        <w:rPr>
          <w:rFonts w:ascii="Tahoma" w:hAnsi="Tahoma" w:cs="Tahoma"/>
          <w:bCs/>
          <w:color w:val="000000"/>
          <w:sz w:val="22"/>
          <w:szCs w:val="22"/>
        </w:rPr>
        <w:t>ujawniony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 xml:space="preserve"> przypadek i  za każdy kolejny tydzień opóźnienia;</w:t>
      </w:r>
    </w:p>
    <w:p w:rsidR="006B2565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za </w:t>
      </w:r>
      <w:r w:rsidR="006B2565" w:rsidRPr="00992561">
        <w:rPr>
          <w:rFonts w:ascii="Tahoma" w:hAnsi="Tahoma" w:cs="Tahoma"/>
          <w:bCs/>
          <w:color w:val="000000"/>
          <w:sz w:val="22"/>
          <w:szCs w:val="22"/>
        </w:rPr>
        <w:t>opóźnieni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>e</w:t>
      </w:r>
      <w:r w:rsidR="006B2565" w:rsidRPr="00992561">
        <w:rPr>
          <w:rFonts w:ascii="Tahoma" w:hAnsi="Tahoma" w:cs="Tahoma"/>
          <w:bCs/>
          <w:color w:val="000000"/>
          <w:sz w:val="22"/>
          <w:szCs w:val="22"/>
        </w:rPr>
        <w:t xml:space="preserve"> przez </w:t>
      </w:r>
      <w:r w:rsidR="00693CAC" w:rsidRPr="00992561">
        <w:rPr>
          <w:rFonts w:ascii="Tahoma" w:hAnsi="Tahoma" w:cs="Tahoma"/>
          <w:bCs/>
          <w:color w:val="000000"/>
          <w:sz w:val="22"/>
          <w:szCs w:val="22"/>
        </w:rPr>
        <w:t>Spółk</w:t>
      </w:r>
      <w:r w:rsidR="00285535" w:rsidRPr="00992561">
        <w:rPr>
          <w:rFonts w:ascii="Tahoma" w:hAnsi="Tahoma" w:cs="Tahoma"/>
          <w:bCs/>
          <w:color w:val="000000"/>
          <w:sz w:val="22"/>
          <w:szCs w:val="22"/>
        </w:rPr>
        <w:t>ę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B2565" w:rsidRPr="00992561">
        <w:rPr>
          <w:rFonts w:ascii="Tahoma" w:hAnsi="Tahoma" w:cs="Tahoma"/>
          <w:bCs/>
          <w:color w:val="000000"/>
          <w:sz w:val="22"/>
          <w:szCs w:val="22"/>
        </w:rPr>
        <w:t>w dostarczeniu raportu, o którym mowa w § 13 ust. 4 Umowy, w wysokości 100 zł za każdy ujawniony przypadek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 xml:space="preserve"> i za każdy kolejny tydzień opóźnienia;</w:t>
      </w:r>
    </w:p>
    <w:p w:rsidR="002C7FA4" w:rsidRPr="00992561" w:rsidRDefault="00385C41" w:rsidP="00285535">
      <w:pPr>
        <w:numPr>
          <w:ilvl w:val="1"/>
          <w:numId w:val="17"/>
        </w:numPr>
        <w:tabs>
          <w:tab w:val="clear" w:pos="1080"/>
          <w:tab w:val="num" w:pos="851"/>
          <w:tab w:val="left" w:pos="16200"/>
        </w:tabs>
        <w:suppressAutoHyphens w:val="0"/>
        <w:spacing w:line="360" w:lineRule="auto"/>
        <w:ind w:left="850" w:hanging="357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 xml:space="preserve">za 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>opóźnieni</w:t>
      </w:r>
      <w:r w:rsidRPr="00992561">
        <w:rPr>
          <w:rFonts w:ascii="Tahoma" w:hAnsi="Tahoma" w:cs="Tahoma"/>
          <w:bCs/>
          <w:color w:val="000000"/>
          <w:sz w:val="22"/>
          <w:szCs w:val="22"/>
        </w:rPr>
        <w:t>e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 xml:space="preserve"> przez </w:t>
      </w:r>
      <w:r w:rsidR="00285535" w:rsidRPr="00992561">
        <w:rPr>
          <w:rFonts w:ascii="Tahoma" w:hAnsi="Tahoma" w:cs="Tahoma"/>
          <w:bCs/>
          <w:color w:val="000000"/>
          <w:sz w:val="22"/>
          <w:szCs w:val="22"/>
        </w:rPr>
        <w:t>Spółkę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 xml:space="preserve">w przedłożeniu </w:t>
      </w:r>
      <w:r w:rsidR="00C756CB" w:rsidRPr="00992561">
        <w:rPr>
          <w:rFonts w:ascii="Tahoma" w:hAnsi="Tahoma" w:cs="Tahoma"/>
          <w:bCs/>
          <w:sz w:val="22"/>
          <w:szCs w:val="22"/>
        </w:rPr>
        <w:t>Wydziałowi</w:t>
      </w:r>
      <w:r w:rsidR="000F2E43" w:rsidRPr="00992561">
        <w:rPr>
          <w:rFonts w:ascii="Tahoma" w:hAnsi="Tahoma" w:cs="Tahoma"/>
          <w:bCs/>
          <w:sz w:val="22"/>
          <w:szCs w:val="22"/>
        </w:rPr>
        <w:t xml:space="preserve"> </w:t>
      </w:r>
      <w:r w:rsidR="000C5998" w:rsidRPr="00992561">
        <w:rPr>
          <w:rFonts w:ascii="Tahoma" w:hAnsi="Tahoma" w:cs="Tahoma"/>
          <w:bCs/>
          <w:color w:val="000000"/>
          <w:sz w:val="22"/>
          <w:szCs w:val="22"/>
        </w:rPr>
        <w:t xml:space="preserve">lub Miastu 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 xml:space="preserve">innych 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 xml:space="preserve">                        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 xml:space="preserve">dokumentów, </w:t>
      </w:r>
      <w:r w:rsidR="00EC11AA" w:rsidRPr="00992561">
        <w:rPr>
          <w:rFonts w:ascii="Tahoma" w:hAnsi="Tahoma" w:cs="Tahoma"/>
          <w:bCs/>
          <w:color w:val="000000"/>
          <w:sz w:val="22"/>
          <w:szCs w:val="22"/>
        </w:rPr>
        <w:t>o 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 xml:space="preserve">których mowa w Umowie, </w:t>
      </w:r>
      <w:r w:rsidR="007E708D" w:rsidRPr="00992561">
        <w:rPr>
          <w:rFonts w:ascii="Tahoma" w:hAnsi="Tahoma" w:cs="Tahoma"/>
          <w:bCs/>
          <w:color w:val="000000"/>
          <w:sz w:val="22"/>
          <w:szCs w:val="22"/>
        </w:rPr>
        <w:t xml:space="preserve">w wysokości </w:t>
      </w:r>
      <w:r w:rsidR="00E257DD" w:rsidRPr="00992561">
        <w:rPr>
          <w:rFonts w:ascii="Tahoma" w:hAnsi="Tahoma" w:cs="Tahoma"/>
          <w:bCs/>
          <w:color w:val="000000"/>
          <w:sz w:val="22"/>
          <w:szCs w:val="22"/>
        </w:rPr>
        <w:t>100</w:t>
      </w:r>
      <w:r w:rsidR="002C7FA4" w:rsidRPr="00992561">
        <w:rPr>
          <w:rFonts w:ascii="Tahoma" w:hAnsi="Tahoma" w:cs="Tahoma"/>
          <w:bCs/>
          <w:color w:val="000000"/>
          <w:sz w:val="22"/>
          <w:szCs w:val="22"/>
        </w:rPr>
        <w:t xml:space="preserve"> zł za każdy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A06F6F" w:rsidRPr="00992561">
        <w:rPr>
          <w:rFonts w:ascii="Tahoma" w:hAnsi="Tahoma" w:cs="Tahoma"/>
          <w:bCs/>
          <w:color w:val="000000"/>
          <w:sz w:val="22"/>
          <w:szCs w:val="22"/>
        </w:rPr>
        <w:t>ujawniony przypadek  i za każdy kolejny tydzień opóźnienia;</w:t>
      </w:r>
    </w:p>
    <w:p w:rsidR="000C5998" w:rsidRPr="00992561" w:rsidRDefault="000C5998" w:rsidP="00285535">
      <w:pPr>
        <w:numPr>
          <w:ilvl w:val="0"/>
          <w:numId w:val="15"/>
        </w:numPr>
        <w:tabs>
          <w:tab w:val="clear" w:pos="720"/>
          <w:tab w:val="num" w:pos="426"/>
          <w:tab w:val="left" w:pos="1003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992561">
        <w:rPr>
          <w:rFonts w:ascii="Tahoma" w:hAnsi="Tahoma" w:cs="Tahoma"/>
          <w:color w:val="000000"/>
          <w:sz w:val="22"/>
          <w:szCs w:val="22"/>
        </w:rPr>
        <w:t xml:space="preserve">W przypadku opóźnienia w przekazaniu dla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Spółki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color w:val="000000"/>
          <w:sz w:val="22"/>
          <w:szCs w:val="22"/>
        </w:rPr>
        <w:t>prze</w:t>
      </w:r>
      <w:r w:rsidR="001A5ABD" w:rsidRPr="00992561">
        <w:rPr>
          <w:rFonts w:ascii="Tahoma" w:hAnsi="Tahoma" w:cs="Tahoma"/>
          <w:color w:val="000000"/>
          <w:sz w:val="22"/>
          <w:szCs w:val="22"/>
        </w:rPr>
        <w:t xml:space="preserve">z Miasto </w:t>
      </w:r>
      <w:r w:rsidR="001A5ABD" w:rsidRPr="00992561">
        <w:rPr>
          <w:rFonts w:ascii="Tahoma" w:hAnsi="Tahoma" w:cs="Tahoma"/>
          <w:sz w:val="22"/>
          <w:szCs w:val="22"/>
        </w:rPr>
        <w:t xml:space="preserve">lub </w:t>
      </w:r>
      <w:r w:rsidR="00C756CB" w:rsidRPr="00992561">
        <w:rPr>
          <w:rFonts w:ascii="Tahoma" w:hAnsi="Tahoma" w:cs="Tahoma"/>
          <w:sz w:val="22"/>
          <w:szCs w:val="22"/>
        </w:rPr>
        <w:t>Wydział</w:t>
      </w:r>
      <w:r w:rsidR="000F2E43" w:rsidRPr="00992561">
        <w:rPr>
          <w:rFonts w:ascii="Tahoma" w:hAnsi="Tahoma" w:cs="Tahoma"/>
          <w:sz w:val="22"/>
          <w:szCs w:val="22"/>
        </w:rPr>
        <w:t xml:space="preserve"> </w:t>
      </w:r>
      <w:r w:rsidR="001A5ABD" w:rsidRPr="00992561">
        <w:rPr>
          <w:rFonts w:ascii="Tahoma" w:hAnsi="Tahoma" w:cs="Tahoma"/>
          <w:color w:val="000000"/>
          <w:sz w:val="22"/>
          <w:szCs w:val="22"/>
        </w:rPr>
        <w:t>dokumentów o 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których mowa w Umowie, o ile takie są wymagane, terminy wykonania zadań dla </w:t>
      </w:r>
      <w:r w:rsidR="00693CAC" w:rsidRPr="00992561">
        <w:rPr>
          <w:rFonts w:ascii="Tahoma" w:hAnsi="Tahoma" w:cs="Tahoma"/>
          <w:color w:val="000000"/>
          <w:sz w:val="22"/>
          <w:szCs w:val="22"/>
        </w:rPr>
        <w:t>Spółka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color w:val="000000"/>
          <w:sz w:val="22"/>
          <w:szCs w:val="22"/>
        </w:rPr>
        <w:t>u</w:t>
      </w:r>
      <w:r w:rsidR="001A5ABD" w:rsidRPr="00992561">
        <w:rPr>
          <w:rFonts w:ascii="Tahoma" w:hAnsi="Tahoma" w:cs="Tahoma"/>
          <w:color w:val="000000"/>
          <w:sz w:val="22"/>
          <w:szCs w:val="22"/>
        </w:rPr>
        <w:t>legają odpowiedniemu wydłużeniu.</w:t>
      </w:r>
    </w:p>
    <w:p w:rsidR="001A5ABD" w:rsidRPr="00992561" w:rsidRDefault="001A5ABD" w:rsidP="00285535">
      <w:pPr>
        <w:numPr>
          <w:ilvl w:val="0"/>
          <w:numId w:val="15"/>
        </w:numPr>
        <w:tabs>
          <w:tab w:val="clear" w:pos="720"/>
          <w:tab w:val="num" w:pos="426"/>
          <w:tab w:val="left" w:pos="1003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992561">
        <w:rPr>
          <w:rFonts w:ascii="Tahoma" w:hAnsi="Tahoma" w:cs="Tahoma"/>
          <w:color w:val="000000"/>
          <w:sz w:val="22"/>
          <w:szCs w:val="22"/>
        </w:rPr>
        <w:t>W przypadku zaprzestania albo ograniczenia przewozów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z przyczyn, za które </w:t>
      </w:r>
      <w:r w:rsidR="00693CAC" w:rsidRPr="00992561">
        <w:rPr>
          <w:rFonts w:ascii="Tahoma" w:hAnsi="Tahoma" w:cs="Tahoma"/>
          <w:color w:val="000000"/>
          <w:sz w:val="22"/>
          <w:szCs w:val="22"/>
        </w:rPr>
        <w:t>Spółka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ponosi odpowiedzialność,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Spółka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color w:val="000000"/>
          <w:sz w:val="22"/>
          <w:szCs w:val="22"/>
        </w:rPr>
        <w:t>zapłaci M</w:t>
      </w:r>
      <w:r w:rsidR="00564F1D" w:rsidRPr="00992561">
        <w:rPr>
          <w:rFonts w:ascii="Tahoma" w:hAnsi="Tahoma" w:cs="Tahoma"/>
          <w:color w:val="000000"/>
          <w:sz w:val="22"/>
          <w:szCs w:val="22"/>
        </w:rPr>
        <w:t xml:space="preserve">iastu karę umowną w wysokości 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>1/3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 kosztów poniesionych przez Miasto na uruchomienie i funkcjonowanie przewozów zlecon</w:t>
      </w:r>
      <w:r w:rsidR="00564F1D" w:rsidRPr="00992561">
        <w:rPr>
          <w:rFonts w:ascii="Tahoma" w:hAnsi="Tahoma" w:cs="Tahoma"/>
          <w:color w:val="000000"/>
          <w:sz w:val="22"/>
          <w:szCs w:val="22"/>
        </w:rPr>
        <w:t xml:space="preserve">ych 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="00564F1D" w:rsidRPr="00992561">
        <w:rPr>
          <w:rFonts w:ascii="Tahoma" w:hAnsi="Tahoma" w:cs="Tahoma"/>
          <w:color w:val="000000"/>
          <w:sz w:val="22"/>
          <w:szCs w:val="22"/>
        </w:rPr>
        <w:lastRenderedPageBreak/>
        <w:t xml:space="preserve">zastępczo innemu podmiotowi, niezależnie </w:t>
      </w:r>
      <w:r w:rsidR="009A54F2" w:rsidRPr="00992561">
        <w:rPr>
          <w:rFonts w:ascii="Tahoma" w:hAnsi="Tahoma" w:cs="Tahoma"/>
          <w:color w:val="000000"/>
          <w:sz w:val="22"/>
          <w:szCs w:val="22"/>
        </w:rPr>
        <w:t xml:space="preserve">od </w:t>
      </w:r>
      <w:r w:rsidR="00564F1D" w:rsidRPr="00992561">
        <w:rPr>
          <w:rFonts w:ascii="Tahoma" w:hAnsi="Tahoma" w:cs="Tahoma"/>
          <w:color w:val="000000"/>
          <w:sz w:val="22"/>
          <w:szCs w:val="22"/>
        </w:rPr>
        <w:t>obniżenia Rekompensaty, o którym mowa w § 7 ust. 9 Umowy</w:t>
      </w:r>
      <w:r w:rsidR="009A54F2" w:rsidRPr="00992561">
        <w:rPr>
          <w:rFonts w:ascii="Tahoma" w:hAnsi="Tahoma" w:cs="Tahoma"/>
          <w:color w:val="000000"/>
          <w:sz w:val="22"/>
          <w:szCs w:val="22"/>
        </w:rPr>
        <w:t>.</w:t>
      </w:r>
    </w:p>
    <w:p w:rsidR="001A5ABD" w:rsidRPr="00992561" w:rsidRDefault="001A5ABD" w:rsidP="00285535">
      <w:pPr>
        <w:numPr>
          <w:ilvl w:val="0"/>
          <w:numId w:val="15"/>
        </w:numPr>
        <w:tabs>
          <w:tab w:val="clear" w:pos="720"/>
          <w:tab w:val="num" w:pos="426"/>
          <w:tab w:val="left" w:pos="1003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992561">
        <w:rPr>
          <w:rFonts w:ascii="Tahoma" w:hAnsi="Tahoma" w:cs="Tahoma"/>
          <w:color w:val="000000"/>
          <w:sz w:val="22"/>
          <w:szCs w:val="22"/>
        </w:rPr>
        <w:t xml:space="preserve">W przypadku stwierdzenia niewykonania lub nienależytego wykonania przez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Spółkę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zadań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 stanowiących przedmiot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 xml:space="preserve">niniejszej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Umowy, Miasto może dokonać rozliczeń i obciążeń zgodnie z zasadami określonymi w Umowie, w </w:t>
      </w:r>
      <w:r w:rsidR="00CC13B9" w:rsidRPr="00992561">
        <w:rPr>
          <w:rFonts w:ascii="Tahoma" w:hAnsi="Tahoma" w:cs="Tahoma"/>
          <w:color w:val="000000"/>
          <w:sz w:val="22"/>
          <w:szCs w:val="22"/>
        </w:rPr>
        <w:t>tym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 poprzez wystawienie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Spółce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not 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Pr="00992561">
        <w:rPr>
          <w:rFonts w:ascii="Tahoma" w:hAnsi="Tahoma" w:cs="Tahoma"/>
          <w:color w:val="000000"/>
          <w:sz w:val="22"/>
          <w:szCs w:val="22"/>
        </w:rPr>
        <w:t>obciążających.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93CAC" w:rsidRPr="00992561">
        <w:rPr>
          <w:rFonts w:ascii="Tahoma" w:hAnsi="Tahoma" w:cs="Tahoma"/>
          <w:color w:val="000000"/>
          <w:sz w:val="22"/>
          <w:szCs w:val="22"/>
        </w:rPr>
        <w:t>Spółka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13B9" w:rsidRPr="00992561">
        <w:rPr>
          <w:rFonts w:ascii="Tahoma" w:hAnsi="Tahoma" w:cs="Tahoma"/>
          <w:color w:val="000000"/>
          <w:sz w:val="22"/>
          <w:szCs w:val="22"/>
        </w:rPr>
        <w:t>zobowiązan</w:t>
      </w:r>
      <w:r w:rsidR="00C43FDB" w:rsidRPr="00992561">
        <w:rPr>
          <w:rFonts w:ascii="Tahoma" w:hAnsi="Tahoma" w:cs="Tahoma"/>
          <w:color w:val="000000"/>
          <w:sz w:val="22"/>
          <w:szCs w:val="22"/>
        </w:rPr>
        <w:t>a</w:t>
      </w:r>
      <w:r w:rsidR="00CC13B9" w:rsidRPr="00992561">
        <w:rPr>
          <w:rFonts w:ascii="Tahoma" w:hAnsi="Tahoma" w:cs="Tahoma"/>
          <w:color w:val="000000"/>
          <w:sz w:val="22"/>
          <w:szCs w:val="22"/>
        </w:rPr>
        <w:t xml:space="preserve"> jest do zapłaty kary umownej na podst</w:t>
      </w:r>
      <w:r w:rsidR="00C0268F" w:rsidRPr="00992561">
        <w:rPr>
          <w:rFonts w:ascii="Tahoma" w:hAnsi="Tahoma" w:cs="Tahoma"/>
          <w:color w:val="000000"/>
          <w:sz w:val="22"/>
          <w:szCs w:val="22"/>
        </w:rPr>
        <w:t xml:space="preserve">awie noty 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="00C0268F" w:rsidRPr="00992561">
        <w:rPr>
          <w:rFonts w:ascii="Tahoma" w:hAnsi="Tahoma" w:cs="Tahoma"/>
          <w:color w:val="000000"/>
          <w:sz w:val="22"/>
          <w:szCs w:val="22"/>
        </w:rPr>
        <w:t xml:space="preserve">księgowej </w:t>
      </w:r>
      <w:r w:rsidR="005E2132" w:rsidRPr="00992561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C0268F" w:rsidRPr="00992561">
        <w:rPr>
          <w:rFonts w:ascii="Tahoma" w:hAnsi="Tahoma" w:cs="Tahoma"/>
          <w:color w:val="000000"/>
          <w:sz w:val="22"/>
          <w:szCs w:val="22"/>
        </w:rPr>
        <w:t>terminie do </w:t>
      </w:r>
      <w:r w:rsidR="00CC13B9" w:rsidRPr="00992561">
        <w:rPr>
          <w:rFonts w:ascii="Tahoma" w:hAnsi="Tahoma" w:cs="Tahoma"/>
          <w:color w:val="000000"/>
          <w:sz w:val="22"/>
          <w:szCs w:val="22"/>
        </w:rPr>
        <w:t>14 dni od dnia jej doręczenia, przelewem na rac</w:t>
      </w:r>
      <w:r w:rsidR="00A84ABE" w:rsidRPr="00992561">
        <w:rPr>
          <w:rFonts w:ascii="Tahoma" w:hAnsi="Tahoma" w:cs="Tahoma"/>
          <w:color w:val="000000"/>
          <w:sz w:val="22"/>
          <w:szCs w:val="22"/>
        </w:rPr>
        <w:t xml:space="preserve">hunek bankowy 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A84ABE" w:rsidRPr="00992561">
        <w:rPr>
          <w:rFonts w:ascii="Tahoma" w:hAnsi="Tahoma" w:cs="Tahoma"/>
          <w:color w:val="000000"/>
          <w:sz w:val="22"/>
          <w:szCs w:val="22"/>
        </w:rPr>
        <w:t>Miasta wskazany w </w:t>
      </w:r>
      <w:r w:rsidR="009A54F2" w:rsidRPr="00992561">
        <w:rPr>
          <w:rFonts w:ascii="Tahoma" w:hAnsi="Tahoma" w:cs="Tahoma"/>
          <w:color w:val="000000"/>
          <w:sz w:val="22"/>
          <w:szCs w:val="22"/>
        </w:rPr>
        <w:t>nocie. Za </w:t>
      </w:r>
      <w:r w:rsidR="00CC13B9" w:rsidRPr="00992561">
        <w:rPr>
          <w:rFonts w:ascii="Tahoma" w:hAnsi="Tahoma" w:cs="Tahoma"/>
          <w:color w:val="000000"/>
          <w:sz w:val="22"/>
          <w:szCs w:val="22"/>
        </w:rPr>
        <w:t xml:space="preserve">dzień zapłaty uznaje się dzień uznania rachunku </w:t>
      </w:r>
      <w:r w:rsidR="0072217A" w:rsidRPr="00992561">
        <w:rPr>
          <w:rFonts w:ascii="Tahoma" w:hAnsi="Tahoma" w:cs="Tahoma"/>
          <w:color w:val="000000"/>
          <w:sz w:val="22"/>
          <w:szCs w:val="22"/>
        </w:rPr>
        <w:t>Miasta</w:t>
      </w:r>
      <w:r w:rsidR="00CC13B9" w:rsidRPr="00992561">
        <w:rPr>
          <w:rFonts w:ascii="Tahoma" w:hAnsi="Tahoma" w:cs="Tahoma"/>
          <w:color w:val="000000"/>
          <w:sz w:val="22"/>
          <w:szCs w:val="22"/>
        </w:rPr>
        <w:t>.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 xml:space="preserve">W przypadku uchybienia przez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Spółkę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 xml:space="preserve"> temu terminowi</w:t>
      </w:r>
      <w:r w:rsidR="009A54F2" w:rsidRPr="00992561">
        <w:rPr>
          <w:rFonts w:ascii="Tahoma" w:hAnsi="Tahoma" w:cs="Tahoma"/>
          <w:color w:val="000000"/>
          <w:sz w:val="22"/>
          <w:szCs w:val="22"/>
        </w:rPr>
        <w:t>,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 xml:space="preserve"> Miasto może potrącić kwotę</w:t>
      </w:r>
      <w:r w:rsidR="00F70B64" w:rsidRPr="00992561">
        <w:rPr>
          <w:rFonts w:ascii="Tahoma" w:hAnsi="Tahoma" w:cs="Tahoma"/>
          <w:color w:val="000000"/>
          <w:sz w:val="22"/>
          <w:szCs w:val="22"/>
        </w:rPr>
        <w:t xml:space="preserve">       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 xml:space="preserve"> wynikając</w:t>
      </w:r>
      <w:r w:rsidR="009A54F2" w:rsidRPr="00992561">
        <w:rPr>
          <w:rFonts w:ascii="Tahoma" w:hAnsi="Tahoma" w:cs="Tahoma"/>
          <w:color w:val="000000"/>
          <w:sz w:val="22"/>
          <w:szCs w:val="22"/>
        </w:rPr>
        <w:t>ą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 xml:space="preserve"> z noty obciążeniowej wraz z odsetkami z najbliższej i kolejnych płatności </w:t>
      </w:r>
      <w:r w:rsidR="00A06F6F" w:rsidRPr="00992561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>Rekompensaty, aż do jej wyczerpania, a </w:t>
      </w:r>
      <w:r w:rsidR="00693CAC" w:rsidRPr="00992561">
        <w:rPr>
          <w:rFonts w:ascii="Tahoma" w:hAnsi="Tahoma" w:cs="Tahoma"/>
          <w:color w:val="000000"/>
          <w:sz w:val="22"/>
          <w:szCs w:val="22"/>
        </w:rPr>
        <w:t>Spółka</w:t>
      </w:r>
      <w:r w:rsidR="00C42BA9" w:rsidRPr="00992561">
        <w:rPr>
          <w:rFonts w:ascii="Tahoma" w:hAnsi="Tahoma" w:cs="Tahoma"/>
          <w:color w:val="000000"/>
          <w:sz w:val="22"/>
          <w:szCs w:val="22"/>
        </w:rPr>
        <w:t xml:space="preserve"> na takie potrącenie wyraża zgodę.</w:t>
      </w:r>
    </w:p>
    <w:p w:rsidR="002C7FA4" w:rsidRPr="00992561" w:rsidRDefault="00693CAC" w:rsidP="00285535">
      <w:pPr>
        <w:numPr>
          <w:ilvl w:val="0"/>
          <w:numId w:val="15"/>
        </w:numPr>
        <w:tabs>
          <w:tab w:val="clear" w:pos="720"/>
          <w:tab w:val="num" w:pos="426"/>
          <w:tab w:val="left" w:pos="1003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992561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0F2E43" w:rsidRPr="0099256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C7FA4" w:rsidRPr="00992561">
        <w:rPr>
          <w:rFonts w:ascii="Tahoma" w:hAnsi="Tahoma" w:cs="Tahoma"/>
          <w:color w:val="000000"/>
          <w:sz w:val="22"/>
          <w:szCs w:val="22"/>
        </w:rPr>
        <w:t xml:space="preserve">może naliczyć odsetki w wysokości ustawowej za opóźnienie </w:t>
      </w:r>
      <w:r w:rsidR="00843C26" w:rsidRPr="00992561">
        <w:rPr>
          <w:rFonts w:ascii="Tahoma" w:hAnsi="Tahoma" w:cs="Tahoma"/>
          <w:color w:val="000000"/>
          <w:sz w:val="22"/>
          <w:szCs w:val="22"/>
        </w:rPr>
        <w:t xml:space="preserve">przez </w:t>
      </w:r>
      <w:r w:rsidR="00843C26" w:rsidRPr="00992561">
        <w:rPr>
          <w:rFonts w:ascii="Tahoma" w:hAnsi="Tahoma" w:cs="Tahoma"/>
          <w:bCs/>
          <w:color w:val="000000"/>
          <w:sz w:val="22"/>
          <w:szCs w:val="22"/>
        </w:rPr>
        <w:t>Miasto</w:t>
      </w:r>
      <w:r w:rsidR="00843C26" w:rsidRPr="00992561">
        <w:rPr>
          <w:rFonts w:ascii="Tahoma" w:hAnsi="Tahoma" w:cs="Tahoma"/>
          <w:color w:val="000000"/>
          <w:sz w:val="22"/>
          <w:szCs w:val="22"/>
        </w:rPr>
        <w:t xml:space="preserve"> płatności </w:t>
      </w:r>
      <w:r w:rsidR="002C7FA4" w:rsidRPr="00992561">
        <w:rPr>
          <w:rFonts w:ascii="Tahoma" w:hAnsi="Tahoma" w:cs="Tahoma"/>
          <w:color w:val="000000"/>
          <w:sz w:val="22"/>
          <w:szCs w:val="22"/>
        </w:rPr>
        <w:t>należności</w:t>
      </w:r>
      <w:r w:rsidR="000F2E43" w:rsidRPr="0099256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3C26" w:rsidRPr="00992561">
        <w:rPr>
          <w:rFonts w:ascii="Tahoma" w:hAnsi="Tahoma" w:cs="Tahoma"/>
          <w:color w:val="000000"/>
          <w:sz w:val="22"/>
          <w:szCs w:val="22"/>
        </w:rPr>
        <w:t xml:space="preserve">dla 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Spółki</w:t>
      </w:r>
      <w:r w:rsidR="009A54F2" w:rsidRPr="00992561">
        <w:rPr>
          <w:rFonts w:ascii="Tahoma" w:hAnsi="Tahoma" w:cs="Tahoma"/>
          <w:color w:val="000000"/>
          <w:sz w:val="22"/>
          <w:szCs w:val="22"/>
        </w:rPr>
        <w:t>.</w:t>
      </w:r>
    </w:p>
    <w:p w:rsidR="006B2565" w:rsidRPr="00992561" w:rsidRDefault="0072217A" w:rsidP="00285535">
      <w:pPr>
        <w:numPr>
          <w:ilvl w:val="0"/>
          <w:numId w:val="15"/>
        </w:numPr>
        <w:tabs>
          <w:tab w:val="clear" w:pos="720"/>
          <w:tab w:val="num" w:pos="426"/>
          <w:tab w:val="left" w:pos="1003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992561">
        <w:rPr>
          <w:rFonts w:ascii="Tahoma" w:hAnsi="Tahoma" w:cs="Tahoma"/>
          <w:color w:val="000000"/>
          <w:sz w:val="22"/>
          <w:szCs w:val="22"/>
        </w:rPr>
        <w:t xml:space="preserve">Strony zastrzegają sobie prawo do dochodzenia odszkodowania uzupełniającego, </w:t>
      </w:r>
      <w:r w:rsidR="00F70B64" w:rsidRPr="00992561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992561">
        <w:rPr>
          <w:rFonts w:ascii="Tahoma" w:hAnsi="Tahoma" w:cs="Tahoma"/>
          <w:color w:val="000000"/>
          <w:sz w:val="22"/>
          <w:szCs w:val="22"/>
        </w:rPr>
        <w:t>prze</w:t>
      </w:r>
      <w:r w:rsidR="00285535" w:rsidRPr="00992561">
        <w:rPr>
          <w:rFonts w:ascii="Tahoma" w:hAnsi="Tahoma" w:cs="Tahoma"/>
          <w:color w:val="000000"/>
          <w:sz w:val="22"/>
          <w:szCs w:val="22"/>
        </w:rPr>
        <w:t>kraczaj</w:t>
      </w:r>
      <w:r w:rsidRPr="00992561">
        <w:rPr>
          <w:rFonts w:ascii="Tahoma" w:hAnsi="Tahoma" w:cs="Tahoma"/>
          <w:color w:val="000000"/>
          <w:sz w:val="22"/>
          <w:szCs w:val="22"/>
        </w:rPr>
        <w:t>ącego wysokość zastrzeżonych kar umownych do wysokości rzeczywiście</w:t>
      </w:r>
      <w:r w:rsidR="00F70B64" w:rsidRPr="00992561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992561">
        <w:rPr>
          <w:rFonts w:ascii="Tahoma" w:hAnsi="Tahoma" w:cs="Tahoma"/>
          <w:color w:val="000000"/>
          <w:sz w:val="22"/>
          <w:szCs w:val="22"/>
        </w:rPr>
        <w:t xml:space="preserve"> poniesionej szkody.</w:t>
      </w:r>
    </w:p>
    <w:p w:rsidR="002200C7" w:rsidRPr="008305CA" w:rsidRDefault="00D34610" w:rsidP="00285535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16</w:t>
      </w:r>
    </w:p>
    <w:p w:rsidR="00A3367E" w:rsidRPr="008305CA" w:rsidRDefault="00DD4B1E" w:rsidP="00285535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Zmiany</w:t>
      </w:r>
      <w:r w:rsidR="00A3367E" w:rsidRPr="008305CA">
        <w:rPr>
          <w:rFonts w:ascii="Tahoma" w:hAnsi="Tahoma" w:cs="Tahoma"/>
          <w:b/>
          <w:color w:val="000000"/>
          <w:sz w:val="22"/>
          <w:szCs w:val="22"/>
        </w:rPr>
        <w:t xml:space="preserve"> Umowy</w:t>
      </w:r>
    </w:p>
    <w:p w:rsidR="00D34610" w:rsidRPr="008305CA" w:rsidRDefault="00D34610" w:rsidP="00285535">
      <w:pPr>
        <w:numPr>
          <w:ilvl w:val="0"/>
          <w:numId w:val="1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Zmiany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="00DB454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B3D0A" w:rsidRPr="008305CA">
        <w:rPr>
          <w:rFonts w:ascii="Tahoma" w:hAnsi="Tahoma" w:cs="Tahoma"/>
          <w:color w:val="000000"/>
          <w:sz w:val="22"/>
          <w:szCs w:val="22"/>
        </w:rPr>
        <w:t>oraz zmiany treści jej załączników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6B3D0A" w:rsidRPr="008305CA">
        <w:rPr>
          <w:rFonts w:ascii="Tahoma" w:hAnsi="Tahoma" w:cs="Tahoma"/>
          <w:color w:val="000000"/>
          <w:sz w:val="22"/>
          <w:szCs w:val="22"/>
        </w:rPr>
        <w:t xml:space="preserve"> wykraczające poza dozwolone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="006B3D0A" w:rsidRPr="008305CA">
        <w:rPr>
          <w:rFonts w:ascii="Tahoma" w:hAnsi="Tahoma" w:cs="Tahoma"/>
          <w:color w:val="000000"/>
          <w:sz w:val="22"/>
          <w:szCs w:val="22"/>
        </w:rPr>
        <w:t>postanowieniami Umowy,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wymagają uprzedniego uzgodnienia stron, w formie pisemnego aneksu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 pod rygorem nieważności.</w:t>
      </w:r>
    </w:p>
    <w:p w:rsidR="00DD4B1E" w:rsidRPr="008305CA" w:rsidRDefault="00DD4B1E" w:rsidP="00285535">
      <w:pPr>
        <w:numPr>
          <w:ilvl w:val="0"/>
          <w:numId w:val="1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Zmiana </w:t>
      </w:r>
      <w:r w:rsidR="00EF52FD" w:rsidRPr="008305CA">
        <w:rPr>
          <w:rFonts w:ascii="Tahoma" w:hAnsi="Tahoma" w:cs="Tahoma"/>
          <w:color w:val="000000"/>
          <w:sz w:val="22"/>
          <w:szCs w:val="22"/>
        </w:rPr>
        <w:t>Wykazu Tras Linii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lub jakiegokolwiek załącznika do Umowy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 xml:space="preserve">, jest dozwolona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w </w:t>
      </w:r>
      <w:r w:rsidRPr="008305CA">
        <w:rPr>
          <w:rFonts w:ascii="Tahoma" w:hAnsi="Tahoma" w:cs="Tahoma"/>
          <w:color w:val="000000"/>
          <w:sz w:val="22"/>
          <w:szCs w:val="22"/>
        </w:rPr>
        <w:t>trybie przewidzianym niniejszą Umową.</w:t>
      </w:r>
    </w:p>
    <w:p w:rsidR="00D34610" w:rsidRPr="008305CA" w:rsidRDefault="00DD4B1E" w:rsidP="00285535">
      <w:pPr>
        <w:numPr>
          <w:ilvl w:val="0"/>
          <w:numId w:val="1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Niezależnie od powyższego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</w:t>
      </w:r>
      <w:r w:rsidR="00D34610" w:rsidRPr="008305CA">
        <w:rPr>
          <w:rFonts w:ascii="Tahoma" w:hAnsi="Tahoma" w:cs="Tahoma"/>
          <w:color w:val="000000"/>
          <w:sz w:val="22"/>
          <w:szCs w:val="22"/>
        </w:rPr>
        <w:t>opuszcza się możl</w:t>
      </w:r>
      <w:r w:rsidR="001A5ABD" w:rsidRPr="008305CA">
        <w:rPr>
          <w:rFonts w:ascii="Tahoma" w:hAnsi="Tahoma" w:cs="Tahoma"/>
          <w:color w:val="000000"/>
          <w:sz w:val="22"/>
          <w:szCs w:val="22"/>
        </w:rPr>
        <w:t xml:space="preserve">iwość zmian postanowień Umowy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1A5ABD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D34610" w:rsidRPr="008305CA">
        <w:rPr>
          <w:rFonts w:ascii="Tahoma" w:hAnsi="Tahoma" w:cs="Tahoma"/>
          <w:color w:val="000000"/>
          <w:sz w:val="22"/>
          <w:szCs w:val="22"/>
        </w:rPr>
        <w:t>przypadku wprowadzenia nowych uregulowań prawnych tego wymagających.</w:t>
      </w:r>
    </w:p>
    <w:p w:rsidR="00B25180" w:rsidRPr="008305CA" w:rsidRDefault="006B2565" w:rsidP="00285535">
      <w:pPr>
        <w:numPr>
          <w:ilvl w:val="0"/>
          <w:numId w:val="1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 przypadku dokonania istotnych zmian w zasadach naliczania i wypłacania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Rekompensaty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>Wydział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przeprowadzi dodatkową ocenę zgodności Umowy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 Rozporządzeniem oraz </w:t>
      </w:r>
      <w:r w:rsidR="00843C26" w:rsidRPr="008305CA">
        <w:rPr>
          <w:rFonts w:ascii="Tahoma" w:hAnsi="Tahoma" w:cs="Tahoma"/>
          <w:color w:val="000000"/>
          <w:sz w:val="22"/>
          <w:szCs w:val="22"/>
        </w:rPr>
        <w:t xml:space="preserve">z </w:t>
      </w:r>
      <w:r w:rsidRPr="008305CA">
        <w:rPr>
          <w:rFonts w:ascii="Tahoma" w:hAnsi="Tahoma" w:cs="Tahoma"/>
          <w:color w:val="000000"/>
          <w:sz w:val="22"/>
          <w:szCs w:val="22"/>
        </w:rPr>
        <w:t>Załącznikiem do Rozporządzenia.</w:t>
      </w:r>
    </w:p>
    <w:p w:rsidR="002200C7" w:rsidRPr="008305CA" w:rsidRDefault="00D34610" w:rsidP="00285535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17</w:t>
      </w:r>
    </w:p>
    <w:p w:rsidR="00A3367E" w:rsidRPr="008305CA" w:rsidRDefault="00A3367E" w:rsidP="00285535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Siła wyższa </w:t>
      </w:r>
    </w:p>
    <w:p w:rsidR="00A80069" w:rsidRPr="008305CA" w:rsidRDefault="00A80069" w:rsidP="00285535">
      <w:pPr>
        <w:numPr>
          <w:ilvl w:val="0"/>
          <w:numId w:val="3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Przez siłę wyższą rozumie się zdarzenie zewnętrzne niezależne od stron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niemożliwe do przewidzenia oraz do zapobieżenia.</w:t>
      </w:r>
    </w:p>
    <w:p w:rsidR="00A80069" w:rsidRPr="008305CA" w:rsidRDefault="00A80069" w:rsidP="00285535">
      <w:pPr>
        <w:numPr>
          <w:ilvl w:val="0"/>
          <w:numId w:val="3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>Strony Umowy mają obowiązek niezwłocznie wzajemnie powiadomić się w przypadku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naruszenia warunków niniejszej Umowy związan</w:t>
      </w:r>
      <w:r w:rsidR="00C42BA9" w:rsidRPr="008305CA">
        <w:rPr>
          <w:rFonts w:ascii="Tahoma" w:hAnsi="Tahoma" w:cs="Tahoma"/>
          <w:color w:val="000000"/>
          <w:sz w:val="22"/>
          <w:szCs w:val="22"/>
        </w:rPr>
        <w:t>ego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 działaniem siły wyższej oraz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o</w:t>
      </w:r>
      <w:r w:rsidR="00A3367E" w:rsidRPr="008305CA">
        <w:rPr>
          <w:rFonts w:ascii="Tahoma" w:hAnsi="Tahoma" w:cs="Tahoma"/>
          <w:color w:val="000000"/>
          <w:sz w:val="22"/>
          <w:szCs w:val="22"/>
        </w:rPr>
        <w:t> </w:t>
      </w:r>
      <w:r w:rsidRPr="008305CA">
        <w:rPr>
          <w:rFonts w:ascii="Tahoma" w:hAnsi="Tahoma" w:cs="Tahoma"/>
          <w:color w:val="000000"/>
          <w:sz w:val="22"/>
          <w:szCs w:val="22"/>
        </w:rPr>
        <w:t>przyczynac</w:t>
      </w:r>
      <w:r w:rsidR="00C42BA9" w:rsidRPr="008305CA">
        <w:rPr>
          <w:rFonts w:ascii="Tahoma" w:hAnsi="Tahoma" w:cs="Tahoma"/>
          <w:color w:val="000000"/>
          <w:sz w:val="22"/>
          <w:szCs w:val="22"/>
        </w:rPr>
        <w:t xml:space="preserve">h </w:t>
      </w:r>
      <w:r w:rsidR="00285535">
        <w:rPr>
          <w:rFonts w:ascii="Tahoma" w:hAnsi="Tahoma" w:cs="Tahoma"/>
          <w:color w:val="000000"/>
          <w:sz w:val="22"/>
          <w:szCs w:val="22"/>
        </w:rPr>
        <w:t xml:space="preserve">tego </w:t>
      </w:r>
      <w:r w:rsidR="00C42BA9" w:rsidRPr="008305CA">
        <w:rPr>
          <w:rFonts w:ascii="Tahoma" w:hAnsi="Tahoma" w:cs="Tahoma"/>
          <w:color w:val="000000"/>
          <w:sz w:val="22"/>
          <w:szCs w:val="22"/>
        </w:rPr>
        <w:t>naruszenia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C42BA9" w:rsidRPr="008305CA" w:rsidRDefault="00C42BA9" w:rsidP="00285535">
      <w:pPr>
        <w:numPr>
          <w:ilvl w:val="0"/>
          <w:numId w:val="3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Strona naruszająca warunki niniejszej Umowy w związku z działaniem siły wyższej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zobowiązana jest do niezwłocznego podjęcia wszelkich działań minimalizujących efekty naruszenia Umowy.</w:t>
      </w:r>
    </w:p>
    <w:p w:rsidR="00A80069" w:rsidRPr="008305CA" w:rsidRDefault="00A80069" w:rsidP="00285535">
      <w:pPr>
        <w:numPr>
          <w:ilvl w:val="0"/>
          <w:numId w:val="3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Strony Umowy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 przypadku naruszenia warunków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Umowy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związanego z działaniem siły wyższej, z chwilą ustąpienia skutków wystąpienia siły wyż</w:t>
      </w:r>
      <w:r w:rsidR="00A3367E" w:rsidRPr="008305CA">
        <w:rPr>
          <w:rFonts w:ascii="Tahoma" w:hAnsi="Tahoma" w:cs="Tahoma"/>
          <w:color w:val="000000"/>
          <w:sz w:val="22"/>
          <w:szCs w:val="22"/>
        </w:rPr>
        <w:t>szej niezwłocznie przystąpią do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wykonywania usług zgodnie z niniejszą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Umową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A80069" w:rsidRPr="008305CA" w:rsidRDefault="00A80069" w:rsidP="00285535">
      <w:pPr>
        <w:numPr>
          <w:ilvl w:val="0"/>
          <w:numId w:val="30"/>
        </w:numPr>
        <w:tabs>
          <w:tab w:val="clear" w:pos="720"/>
          <w:tab w:val="num" w:pos="426"/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Siłą wyższą w ramach niniejszej Umowy nie jest strajk lub inna akcja protestacyjna podjęta przez pracowników, współpracowników lub podwykonawców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85535">
        <w:rPr>
          <w:rFonts w:ascii="Tahoma" w:hAnsi="Tahoma" w:cs="Tahoma"/>
          <w:color w:val="000000"/>
          <w:sz w:val="22"/>
          <w:szCs w:val="22"/>
        </w:rPr>
        <w:t>Spółki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. </w:t>
      </w:r>
    </w:p>
    <w:p w:rsidR="002200C7" w:rsidRPr="008305CA" w:rsidRDefault="00D34610" w:rsidP="00285535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18</w:t>
      </w:r>
    </w:p>
    <w:p w:rsidR="002C7FA4" w:rsidRPr="008305CA" w:rsidRDefault="002C7FA4" w:rsidP="00285535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Obowiązywanie Umowy </w:t>
      </w:r>
    </w:p>
    <w:p w:rsidR="006530C2" w:rsidRPr="0058357E" w:rsidRDefault="00A80069" w:rsidP="00C248D8">
      <w:pPr>
        <w:numPr>
          <w:ilvl w:val="0"/>
          <w:numId w:val="61"/>
        </w:numPr>
        <w:tabs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58357E">
        <w:rPr>
          <w:rFonts w:ascii="Tahoma" w:hAnsi="Tahoma" w:cs="Tahoma"/>
          <w:sz w:val="22"/>
          <w:szCs w:val="22"/>
        </w:rPr>
        <w:t xml:space="preserve">Umowa </w:t>
      </w:r>
      <w:r w:rsidR="001A5ABD" w:rsidRPr="0058357E">
        <w:rPr>
          <w:rFonts w:ascii="Tahoma" w:hAnsi="Tahoma" w:cs="Tahoma"/>
          <w:sz w:val="22"/>
          <w:szCs w:val="22"/>
        </w:rPr>
        <w:t>zostaje zawarta na czas określony</w:t>
      </w:r>
      <w:r w:rsidR="00843C26" w:rsidRPr="0058357E">
        <w:rPr>
          <w:rFonts w:ascii="Tahoma" w:hAnsi="Tahoma" w:cs="Tahoma"/>
          <w:sz w:val="22"/>
          <w:szCs w:val="22"/>
        </w:rPr>
        <w:t xml:space="preserve"> do dnia </w:t>
      </w:r>
      <w:r w:rsidR="001C0FF1">
        <w:rPr>
          <w:rFonts w:ascii="Tahoma" w:hAnsi="Tahoma" w:cs="Tahoma"/>
          <w:sz w:val="22"/>
          <w:szCs w:val="22"/>
        </w:rPr>
        <w:t>…………………</w:t>
      </w:r>
      <w:r w:rsidR="008C75AC" w:rsidRPr="0058357E">
        <w:rPr>
          <w:rFonts w:ascii="Tahoma" w:hAnsi="Tahoma" w:cs="Tahoma"/>
          <w:sz w:val="22"/>
          <w:szCs w:val="22"/>
        </w:rPr>
        <w:t xml:space="preserve"> </w:t>
      </w:r>
      <w:r w:rsidR="00B15AF8" w:rsidRPr="0058357E">
        <w:rPr>
          <w:rFonts w:ascii="Tahoma" w:hAnsi="Tahoma" w:cs="Tahoma"/>
          <w:sz w:val="22"/>
          <w:szCs w:val="22"/>
        </w:rPr>
        <w:t xml:space="preserve"> 20</w:t>
      </w:r>
      <w:r w:rsidR="008C75AC" w:rsidRPr="0058357E">
        <w:rPr>
          <w:rFonts w:ascii="Tahoma" w:hAnsi="Tahoma" w:cs="Tahoma"/>
          <w:sz w:val="22"/>
          <w:szCs w:val="22"/>
        </w:rPr>
        <w:t>29</w:t>
      </w:r>
      <w:r w:rsidR="006530C2" w:rsidRPr="0058357E">
        <w:rPr>
          <w:rFonts w:ascii="Tahoma" w:hAnsi="Tahoma" w:cs="Tahoma"/>
          <w:sz w:val="22"/>
          <w:szCs w:val="22"/>
        </w:rPr>
        <w:t> r.</w:t>
      </w:r>
    </w:p>
    <w:p w:rsidR="006B2565" w:rsidRPr="0058357E" w:rsidRDefault="008A3215" w:rsidP="00C248D8">
      <w:pPr>
        <w:numPr>
          <w:ilvl w:val="0"/>
          <w:numId w:val="61"/>
        </w:numPr>
        <w:tabs>
          <w:tab w:val="left" w:pos="10800"/>
        </w:tabs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58357E">
        <w:rPr>
          <w:rFonts w:ascii="Tahoma" w:hAnsi="Tahoma" w:cs="Tahoma"/>
          <w:sz w:val="22"/>
          <w:szCs w:val="22"/>
        </w:rPr>
        <w:t>Przewozy w ramach Umowy będą</w:t>
      </w:r>
      <w:r w:rsidR="00DB454A" w:rsidRPr="0058357E">
        <w:rPr>
          <w:rFonts w:ascii="Tahoma" w:hAnsi="Tahoma" w:cs="Tahoma"/>
          <w:sz w:val="22"/>
          <w:szCs w:val="22"/>
        </w:rPr>
        <w:t xml:space="preserve"> </w:t>
      </w:r>
      <w:r w:rsidRPr="0058357E">
        <w:rPr>
          <w:rFonts w:ascii="Tahoma" w:hAnsi="Tahoma" w:cs="Tahoma"/>
          <w:sz w:val="22"/>
          <w:szCs w:val="22"/>
        </w:rPr>
        <w:t xml:space="preserve">wykonywane </w:t>
      </w:r>
      <w:r w:rsidR="001A5ABD" w:rsidRPr="0058357E">
        <w:rPr>
          <w:rFonts w:ascii="Tahoma" w:hAnsi="Tahoma" w:cs="Tahoma"/>
          <w:sz w:val="22"/>
          <w:szCs w:val="22"/>
        </w:rPr>
        <w:t>od dnia</w:t>
      </w:r>
      <w:r w:rsidR="00DB454A" w:rsidRPr="0058357E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…………………..</w:t>
      </w:r>
      <w:r w:rsidR="008C75AC" w:rsidRPr="0058357E">
        <w:rPr>
          <w:rFonts w:ascii="Tahoma" w:hAnsi="Tahoma" w:cs="Tahoma"/>
          <w:sz w:val="22"/>
          <w:szCs w:val="22"/>
        </w:rPr>
        <w:t xml:space="preserve"> </w:t>
      </w:r>
      <w:r w:rsidR="00DB454A" w:rsidRPr="0058357E">
        <w:rPr>
          <w:rFonts w:ascii="Tahoma" w:hAnsi="Tahoma" w:cs="Tahoma"/>
          <w:sz w:val="22"/>
          <w:szCs w:val="22"/>
        </w:rPr>
        <w:t xml:space="preserve"> </w:t>
      </w:r>
      <w:r w:rsidR="00B15AF8" w:rsidRPr="0058357E">
        <w:rPr>
          <w:rFonts w:ascii="Tahoma" w:hAnsi="Tahoma" w:cs="Tahoma"/>
          <w:sz w:val="22"/>
          <w:szCs w:val="22"/>
        </w:rPr>
        <w:t>2019</w:t>
      </w:r>
      <w:r w:rsidR="001A5ABD" w:rsidRPr="0058357E">
        <w:rPr>
          <w:rFonts w:ascii="Tahoma" w:hAnsi="Tahoma" w:cs="Tahoma"/>
          <w:sz w:val="22"/>
          <w:szCs w:val="22"/>
        </w:rPr>
        <w:t xml:space="preserve">r. </w:t>
      </w:r>
    </w:p>
    <w:p w:rsidR="00DB042A" w:rsidRPr="008305CA" w:rsidRDefault="00D34610" w:rsidP="00285535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19</w:t>
      </w:r>
    </w:p>
    <w:p w:rsidR="00DB042A" w:rsidRPr="008305CA" w:rsidRDefault="00DB042A" w:rsidP="00285535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Rozwiązywanie sporów </w:t>
      </w:r>
    </w:p>
    <w:p w:rsidR="00DB042A" w:rsidRPr="008305CA" w:rsidRDefault="00DB042A" w:rsidP="00285535">
      <w:pPr>
        <w:pStyle w:val="Tekstpodstawowywcity21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Strony Umowy deklarują wolę polubownego rozwiązywania sporów wynikłych w trakcie realizacji Umowy.</w:t>
      </w:r>
    </w:p>
    <w:p w:rsidR="00DB042A" w:rsidRPr="008305CA" w:rsidRDefault="00DB042A" w:rsidP="00285535">
      <w:pPr>
        <w:pStyle w:val="Tekstpodstawowywcity21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 przypadku braku możliwości polubownego rozstrzygnięcia sporu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sądem </w:t>
      </w:r>
      <w:r w:rsidR="00B47B48" w:rsidRPr="008305CA">
        <w:rPr>
          <w:rFonts w:ascii="Tahoma" w:hAnsi="Tahoma" w:cs="Tahoma"/>
          <w:color w:val="000000"/>
          <w:sz w:val="22"/>
          <w:szCs w:val="22"/>
        </w:rPr>
        <w:t>właściwym</w:t>
      </w:r>
      <w:r w:rsidR="002642C1" w:rsidRPr="008305CA">
        <w:rPr>
          <w:rFonts w:ascii="Tahoma" w:hAnsi="Tahoma" w:cs="Tahoma"/>
          <w:color w:val="000000"/>
          <w:sz w:val="22"/>
          <w:szCs w:val="22"/>
        </w:rPr>
        <w:t xml:space="preserve"> do </w:t>
      </w:r>
      <w:r w:rsidR="00B47B48" w:rsidRPr="008305CA">
        <w:rPr>
          <w:rFonts w:ascii="Tahoma" w:hAnsi="Tahoma" w:cs="Tahoma"/>
          <w:color w:val="000000"/>
          <w:sz w:val="22"/>
          <w:szCs w:val="22"/>
        </w:rPr>
        <w:t>rozpatrywania sporu będzie sąd w</w:t>
      </w:r>
      <w:r w:rsidR="00D34610" w:rsidRPr="008305CA">
        <w:rPr>
          <w:rFonts w:ascii="Tahoma" w:hAnsi="Tahoma" w:cs="Tahoma"/>
          <w:color w:val="000000"/>
          <w:sz w:val="22"/>
          <w:szCs w:val="22"/>
        </w:rPr>
        <w:t>łaściwy dla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530C2" w:rsidRPr="008305CA">
        <w:rPr>
          <w:rFonts w:ascii="Tahoma" w:hAnsi="Tahoma" w:cs="Tahoma"/>
          <w:color w:val="000000"/>
          <w:sz w:val="22"/>
          <w:szCs w:val="22"/>
        </w:rPr>
        <w:t>siedziby Miasta</w:t>
      </w:r>
      <w:r w:rsidR="00B47B48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046B3B" w:rsidRPr="008305CA" w:rsidRDefault="00046B3B" w:rsidP="00285535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§ 2</w:t>
      </w:r>
      <w:r w:rsidR="00D34610" w:rsidRPr="008305CA">
        <w:rPr>
          <w:rFonts w:ascii="Tahoma" w:hAnsi="Tahoma" w:cs="Tahoma"/>
          <w:b/>
          <w:color w:val="000000"/>
          <w:sz w:val="22"/>
          <w:szCs w:val="22"/>
        </w:rPr>
        <w:t>0</w:t>
      </w:r>
    </w:p>
    <w:p w:rsidR="00046B3B" w:rsidRPr="008305CA" w:rsidRDefault="00046B3B" w:rsidP="00285535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Rozwiązanie Umowy </w:t>
      </w:r>
    </w:p>
    <w:p w:rsidR="00046B3B" w:rsidRPr="00C43FDB" w:rsidRDefault="00046B3B" w:rsidP="00285535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 przypadku, gdy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narusza w sposób istotny i uporczywy postanowienia Umowy, Miasto </w:t>
      </w:r>
      <w:r w:rsidRPr="008305CA">
        <w:rPr>
          <w:rFonts w:ascii="Tahoma" w:hAnsi="Tahoma" w:cs="Tahoma"/>
          <w:sz w:val="22"/>
          <w:szCs w:val="22"/>
        </w:rPr>
        <w:t xml:space="preserve">lub </w:t>
      </w:r>
      <w:r w:rsidR="00C756CB" w:rsidRPr="008305CA">
        <w:rPr>
          <w:rFonts w:ascii="Tahoma" w:hAnsi="Tahoma" w:cs="Tahoma"/>
          <w:sz w:val="22"/>
          <w:szCs w:val="22"/>
        </w:rPr>
        <w:t>Wydział</w:t>
      </w:r>
      <w:r w:rsidRPr="008305CA">
        <w:rPr>
          <w:rFonts w:ascii="Tahoma" w:hAnsi="Tahoma" w:cs="Tahoma"/>
          <w:sz w:val="22"/>
          <w:szCs w:val="22"/>
        </w:rPr>
        <w:t xml:space="preserve"> mają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prawo zażądać pisemnych wyjaśnień dotyczących przyczyn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takiego naruszenia</w:t>
      </w:r>
      <w:r w:rsidR="00B243D8" w:rsidRPr="008305CA">
        <w:rPr>
          <w:rFonts w:ascii="Tahoma" w:hAnsi="Tahoma" w:cs="Tahoma"/>
          <w:color w:val="000000"/>
          <w:sz w:val="22"/>
          <w:szCs w:val="22"/>
        </w:rPr>
        <w:t xml:space="preserve">, przy czym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243D8" w:rsidRPr="008305CA">
        <w:rPr>
          <w:rFonts w:ascii="Tahoma" w:hAnsi="Tahoma" w:cs="Tahoma"/>
          <w:color w:val="000000"/>
          <w:sz w:val="22"/>
          <w:szCs w:val="22"/>
        </w:rPr>
        <w:t>ma obowiąz</w:t>
      </w:r>
      <w:r w:rsidR="00A84ABE" w:rsidRPr="008305CA">
        <w:rPr>
          <w:rFonts w:ascii="Tahoma" w:hAnsi="Tahoma" w:cs="Tahoma"/>
          <w:color w:val="000000"/>
          <w:sz w:val="22"/>
          <w:szCs w:val="22"/>
        </w:rPr>
        <w:t xml:space="preserve">ek złożyć pisemne wyjaśnienia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A84ABE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B243D8" w:rsidRPr="008305CA">
        <w:rPr>
          <w:rFonts w:ascii="Tahoma" w:hAnsi="Tahoma" w:cs="Tahoma"/>
          <w:color w:val="000000"/>
          <w:sz w:val="22"/>
          <w:szCs w:val="22"/>
        </w:rPr>
        <w:t xml:space="preserve">terminie </w:t>
      </w:r>
      <w:r w:rsidR="00B243D8" w:rsidRPr="00C43FDB">
        <w:rPr>
          <w:rFonts w:ascii="Tahoma" w:hAnsi="Tahoma" w:cs="Tahoma"/>
          <w:color w:val="000000"/>
          <w:sz w:val="22"/>
          <w:szCs w:val="22"/>
        </w:rPr>
        <w:t>do</w:t>
      </w:r>
      <w:r w:rsidR="002642C1" w:rsidRPr="00C43FDB">
        <w:rPr>
          <w:rFonts w:ascii="Tahoma" w:hAnsi="Tahoma" w:cs="Tahoma"/>
          <w:color w:val="000000"/>
          <w:sz w:val="22"/>
          <w:szCs w:val="22"/>
        </w:rPr>
        <w:t> </w:t>
      </w:r>
      <w:r w:rsidR="0058357E">
        <w:rPr>
          <w:rFonts w:ascii="Tahoma" w:hAnsi="Tahoma" w:cs="Tahoma"/>
          <w:color w:val="000000"/>
          <w:sz w:val="22"/>
          <w:szCs w:val="22"/>
        </w:rPr>
        <w:t>14</w:t>
      </w:r>
      <w:r w:rsidR="002642C1" w:rsidRPr="00C43FDB">
        <w:rPr>
          <w:rFonts w:ascii="Tahoma" w:hAnsi="Tahoma" w:cs="Tahoma"/>
          <w:color w:val="000000"/>
          <w:sz w:val="22"/>
          <w:szCs w:val="22"/>
        </w:rPr>
        <w:t> </w:t>
      </w:r>
      <w:r w:rsidRPr="00C43FDB">
        <w:rPr>
          <w:rFonts w:ascii="Tahoma" w:hAnsi="Tahoma" w:cs="Tahoma"/>
          <w:color w:val="000000"/>
          <w:sz w:val="22"/>
          <w:szCs w:val="22"/>
        </w:rPr>
        <w:t>dni</w:t>
      </w:r>
      <w:r w:rsidR="009A54F2" w:rsidRPr="00C43FDB">
        <w:rPr>
          <w:rFonts w:ascii="Tahoma" w:hAnsi="Tahoma" w:cs="Tahoma"/>
          <w:color w:val="000000"/>
          <w:sz w:val="22"/>
          <w:szCs w:val="22"/>
        </w:rPr>
        <w:t>,</w:t>
      </w:r>
      <w:r w:rsidR="00B243D8" w:rsidRPr="00C43FDB">
        <w:rPr>
          <w:rFonts w:ascii="Tahoma" w:hAnsi="Tahoma" w:cs="Tahoma"/>
          <w:color w:val="000000"/>
          <w:sz w:val="22"/>
          <w:szCs w:val="22"/>
        </w:rPr>
        <w:t xml:space="preserve"> licząc od dnia otrzymania wezwania</w:t>
      </w:r>
      <w:r w:rsidRPr="00C43FDB">
        <w:rPr>
          <w:rFonts w:ascii="Tahoma" w:hAnsi="Tahoma" w:cs="Tahoma"/>
          <w:color w:val="000000"/>
          <w:sz w:val="22"/>
          <w:szCs w:val="22"/>
        </w:rPr>
        <w:t>.</w:t>
      </w:r>
    </w:p>
    <w:p w:rsidR="00046B3B" w:rsidRPr="00C43FDB" w:rsidRDefault="00046B3B" w:rsidP="00285535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 xml:space="preserve">Jeżeli pisemne wyjaśnienia złożone przez </w:t>
      </w:r>
      <w:r w:rsidR="00285535" w:rsidRPr="00C43FDB">
        <w:rPr>
          <w:rFonts w:ascii="Tahoma" w:hAnsi="Tahoma" w:cs="Tahoma"/>
          <w:color w:val="000000"/>
          <w:sz w:val="22"/>
          <w:szCs w:val="22"/>
        </w:rPr>
        <w:t>Spółkę</w:t>
      </w:r>
      <w:r w:rsidR="00DB454A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43FDB">
        <w:rPr>
          <w:rFonts w:ascii="Tahoma" w:hAnsi="Tahoma" w:cs="Tahoma"/>
          <w:color w:val="000000"/>
          <w:sz w:val="22"/>
          <w:szCs w:val="22"/>
        </w:rPr>
        <w:t>nie zostaną zaakceptowane przez Miasto, w terminie 10 dni od daty otrzymania wyjaśnień</w:t>
      </w:r>
      <w:r w:rsidR="009A54F2" w:rsidRPr="00C43FDB">
        <w:rPr>
          <w:rFonts w:ascii="Tahoma" w:hAnsi="Tahoma" w:cs="Tahoma"/>
          <w:color w:val="000000"/>
          <w:sz w:val="22"/>
          <w:szCs w:val="22"/>
        </w:rPr>
        <w:t>,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 Miasto wyznaczy termin wzajemnych konsultacji, których celem będzie określenie działań zmierzających do usunięcia przyczyn naruszenia postanowień Umowy. Strony niezwłocz</w:t>
      </w:r>
      <w:r w:rsidR="00B66152" w:rsidRPr="00C43FDB">
        <w:rPr>
          <w:rFonts w:ascii="Tahoma" w:hAnsi="Tahoma" w:cs="Tahoma"/>
          <w:color w:val="000000"/>
          <w:sz w:val="22"/>
          <w:szCs w:val="22"/>
        </w:rPr>
        <w:t>nie sporządzą protokół z </w:t>
      </w:r>
      <w:r w:rsidR="00733F67" w:rsidRPr="00C43FDB">
        <w:rPr>
          <w:rFonts w:ascii="Tahoma" w:hAnsi="Tahoma" w:cs="Tahoma"/>
          <w:color w:val="000000"/>
          <w:sz w:val="22"/>
          <w:szCs w:val="22"/>
        </w:rPr>
        <w:t>konsul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tacji, </w:t>
      </w:r>
      <w:r w:rsidRPr="00C43FDB">
        <w:rPr>
          <w:rFonts w:ascii="Tahoma" w:hAnsi="Tahoma" w:cs="Tahoma"/>
          <w:color w:val="000000"/>
          <w:sz w:val="22"/>
          <w:szCs w:val="22"/>
        </w:rPr>
        <w:lastRenderedPageBreak/>
        <w:t xml:space="preserve">który określi działania, jakie zostaną podjęte przez </w:t>
      </w:r>
      <w:r w:rsidR="00285535" w:rsidRPr="00C43FDB">
        <w:rPr>
          <w:rFonts w:ascii="Tahoma" w:hAnsi="Tahoma" w:cs="Tahoma"/>
          <w:color w:val="000000"/>
          <w:sz w:val="22"/>
          <w:szCs w:val="22"/>
        </w:rPr>
        <w:t>Spółkę</w:t>
      </w:r>
      <w:r w:rsidR="00DB454A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43FDB">
        <w:rPr>
          <w:rFonts w:ascii="Tahoma" w:hAnsi="Tahoma" w:cs="Tahoma"/>
          <w:color w:val="000000"/>
          <w:sz w:val="22"/>
          <w:szCs w:val="22"/>
        </w:rPr>
        <w:t>w celu wyeliminowania przyczyn naruszania postanowień Umowy</w:t>
      </w:r>
      <w:r w:rsidR="00733F67" w:rsidRPr="00C43FDB">
        <w:rPr>
          <w:rFonts w:ascii="Tahoma" w:hAnsi="Tahoma" w:cs="Tahoma"/>
          <w:color w:val="000000"/>
          <w:sz w:val="22"/>
          <w:szCs w:val="22"/>
        </w:rPr>
        <w:t xml:space="preserve"> w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raz </w:t>
      </w:r>
      <w:r w:rsidR="00733F67" w:rsidRPr="00C43FDB">
        <w:rPr>
          <w:rFonts w:ascii="Tahoma" w:hAnsi="Tahoma" w:cs="Tahoma"/>
          <w:color w:val="000000"/>
          <w:sz w:val="22"/>
          <w:szCs w:val="22"/>
        </w:rPr>
        <w:t>z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 terminarz</w:t>
      </w:r>
      <w:r w:rsidR="00733F67" w:rsidRPr="00C43FDB">
        <w:rPr>
          <w:rFonts w:ascii="Tahoma" w:hAnsi="Tahoma" w:cs="Tahoma"/>
          <w:color w:val="000000"/>
          <w:sz w:val="22"/>
          <w:szCs w:val="22"/>
        </w:rPr>
        <w:t>em ich realizacji.</w:t>
      </w:r>
    </w:p>
    <w:p w:rsidR="00A06F6F" w:rsidRPr="00C43FDB" w:rsidRDefault="00733F67" w:rsidP="00285535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>Miasto może</w:t>
      </w:r>
      <w:r w:rsidR="00DB454A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B454A" w:rsidRPr="00C43FDB">
        <w:rPr>
          <w:rFonts w:ascii="Tahoma" w:hAnsi="Tahoma" w:cs="Tahoma"/>
          <w:sz w:val="22"/>
          <w:szCs w:val="22"/>
        </w:rPr>
        <w:t xml:space="preserve">rozwiązać </w:t>
      </w:r>
      <w:r w:rsidR="00C73F12" w:rsidRPr="00C43FDB">
        <w:rPr>
          <w:rFonts w:ascii="Tahoma" w:hAnsi="Tahoma" w:cs="Tahoma"/>
          <w:color w:val="000000"/>
          <w:sz w:val="22"/>
          <w:szCs w:val="22"/>
        </w:rPr>
        <w:t xml:space="preserve"> Umowę </w:t>
      </w:r>
      <w:r w:rsidR="00416A5F" w:rsidRPr="00D026C1">
        <w:rPr>
          <w:rFonts w:ascii="Tahoma" w:hAnsi="Tahoma" w:cs="Tahoma"/>
          <w:sz w:val="22"/>
          <w:szCs w:val="22"/>
        </w:rPr>
        <w:t xml:space="preserve">w każdym przypadku </w:t>
      </w:r>
      <w:r w:rsidRPr="00C43FDB">
        <w:rPr>
          <w:rFonts w:ascii="Tahoma" w:hAnsi="Tahoma" w:cs="Tahoma"/>
          <w:color w:val="000000"/>
          <w:sz w:val="22"/>
          <w:szCs w:val="22"/>
        </w:rPr>
        <w:t>z zachowa</w:t>
      </w:r>
      <w:r w:rsidR="00EF1999" w:rsidRPr="00C43FDB">
        <w:rPr>
          <w:rFonts w:ascii="Tahoma" w:hAnsi="Tahoma" w:cs="Tahoma"/>
          <w:color w:val="000000"/>
          <w:sz w:val="22"/>
          <w:szCs w:val="22"/>
        </w:rPr>
        <w:t>niem sześcio</w:t>
      </w:r>
      <w:r w:rsidR="00443276" w:rsidRPr="00C43FDB">
        <w:rPr>
          <w:rFonts w:ascii="Tahoma" w:hAnsi="Tahoma" w:cs="Tahoma"/>
          <w:color w:val="000000"/>
          <w:sz w:val="22"/>
          <w:szCs w:val="22"/>
        </w:rPr>
        <w:t xml:space="preserve">miesięcznego okresu </w:t>
      </w:r>
      <w:r w:rsidR="00AE342B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43276" w:rsidRPr="00C43FDB">
        <w:rPr>
          <w:rFonts w:ascii="Tahoma" w:hAnsi="Tahoma" w:cs="Tahoma"/>
          <w:color w:val="000000"/>
          <w:sz w:val="22"/>
          <w:szCs w:val="22"/>
        </w:rPr>
        <w:t>wypo</w:t>
      </w:r>
      <w:r w:rsidRPr="00C43FDB">
        <w:rPr>
          <w:rFonts w:ascii="Tahoma" w:hAnsi="Tahoma" w:cs="Tahoma"/>
          <w:color w:val="000000"/>
          <w:sz w:val="22"/>
          <w:szCs w:val="22"/>
        </w:rPr>
        <w:t>wiedzenia</w:t>
      </w:r>
      <w:r w:rsidR="009A54F2" w:rsidRPr="00C43FDB">
        <w:rPr>
          <w:rFonts w:ascii="Tahoma" w:hAnsi="Tahoma" w:cs="Tahoma"/>
          <w:color w:val="000000"/>
          <w:sz w:val="22"/>
          <w:szCs w:val="22"/>
        </w:rPr>
        <w:t>,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 na koniec miesiąca kalendarzowego</w:t>
      </w:r>
      <w:r w:rsidR="00DB454A" w:rsidRPr="00C43FDB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733F67" w:rsidRPr="00C43FDB" w:rsidRDefault="00DB454A" w:rsidP="00285535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sz w:val="22"/>
          <w:szCs w:val="22"/>
        </w:rPr>
        <w:t>Miasto może rozwiązać umowę z zachowaniem 1- miesięcznego okresu wypowiedzenia</w:t>
      </w:r>
      <w:r w:rsidR="00733F67" w:rsidRPr="00C43FDB">
        <w:rPr>
          <w:rFonts w:ascii="Tahoma" w:hAnsi="Tahoma" w:cs="Tahoma"/>
          <w:sz w:val="22"/>
          <w:szCs w:val="22"/>
        </w:rPr>
        <w:t xml:space="preserve"> </w:t>
      </w:r>
      <w:r w:rsidR="00A06F6F" w:rsidRPr="00C43FDB">
        <w:rPr>
          <w:rFonts w:ascii="Tahoma" w:hAnsi="Tahoma" w:cs="Tahoma"/>
          <w:sz w:val="22"/>
          <w:szCs w:val="22"/>
        </w:rPr>
        <w:t xml:space="preserve">        </w:t>
      </w:r>
      <w:r w:rsidR="00733F67" w:rsidRPr="00C43FDB">
        <w:rPr>
          <w:rFonts w:ascii="Tahoma" w:hAnsi="Tahoma" w:cs="Tahoma"/>
          <w:color w:val="000000"/>
          <w:sz w:val="22"/>
          <w:szCs w:val="22"/>
        </w:rPr>
        <w:t>w następujących przypadkach:</w:t>
      </w:r>
    </w:p>
    <w:p w:rsidR="00733F67" w:rsidRPr="00C43FDB" w:rsidRDefault="00733F67" w:rsidP="00285535">
      <w:pPr>
        <w:numPr>
          <w:ilvl w:val="1"/>
          <w:numId w:val="11"/>
        </w:numPr>
        <w:tabs>
          <w:tab w:val="clear" w:pos="1080"/>
          <w:tab w:val="num" w:pos="851"/>
          <w:tab w:val="left" w:pos="10680"/>
        </w:tabs>
        <w:suppressAutoHyphens w:val="0"/>
        <w:spacing w:line="360" w:lineRule="auto"/>
        <w:ind w:left="850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43FDB">
        <w:rPr>
          <w:rFonts w:ascii="Tahoma" w:hAnsi="Tahoma" w:cs="Tahoma"/>
          <w:sz w:val="22"/>
          <w:szCs w:val="22"/>
        </w:rPr>
        <w:t xml:space="preserve">niezłożenia przez </w:t>
      </w:r>
      <w:r w:rsidR="00285535" w:rsidRPr="00C43FDB">
        <w:rPr>
          <w:rStyle w:val="CharacterStyle1"/>
          <w:rFonts w:ascii="Tahoma" w:hAnsi="Tahoma" w:cs="Tahoma"/>
          <w:sz w:val="22"/>
          <w:szCs w:val="22"/>
        </w:rPr>
        <w:t>Spółkę</w:t>
      </w:r>
      <w:r w:rsidR="00DB454A" w:rsidRPr="00C43FDB">
        <w:rPr>
          <w:rStyle w:val="CharacterStyle1"/>
          <w:rFonts w:ascii="Tahoma" w:hAnsi="Tahoma" w:cs="Tahoma"/>
          <w:sz w:val="22"/>
          <w:szCs w:val="22"/>
        </w:rPr>
        <w:t xml:space="preserve"> </w:t>
      </w:r>
      <w:r w:rsidRPr="00C43FDB">
        <w:rPr>
          <w:rFonts w:ascii="Tahoma" w:hAnsi="Tahoma" w:cs="Tahoma"/>
          <w:sz w:val="22"/>
          <w:szCs w:val="22"/>
        </w:rPr>
        <w:t>wyjaśnień</w:t>
      </w:r>
      <w:r w:rsidR="00742710" w:rsidRPr="00C43FDB">
        <w:rPr>
          <w:rFonts w:ascii="Tahoma" w:hAnsi="Tahoma" w:cs="Tahoma"/>
          <w:sz w:val="22"/>
          <w:szCs w:val="22"/>
        </w:rPr>
        <w:t>,</w:t>
      </w:r>
      <w:r w:rsidRPr="00C43FDB">
        <w:rPr>
          <w:rFonts w:ascii="Tahoma" w:hAnsi="Tahoma" w:cs="Tahoma"/>
          <w:sz w:val="22"/>
          <w:szCs w:val="22"/>
        </w:rPr>
        <w:t xml:space="preserve"> o których mowa w ust. 1</w:t>
      </w:r>
      <w:r w:rsidR="001A7C84" w:rsidRPr="00C43FDB">
        <w:rPr>
          <w:rFonts w:ascii="Tahoma" w:hAnsi="Tahoma" w:cs="Tahoma"/>
          <w:sz w:val="22"/>
          <w:szCs w:val="22"/>
        </w:rPr>
        <w:t>;</w:t>
      </w:r>
    </w:p>
    <w:p w:rsidR="00733F67" w:rsidRPr="00C43FDB" w:rsidRDefault="00733F67" w:rsidP="00285535">
      <w:pPr>
        <w:numPr>
          <w:ilvl w:val="1"/>
          <w:numId w:val="11"/>
        </w:numPr>
        <w:tabs>
          <w:tab w:val="clear" w:pos="1080"/>
          <w:tab w:val="num" w:pos="851"/>
          <w:tab w:val="left" w:pos="10680"/>
        </w:tabs>
        <w:suppressAutoHyphens w:val="0"/>
        <w:spacing w:line="360" w:lineRule="auto"/>
        <w:ind w:left="850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43FDB">
        <w:rPr>
          <w:rFonts w:ascii="Tahoma" w:hAnsi="Tahoma" w:cs="Tahoma"/>
          <w:spacing w:val="-1"/>
          <w:sz w:val="22"/>
          <w:szCs w:val="22"/>
        </w:rPr>
        <w:t xml:space="preserve">zaistnienia rozbieżności stanowisk i niesporządzenia przez Strony wspólnego protokołu z </w:t>
      </w:r>
      <w:r w:rsidRPr="00C43FDB">
        <w:rPr>
          <w:rFonts w:ascii="Tahoma" w:hAnsi="Tahoma" w:cs="Tahoma"/>
          <w:sz w:val="22"/>
          <w:szCs w:val="22"/>
        </w:rPr>
        <w:t>konsultacji o którym mowa w ust.</w:t>
      </w:r>
      <w:r w:rsidR="00AE342B" w:rsidRPr="00C43FDB">
        <w:rPr>
          <w:rFonts w:ascii="Tahoma" w:hAnsi="Tahoma" w:cs="Tahoma"/>
          <w:sz w:val="22"/>
          <w:szCs w:val="22"/>
        </w:rPr>
        <w:t xml:space="preserve"> </w:t>
      </w:r>
      <w:r w:rsidRPr="00C43FDB">
        <w:rPr>
          <w:rFonts w:ascii="Tahoma" w:hAnsi="Tahoma" w:cs="Tahoma"/>
          <w:sz w:val="22"/>
          <w:szCs w:val="22"/>
        </w:rPr>
        <w:t>2</w:t>
      </w:r>
      <w:r w:rsidR="001A7C84" w:rsidRPr="00C43FDB">
        <w:rPr>
          <w:rFonts w:ascii="Tahoma" w:hAnsi="Tahoma" w:cs="Tahoma"/>
          <w:sz w:val="22"/>
          <w:szCs w:val="22"/>
        </w:rPr>
        <w:t>;</w:t>
      </w:r>
    </w:p>
    <w:p w:rsidR="00733F67" w:rsidRPr="00C43FDB" w:rsidRDefault="00733F67" w:rsidP="00285535">
      <w:pPr>
        <w:numPr>
          <w:ilvl w:val="1"/>
          <w:numId w:val="11"/>
        </w:numPr>
        <w:tabs>
          <w:tab w:val="clear" w:pos="1080"/>
          <w:tab w:val="num" w:pos="851"/>
          <w:tab w:val="left" w:pos="10680"/>
        </w:tabs>
        <w:suppressAutoHyphens w:val="0"/>
        <w:spacing w:line="360" w:lineRule="auto"/>
        <w:ind w:left="850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C43FDB">
        <w:rPr>
          <w:rFonts w:ascii="Tahoma" w:hAnsi="Tahoma" w:cs="Tahoma"/>
          <w:sz w:val="22"/>
          <w:szCs w:val="22"/>
        </w:rPr>
        <w:t>dalszego naruszania prze</w:t>
      </w:r>
      <w:r w:rsidR="00DB454A" w:rsidRPr="00C43FDB">
        <w:rPr>
          <w:rFonts w:ascii="Tahoma" w:hAnsi="Tahoma" w:cs="Tahoma"/>
          <w:sz w:val="22"/>
          <w:szCs w:val="22"/>
        </w:rPr>
        <w:t xml:space="preserve"> </w:t>
      </w:r>
      <w:r w:rsidR="00285535" w:rsidRPr="00C43FDB">
        <w:rPr>
          <w:rStyle w:val="CharacterStyle1"/>
          <w:rFonts w:ascii="Tahoma" w:hAnsi="Tahoma" w:cs="Tahoma"/>
          <w:sz w:val="22"/>
          <w:szCs w:val="22"/>
        </w:rPr>
        <w:t>Spółkę</w:t>
      </w:r>
      <w:r w:rsidR="00DB454A" w:rsidRPr="00C43FDB">
        <w:rPr>
          <w:rStyle w:val="CharacterStyle1"/>
          <w:rFonts w:ascii="Tahoma" w:hAnsi="Tahoma" w:cs="Tahoma"/>
          <w:sz w:val="22"/>
          <w:szCs w:val="22"/>
        </w:rPr>
        <w:t xml:space="preserve"> </w:t>
      </w:r>
      <w:r w:rsidRPr="00C43FDB">
        <w:rPr>
          <w:rFonts w:ascii="Tahoma" w:hAnsi="Tahoma" w:cs="Tahoma"/>
          <w:sz w:val="22"/>
          <w:szCs w:val="22"/>
        </w:rPr>
        <w:t>w sposób istotny i uporczywy postanowień niniejszej Umowy</w:t>
      </w:r>
      <w:r w:rsidR="009A54F2" w:rsidRPr="00C43FDB">
        <w:rPr>
          <w:rFonts w:ascii="Tahoma" w:hAnsi="Tahoma" w:cs="Tahoma"/>
          <w:sz w:val="22"/>
          <w:szCs w:val="22"/>
        </w:rPr>
        <w:t>,</w:t>
      </w:r>
      <w:r w:rsidRPr="00C43FDB">
        <w:rPr>
          <w:rFonts w:ascii="Tahoma" w:hAnsi="Tahoma" w:cs="Tahoma"/>
          <w:sz w:val="22"/>
          <w:szCs w:val="22"/>
        </w:rPr>
        <w:t xml:space="preserve"> mimo poczynionych ustaleń</w:t>
      </w:r>
      <w:r w:rsidR="009A54F2" w:rsidRPr="00C43FDB">
        <w:rPr>
          <w:rFonts w:ascii="Tahoma" w:hAnsi="Tahoma" w:cs="Tahoma"/>
          <w:sz w:val="22"/>
          <w:szCs w:val="22"/>
        </w:rPr>
        <w:t>,</w:t>
      </w:r>
      <w:r w:rsidRPr="00C43FDB">
        <w:rPr>
          <w:rFonts w:ascii="Tahoma" w:hAnsi="Tahoma" w:cs="Tahoma"/>
          <w:sz w:val="22"/>
          <w:szCs w:val="22"/>
        </w:rPr>
        <w:t xml:space="preserve"> opisanych w ust. 2.</w:t>
      </w:r>
    </w:p>
    <w:p w:rsidR="006B3D0A" w:rsidRPr="00C43FDB" w:rsidRDefault="006B3D0A" w:rsidP="00285535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>Strony dopuszczają wcześniejsze rozwiązanie Umowy w drodze porozumienia stron.</w:t>
      </w:r>
    </w:p>
    <w:p w:rsidR="006B3D0A" w:rsidRPr="00C43FDB" w:rsidRDefault="00E00760" w:rsidP="00285535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>Miastu</w:t>
      </w:r>
      <w:r w:rsidR="006B3D0A" w:rsidRPr="00C43FDB">
        <w:rPr>
          <w:rFonts w:ascii="Tahoma" w:hAnsi="Tahoma" w:cs="Tahoma"/>
          <w:color w:val="000000"/>
          <w:sz w:val="22"/>
          <w:szCs w:val="22"/>
        </w:rPr>
        <w:t xml:space="preserve"> przysługuje prawo do</w:t>
      </w:r>
      <w:r w:rsidR="0058357E">
        <w:rPr>
          <w:rFonts w:ascii="Tahoma" w:hAnsi="Tahoma" w:cs="Tahoma"/>
          <w:color w:val="000000"/>
          <w:sz w:val="22"/>
          <w:szCs w:val="22"/>
        </w:rPr>
        <w:t xml:space="preserve"> natychmiastowego </w:t>
      </w:r>
      <w:r w:rsidR="006B3D0A" w:rsidRPr="00C43FDB">
        <w:rPr>
          <w:rFonts w:ascii="Tahoma" w:hAnsi="Tahoma" w:cs="Tahoma"/>
          <w:color w:val="000000"/>
          <w:sz w:val="22"/>
          <w:szCs w:val="22"/>
        </w:rPr>
        <w:t xml:space="preserve"> rozwiązania Umowy</w:t>
      </w:r>
      <w:r w:rsidR="0058357E">
        <w:rPr>
          <w:rFonts w:ascii="Tahoma" w:hAnsi="Tahoma" w:cs="Tahoma"/>
          <w:color w:val="000000"/>
          <w:sz w:val="22"/>
          <w:szCs w:val="22"/>
        </w:rPr>
        <w:t xml:space="preserve"> bez zachowania okresu wypowiedzenia</w:t>
      </w:r>
      <w:r w:rsidR="006B3D0A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A5ABD" w:rsidRPr="00C43FDB">
        <w:rPr>
          <w:rFonts w:ascii="Tahoma" w:hAnsi="Tahoma" w:cs="Tahoma"/>
          <w:color w:val="000000"/>
          <w:sz w:val="22"/>
          <w:szCs w:val="22"/>
        </w:rPr>
        <w:t xml:space="preserve">w terminie do 30 dni od powzięcia wiadomości o poniższych okolicznościach, </w:t>
      </w:r>
      <w:r w:rsidR="006B3D0A" w:rsidRPr="00C43FDB">
        <w:rPr>
          <w:rFonts w:ascii="Tahoma" w:hAnsi="Tahoma" w:cs="Tahoma"/>
          <w:color w:val="000000"/>
          <w:sz w:val="22"/>
          <w:szCs w:val="22"/>
        </w:rPr>
        <w:t>w przypadku:</w:t>
      </w:r>
    </w:p>
    <w:p w:rsidR="006B3D0A" w:rsidRPr="00C43FDB" w:rsidRDefault="0058357E" w:rsidP="009D703C">
      <w:pPr>
        <w:pStyle w:val="Tekstpodstawowywcity21"/>
        <w:numPr>
          <w:ilvl w:val="1"/>
          <w:numId w:val="31"/>
        </w:numPr>
        <w:tabs>
          <w:tab w:val="clear" w:pos="1080"/>
          <w:tab w:val="num" w:pos="851"/>
        </w:tabs>
        <w:suppressAutoHyphens w:val="0"/>
        <w:spacing w:after="0" w:line="360" w:lineRule="auto"/>
        <w:ind w:left="850" w:hanging="35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Złożenia uzasadnionego wniosku o </w:t>
      </w:r>
      <w:r w:rsidR="006B3D0A" w:rsidRPr="00C43FDB">
        <w:rPr>
          <w:rFonts w:ascii="Tahoma" w:hAnsi="Tahoma" w:cs="Tahoma"/>
          <w:color w:val="000000"/>
          <w:sz w:val="22"/>
          <w:szCs w:val="22"/>
        </w:rPr>
        <w:t>ogłosz</w:t>
      </w:r>
      <w:r w:rsidR="00C42BA9" w:rsidRPr="00C43FDB">
        <w:rPr>
          <w:rFonts w:ascii="Tahoma" w:hAnsi="Tahoma" w:cs="Tahoma"/>
          <w:color w:val="000000"/>
          <w:sz w:val="22"/>
          <w:szCs w:val="22"/>
        </w:rPr>
        <w:t>eni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="00C42BA9" w:rsidRPr="00C43FDB">
        <w:rPr>
          <w:rFonts w:ascii="Tahoma" w:hAnsi="Tahoma" w:cs="Tahoma"/>
          <w:color w:val="000000"/>
          <w:sz w:val="22"/>
          <w:szCs w:val="22"/>
        </w:rPr>
        <w:t xml:space="preserve"> upadłości likwidacyjnej,</w:t>
      </w:r>
      <w:r w:rsidR="00DB454A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42BA9" w:rsidRPr="00C43FDB">
        <w:rPr>
          <w:rFonts w:ascii="Tahoma" w:hAnsi="Tahoma" w:cs="Tahoma"/>
          <w:color w:val="000000"/>
          <w:sz w:val="22"/>
          <w:szCs w:val="22"/>
        </w:rPr>
        <w:t>postawieni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="00C42BA9" w:rsidRPr="00C43FDB">
        <w:rPr>
          <w:rFonts w:ascii="Tahoma" w:hAnsi="Tahoma" w:cs="Tahoma"/>
          <w:color w:val="000000"/>
          <w:sz w:val="22"/>
          <w:szCs w:val="22"/>
        </w:rPr>
        <w:t xml:space="preserve"> w stan likwidacji lub rozwiązani</w:t>
      </w:r>
      <w:r>
        <w:rPr>
          <w:rFonts w:ascii="Tahoma" w:hAnsi="Tahoma" w:cs="Tahoma"/>
          <w:color w:val="000000"/>
          <w:sz w:val="22"/>
          <w:szCs w:val="22"/>
        </w:rPr>
        <w:t>e</w:t>
      </w:r>
      <w:r w:rsidR="00C42BA9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85535" w:rsidRPr="00C43FDB">
        <w:rPr>
          <w:rFonts w:ascii="Tahoma" w:hAnsi="Tahoma" w:cs="Tahoma"/>
          <w:color w:val="000000"/>
          <w:sz w:val="22"/>
          <w:szCs w:val="22"/>
        </w:rPr>
        <w:t>Spółki</w:t>
      </w:r>
      <w:r w:rsidR="006B3D0A" w:rsidRPr="00C43FDB">
        <w:rPr>
          <w:rFonts w:ascii="Tahoma" w:hAnsi="Tahoma" w:cs="Tahoma"/>
          <w:color w:val="000000"/>
          <w:sz w:val="22"/>
          <w:szCs w:val="22"/>
        </w:rPr>
        <w:t>;</w:t>
      </w:r>
    </w:p>
    <w:p w:rsidR="006B3D0A" w:rsidRPr="008305CA" w:rsidRDefault="00443276" w:rsidP="009D703C">
      <w:pPr>
        <w:pStyle w:val="Tekstpodstawowywcity21"/>
        <w:numPr>
          <w:ilvl w:val="1"/>
          <w:numId w:val="31"/>
        </w:numPr>
        <w:tabs>
          <w:tab w:val="clear" w:pos="1080"/>
          <w:tab w:val="num" w:pos="851"/>
        </w:tabs>
        <w:suppressAutoHyphens w:val="0"/>
        <w:spacing w:after="0" w:line="360" w:lineRule="auto"/>
        <w:ind w:left="850" w:hanging="357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gdy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14BBE" w:rsidRPr="008305CA">
        <w:rPr>
          <w:rFonts w:ascii="Tahoma" w:hAnsi="Tahoma" w:cs="Tahoma"/>
          <w:color w:val="000000"/>
          <w:sz w:val="22"/>
          <w:szCs w:val="22"/>
        </w:rPr>
        <w:t>powierzył</w:t>
      </w:r>
      <w:r w:rsidR="00285535">
        <w:rPr>
          <w:rFonts w:ascii="Tahoma" w:hAnsi="Tahoma" w:cs="Tahoma"/>
          <w:color w:val="000000"/>
          <w:sz w:val="22"/>
          <w:szCs w:val="22"/>
        </w:rPr>
        <w:t>a</w:t>
      </w:r>
      <w:r w:rsidR="00B14BBE" w:rsidRPr="008305CA">
        <w:rPr>
          <w:rFonts w:ascii="Tahoma" w:hAnsi="Tahoma" w:cs="Tahoma"/>
          <w:color w:val="000000"/>
          <w:sz w:val="22"/>
          <w:szCs w:val="22"/>
        </w:rPr>
        <w:t xml:space="preserve"> wykonywanie za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 xml:space="preserve">dań osobom trzecim niezgodnie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             </w:t>
      </w:r>
      <w:r w:rsidR="0041730E" w:rsidRPr="008305CA">
        <w:rPr>
          <w:rFonts w:ascii="Tahoma" w:hAnsi="Tahoma" w:cs="Tahoma"/>
          <w:color w:val="000000"/>
          <w:sz w:val="22"/>
          <w:szCs w:val="22"/>
        </w:rPr>
        <w:t>z </w:t>
      </w:r>
      <w:r w:rsidR="00B14BBE" w:rsidRPr="008305CA">
        <w:rPr>
          <w:rFonts w:ascii="Tahoma" w:hAnsi="Tahoma" w:cs="Tahoma"/>
          <w:color w:val="000000"/>
          <w:sz w:val="22"/>
          <w:szCs w:val="22"/>
        </w:rPr>
        <w:t>postanowieniami niniejszej Umowy;</w:t>
      </w:r>
    </w:p>
    <w:p w:rsidR="00B14BBE" w:rsidRPr="00C43FDB" w:rsidRDefault="00843C26" w:rsidP="009D703C">
      <w:pPr>
        <w:pStyle w:val="Tekstpodstawowywcity21"/>
        <w:numPr>
          <w:ilvl w:val="1"/>
          <w:numId w:val="31"/>
        </w:numPr>
        <w:tabs>
          <w:tab w:val="clear" w:pos="1080"/>
          <w:tab w:val="num" w:pos="851"/>
        </w:tabs>
        <w:suppressAutoHyphens w:val="0"/>
        <w:spacing w:after="0" w:line="360" w:lineRule="auto"/>
        <w:ind w:left="850" w:hanging="357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>realizacji ponad 2</w:t>
      </w:r>
      <w:r w:rsidR="00B14BBE" w:rsidRPr="00C43FDB">
        <w:rPr>
          <w:rFonts w:ascii="Tahoma" w:hAnsi="Tahoma" w:cs="Tahoma"/>
          <w:color w:val="000000"/>
          <w:sz w:val="22"/>
          <w:szCs w:val="22"/>
        </w:rPr>
        <w:t xml:space="preserve">0% przewozów w kolejnych trzech miesiącach </w:t>
      </w:r>
      <w:r w:rsidR="00871306" w:rsidRPr="00C43FDB">
        <w:rPr>
          <w:rFonts w:ascii="Tahoma" w:hAnsi="Tahoma" w:cs="Tahoma"/>
          <w:color w:val="000000"/>
          <w:sz w:val="22"/>
          <w:szCs w:val="22"/>
        </w:rPr>
        <w:t>autobusami</w:t>
      </w:r>
      <w:r w:rsidR="00F70B64" w:rsidRPr="00C43FDB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B14BBE" w:rsidRPr="00C43FDB">
        <w:rPr>
          <w:rFonts w:ascii="Tahoma" w:hAnsi="Tahoma" w:cs="Tahoma"/>
          <w:color w:val="000000"/>
          <w:sz w:val="22"/>
          <w:szCs w:val="22"/>
        </w:rPr>
        <w:t xml:space="preserve">niespełniającym wymogów określonych w załączniku nr </w:t>
      </w:r>
      <w:r w:rsidR="008568B1" w:rsidRPr="00C43FDB">
        <w:rPr>
          <w:rFonts w:ascii="Tahoma" w:hAnsi="Tahoma" w:cs="Tahoma"/>
          <w:color w:val="000000"/>
          <w:sz w:val="22"/>
          <w:szCs w:val="22"/>
        </w:rPr>
        <w:t>6</w:t>
      </w:r>
      <w:r w:rsidR="001A5ABD" w:rsidRPr="00C43FDB">
        <w:rPr>
          <w:rFonts w:ascii="Tahoma" w:hAnsi="Tahoma" w:cs="Tahoma"/>
          <w:color w:val="000000"/>
          <w:sz w:val="22"/>
          <w:szCs w:val="22"/>
        </w:rPr>
        <w:t xml:space="preserve"> do Umowy</w:t>
      </w:r>
      <w:r w:rsidR="00B14BBE" w:rsidRPr="00C43FDB">
        <w:rPr>
          <w:rFonts w:ascii="Tahoma" w:hAnsi="Tahoma" w:cs="Tahoma"/>
          <w:color w:val="000000"/>
          <w:sz w:val="22"/>
          <w:szCs w:val="22"/>
        </w:rPr>
        <w:t>;</w:t>
      </w:r>
    </w:p>
    <w:p w:rsidR="00C42BA9" w:rsidRPr="00C43FDB" w:rsidRDefault="00C42BA9" w:rsidP="009D703C">
      <w:pPr>
        <w:pStyle w:val="Tekstpodstawowywcity21"/>
        <w:numPr>
          <w:ilvl w:val="1"/>
          <w:numId w:val="31"/>
        </w:numPr>
        <w:tabs>
          <w:tab w:val="clear" w:pos="1080"/>
          <w:tab w:val="num" w:pos="851"/>
        </w:tabs>
        <w:suppressAutoHyphens w:val="0"/>
        <w:spacing w:after="0" w:line="360" w:lineRule="auto"/>
        <w:ind w:left="850" w:hanging="357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 xml:space="preserve">gdy </w:t>
      </w:r>
      <w:r w:rsidR="00693CAC" w:rsidRPr="00C43FDB">
        <w:rPr>
          <w:rFonts w:ascii="Tahoma" w:hAnsi="Tahoma" w:cs="Tahoma"/>
          <w:color w:val="000000"/>
          <w:sz w:val="22"/>
          <w:szCs w:val="22"/>
        </w:rPr>
        <w:t>Spółka</w:t>
      </w:r>
      <w:r w:rsidR="00DB454A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C43FDB">
        <w:rPr>
          <w:rFonts w:ascii="Tahoma" w:hAnsi="Tahoma" w:cs="Tahoma"/>
          <w:color w:val="000000"/>
          <w:sz w:val="22"/>
          <w:szCs w:val="22"/>
        </w:rPr>
        <w:t>wykorzystał</w:t>
      </w:r>
      <w:r w:rsidR="009D703C" w:rsidRPr="00C43FDB">
        <w:rPr>
          <w:rFonts w:ascii="Tahoma" w:hAnsi="Tahoma" w:cs="Tahoma"/>
          <w:color w:val="000000"/>
          <w:sz w:val="22"/>
          <w:szCs w:val="22"/>
        </w:rPr>
        <w:t>a</w:t>
      </w:r>
      <w:r w:rsidRPr="00C43FDB">
        <w:rPr>
          <w:rFonts w:ascii="Tahoma" w:hAnsi="Tahoma" w:cs="Tahoma"/>
          <w:color w:val="000000"/>
          <w:sz w:val="22"/>
          <w:szCs w:val="22"/>
        </w:rPr>
        <w:t xml:space="preserve"> Rekompensatę do sfinansowania innej działalności niż Usługi Przewozu i działalność dodatkowa integralnie związana z Usługami Przewozu;</w:t>
      </w:r>
    </w:p>
    <w:p w:rsidR="00B14BBE" w:rsidRPr="00C43FDB" w:rsidRDefault="00B14BBE" w:rsidP="009D703C">
      <w:pPr>
        <w:pStyle w:val="Tekstpodstawowywcity21"/>
        <w:numPr>
          <w:ilvl w:val="1"/>
          <w:numId w:val="31"/>
        </w:numPr>
        <w:tabs>
          <w:tab w:val="clear" w:pos="1080"/>
          <w:tab w:val="num" w:pos="851"/>
        </w:tabs>
        <w:suppressAutoHyphens w:val="0"/>
        <w:spacing w:after="0" w:line="360" w:lineRule="auto"/>
        <w:ind w:left="850" w:hanging="357"/>
        <w:rPr>
          <w:rFonts w:ascii="Tahoma" w:hAnsi="Tahoma" w:cs="Tahoma"/>
          <w:color w:val="000000"/>
          <w:sz w:val="22"/>
          <w:szCs w:val="22"/>
        </w:rPr>
      </w:pPr>
      <w:r w:rsidRPr="00C43FDB">
        <w:rPr>
          <w:rFonts w:ascii="Tahoma" w:hAnsi="Tahoma" w:cs="Tahoma"/>
          <w:color w:val="000000"/>
          <w:sz w:val="22"/>
          <w:szCs w:val="22"/>
        </w:rPr>
        <w:t>zaistnienia okoliczności powodującej, że wykonanie Umowy nie leży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 interesie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publicznym, czego nie można było pr</w:t>
      </w:r>
      <w:r w:rsidR="00B243D8" w:rsidRPr="008305CA">
        <w:rPr>
          <w:rFonts w:ascii="Tahoma" w:hAnsi="Tahoma" w:cs="Tahoma"/>
          <w:color w:val="000000"/>
          <w:sz w:val="22"/>
          <w:szCs w:val="22"/>
        </w:rPr>
        <w:t>zewidzieć w dniu zawarcia Umowy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;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w</w:t>
      </w:r>
      <w:r w:rsidR="001A5ABD" w:rsidRPr="008305CA">
        <w:rPr>
          <w:rFonts w:ascii="Tahoma" w:hAnsi="Tahoma" w:cs="Tahoma"/>
          <w:color w:val="000000"/>
          <w:sz w:val="22"/>
          <w:szCs w:val="22"/>
        </w:rPr>
        <w:t xml:space="preserve"> takim 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="00385C41" w:rsidRPr="00C43FDB">
        <w:rPr>
          <w:rFonts w:ascii="Tahoma" w:hAnsi="Tahoma" w:cs="Tahoma"/>
          <w:color w:val="000000"/>
          <w:sz w:val="22"/>
          <w:szCs w:val="22"/>
        </w:rPr>
        <w:t>prz</w:t>
      </w:r>
      <w:r w:rsidR="001A5ABD" w:rsidRPr="00C43FDB">
        <w:rPr>
          <w:rFonts w:ascii="Tahoma" w:hAnsi="Tahoma" w:cs="Tahoma"/>
          <w:color w:val="000000"/>
          <w:sz w:val="22"/>
          <w:szCs w:val="22"/>
        </w:rPr>
        <w:t xml:space="preserve">ypadku </w:t>
      </w:r>
      <w:r w:rsidR="00693CAC" w:rsidRPr="00C43FDB">
        <w:rPr>
          <w:rFonts w:ascii="Tahoma" w:hAnsi="Tahoma" w:cs="Tahoma"/>
          <w:color w:val="000000"/>
          <w:sz w:val="22"/>
          <w:szCs w:val="22"/>
        </w:rPr>
        <w:t>Spółka</w:t>
      </w:r>
      <w:r w:rsidR="00DB454A" w:rsidRP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A5ABD" w:rsidRPr="00C43FDB">
        <w:rPr>
          <w:rFonts w:ascii="Tahoma" w:hAnsi="Tahoma" w:cs="Tahoma"/>
          <w:color w:val="000000"/>
          <w:sz w:val="22"/>
          <w:szCs w:val="22"/>
        </w:rPr>
        <w:t xml:space="preserve">może żądać jedynie </w:t>
      </w:r>
      <w:r w:rsidR="00843C26" w:rsidRPr="00C43FDB">
        <w:rPr>
          <w:rFonts w:ascii="Tahoma" w:hAnsi="Tahoma" w:cs="Tahoma"/>
          <w:color w:val="000000"/>
          <w:sz w:val="22"/>
          <w:szCs w:val="22"/>
        </w:rPr>
        <w:t>Rekompensaty</w:t>
      </w:r>
      <w:r w:rsidR="001A5ABD" w:rsidRPr="00C43FDB">
        <w:rPr>
          <w:rFonts w:ascii="Tahoma" w:hAnsi="Tahoma" w:cs="Tahoma"/>
          <w:color w:val="000000"/>
          <w:sz w:val="22"/>
          <w:szCs w:val="22"/>
        </w:rPr>
        <w:t xml:space="preserve"> należne</w:t>
      </w:r>
      <w:r w:rsidR="00843C26" w:rsidRPr="00C43FDB">
        <w:rPr>
          <w:rFonts w:ascii="Tahoma" w:hAnsi="Tahoma" w:cs="Tahoma"/>
          <w:color w:val="000000"/>
          <w:sz w:val="22"/>
          <w:szCs w:val="22"/>
        </w:rPr>
        <w:t>j</w:t>
      </w:r>
      <w:r w:rsidR="001A5ABD" w:rsidRPr="00C43FDB">
        <w:rPr>
          <w:rFonts w:ascii="Tahoma" w:hAnsi="Tahoma" w:cs="Tahoma"/>
          <w:color w:val="000000"/>
          <w:sz w:val="22"/>
          <w:szCs w:val="22"/>
        </w:rPr>
        <w:t xml:space="preserve"> mu z tytułu wykonania dotychczasowej części umowy.</w:t>
      </w:r>
    </w:p>
    <w:p w:rsidR="006B3D0A" w:rsidRPr="00C43FDB" w:rsidRDefault="00E00760" w:rsidP="009D703C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sz w:val="22"/>
          <w:szCs w:val="22"/>
        </w:rPr>
      </w:pPr>
      <w:r w:rsidRPr="00C43FDB">
        <w:rPr>
          <w:rFonts w:ascii="Tahoma" w:hAnsi="Tahoma" w:cs="Tahoma"/>
          <w:sz w:val="22"/>
          <w:szCs w:val="22"/>
        </w:rPr>
        <w:t>Miasto</w:t>
      </w:r>
      <w:r w:rsidR="009A54F2" w:rsidRPr="00C43FDB">
        <w:rPr>
          <w:rFonts w:ascii="Tahoma" w:hAnsi="Tahoma" w:cs="Tahoma"/>
          <w:sz w:val="22"/>
          <w:szCs w:val="22"/>
        </w:rPr>
        <w:t>,</w:t>
      </w:r>
      <w:r w:rsidR="006B3D0A" w:rsidRPr="00C43FDB">
        <w:rPr>
          <w:rFonts w:ascii="Tahoma" w:hAnsi="Tahoma" w:cs="Tahoma"/>
          <w:sz w:val="22"/>
          <w:szCs w:val="22"/>
        </w:rPr>
        <w:t xml:space="preserve"> w przypadku rozwiązania Umowy z przyczyn określonych w us</w:t>
      </w:r>
      <w:r w:rsidRPr="00C43FDB">
        <w:rPr>
          <w:rFonts w:ascii="Tahoma" w:hAnsi="Tahoma" w:cs="Tahoma"/>
          <w:sz w:val="22"/>
          <w:szCs w:val="22"/>
        </w:rPr>
        <w:t>t. 6</w:t>
      </w:r>
      <w:r w:rsidR="009A54F2" w:rsidRPr="00C43FDB">
        <w:rPr>
          <w:rFonts w:ascii="Tahoma" w:hAnsi="Tahoma" w:cs="Tahoma"/>
          <w:sz w:val="22"/>
          <w:szCs w:val="22"/>
        </w:rPr>
        <w:t>,</w:t>
      </w:r>
      <w:r w:rsidRPr="00C43FDB">
        <w:rPr>
          <w:rFonts w:ascii="Tahoma" w:hAnsi="Tahoma" w:cs="Tahoma"/>
          <w:sz w:val="22"/>
          <w:szCs w:val="22"/>
        </w:rPr>
        <w:t xml:space="preserve"> zobowiązane</w:t>
      </w:r>
      <w:r w:rsidR="00B67EC1" w:rsidRPr="00C43FDB">
        <w:rPr>
          <w:rFonts w:ascii="Tahoma" w:hAnsi="Tahoma" w:cs="Tahoma"/>
          <w:sz w:val="22"/>
          <w:szCs w:val="22"/>
        </w:rPr>
        <w:t xml:space="preserve"> jest do zapłaty R</w:t>
      </w:r>
      <w:r w:rsidR="006B3D0A" w:rsidRPr="00C43FDB">
        <w:rPr>
          <w:rFonts w:ascii="Tahoma" w:hAnsi="Tahoma" w:cs="Tahoma"/>
          <w:sz w:val="22"/>
          <w:szCs w:val="22"/>
        </w:rPr>
        <w:t>ekompensaty za usługi wykonane do dnia rozwiązania Umowy.</w:t>
      </w:r>
    </w:p>
    <w:p w:rsidR="00DB454A" w:rsidRPr="00C43FDB" w:rsidRDefault="00DB454A" w:rsidP="009D703C">
      <w:pPr>
        <w:pStyle w:val="Tekstpodstawowywcity21"/>
        <w:numPr>
          <w:ilvl w:val="0"/>
          <w:numId w:val="31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sz w:val="22"/>
          <w:szCs w:val="22"/>
        </w:rPr>
      </w:pPr>
      <w:r w:rsidRPr="00C43FDB">
        <w:rPr>
          <w:rFonts w:ascii="Tahoma" w:hAnsi="Tahoma" w:cs="Tahoma"/>
          <w:sz w:val="22"/>
          <w:szCs w:val="22"/>
        </w:rPr>
        <w:t>Miasto może rozwiązać umowę bez zachowania okresu wypowiedzenia w przypadku, gdy Spółka wykonuje usługi przewozu na poziomie poniżej 50% wozokilometrów określonych w zał.nr 2 do umowy.</w:t>
      </w:r>
    </w:p>
    <w:p w:rsidR="00BC79E9" w:rsidRDefault="00BC79E9" w:rsidP="009D703C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BC79E9" w:rsidRDefault="00BC79E9" w:rsidP="009D703C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2200C7" w:rsidRPr="008305CA" w:rsidRDefault="00046B3B" w:rsidP="009D703C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C43FDB">
        <w:rPr>
          <w:rFonts w:ascii="Tahoma" w:hAnsi="Tahoma" w:cs="Tahoma"/>
          <w:b/>
          <w:color w:val="000000"/>
          <w:sz w:val="22"/>
          <w:szCs w:val="22"/>
        </w:rPr>
        <w:lastRenderedPageBreak/>
        <w:t>§ 2</w:t>
      </w:r>
      <w:r w:rsidR="00B14BBE" w:rsidRPr="00C43FDB">
        <w:rPr>
          <w:rFonts w:ascii="Tahoma" w:hAnsi="Tahoma" w:cs="Tahoma"/>
          <w:b/>
          <w:color w:val="000000"/>
          <w:sz w:val="22"/>
          <w:szCs w:val="22"/>
        </w:rPr>
        <w:t>1</w:t>
      </w:r>
    </w:p>
    <w:p w:rsidR="002C7FA4" w:rsidRPr="008305CA" w:rsidRDefault="002C7FA4" w:rsidP="009D703C">
      <w:pPr>
        <w:suppressAutoHyphens w:val="0"/>
        <w:spacing w:before="12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Postanowienia końcowe </w:t>
      </w:r>
    </w:p>
    <w:p w:rsidR="00A80069" w:rsidRPr="008305CA" w:rsidRDefault="00693CAC" w:rsidP="009D703C">
      <w:pPr>
        <w:pStyle w:val="Tekstpodstawowywcity21"/>
        <w:numPr>
          <w:ilvl w:val="0"/>
          <w:numId w:val="32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33F67" w:rsidRPr="008305CA">
        <w:rPr>
          <w:rFonts w:ascii="Tahoma" w:hAnsi="Tahoma" w:cs="Tahoma"/>
          <w:color w:val="000000"/>
          <w:sz w:val="22"/>
          <w:szCs w:val="22"/>
        </w:rPr>
        <w:t xml:space="preserve">bez 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pisemnej </w:t>
      </w:r>
      <w:r w:rsidR="00733F67" w:rsidRPr="008305CA">
        <w:rPr>
          <w:rFonts w:ascii="Tahoma" w:hAnsi="Tahoma" w:cs="Tahoma"/>
          <w:color w:val="000000"/>
          <w:sz w:val="22"/>
          <w:szCs w:val="22"/>
        </w:rPr>
        <w:t>zgody Miasta pod rygorem nieważności nie może przenieść na osobę trzecią praw i obowiązków wynikających z Umowy w całości lub części</w:t>
      </w:r>
      <w:r w:rsidR="00B14BBE" w:rsidRPr="008305CA">
        <w:rPr>
          <w:rFonts w:ascii="Tahoma" w:hAnsi="Tahoma" w:cs="Tahoma"/>
          <w:color w:val="000000"/>
          <w:sz w:val="22"/>
          <w:szCs w:val="22"/>
        </w:rPr>
        <w:t>, poza przypadkami dozwolonymi niniejszą Umową.</w:t>
      </w:r>
    </w:p>
    <w:p w:rsidR="00A80069" w:rsidRPr="008305CA" w:rsidRDefault="00A80069" w:rsidP="009D703C">
      <w:pPr>
        <w:pStyle w:val="Tekstpodstawowywcity21"/>
        <w:numPr>
          <w:ilvl w:val="0"/>
          <w:numId w:val="32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 granicach wyznaczonych przez bezwzględnie obowiązujące przepisy prawa, nieważność lub prawna bezskuteczność któregokolwiek z postanowień Umowy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nie wpływa na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ważność pozostałych ich postanowień. W takiej sytuacji Miasto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DB454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82CDD" w:rsidRPr="008305CA">
        <w:rPr>
          <w:rFonts w:ascii="Tahoma" w:hAnsi="Tahoma" w:cs="Tahoma"/>
          <w:color w:val="000000"/>
          <w:sz w:val="22"/>
          <w:szCs w:val="22"/>
        </w:rPr>
        <w:t>będą wspólnie dążyć do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zastąpienia nieważnych lub prawnie bezskutecznych postanowień innymi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postanowieniami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wywołującymi taki sam lub możliwie najbardziej zbliżony skutek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gospodarczy, jaki wywołałyby postanowienia nieważne lub bezskuteczne. </w:t>
      </w:r>
    </w:p>
    <w:p w:rsidR="00A80069" w:rsidRPr="008305CA" w:rsidRDefault="00A80069" w:rsidP="009D703C">
      <w:pPr>
        <w:pStyle w:val="Tekstpodstawowywcity21"/>
        <w:numPr>
          <w:ilvl w:val="0"/>
          <w:numId w:val="32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 sprawach nieunormowanych Umową zastosowanie mają odpowiednie przepisy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powszechnie obowiązującego </w:t>
      </w:r>
      <w:r w:rsidR="00443276" w:rsidRPr="008305CA">
        <w:rPr>
          <w:rFonts w:ascii="Tahoma" w:hAnsi="Tahoma" w:cs="Tahoma"/>
          <w:sz w:val="22"/>
          <w:szCs w:val="22"/>
        </w:rPr>
        <w:t>prawa,</w:t>
      </w:r>
      <w:r w:rsidR="00DB454A">
        <w:rPr>
          <w:rFonts w:ascii="Tahoma" w:hAnsi="Tahoma" w:cs="Tahoma"/>
          <w:sz w:val="22"/>
          <w:szCs w:val="22"/>
        </w:rPr>
        <w:t xml:space="preserve"> </w:t>
      </w:r>
      <w:r w:rsidR="00A6218C" w:rsidRPr="008305CA">
        <w:rPr>
          <w:rFonts w:ascii="Tahoma" w:hAnsi="Tahoma" w:cs="Tahoma"/>
          <w:sz w:val="22"/>
          <w:szCs w:val="22"/>
        </w:rPr>
        <w:t xml:space="preserve">w </w:t>
      </w:r>
      <w:r w:rsidR="00A6218C" w:rsidRPr="008305CA">
        <w:rPr>
          <w:rFonts w:ascii="Tahoma" w:hAnsi="Tahoma" w:cs="Tahoma"/>
          <w:color w:val="000000"/>
          <w:sz w:val="22"/>
          <w:szCs w:val="22"/>
        </w:rPr>
        <w:t>szczególności ustawy o publicznym transporcie zbiorowym, kodeksu cywilnego oraz Rozporządzenia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F70B64" w:rsidRDefault="00A80069" w:rsidP="009D703C">
      <w:pPr>
        <w:pStyle w:val="Tekstpodstawowywcity21"/>
        <w:numPr>
          <w:ilvl w:val="0"/>
          <w:numId w:val="32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Korespondencja między stronami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związana z realizacją niniejszej Umowy, będzie 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prowadzona za pomocą przesyłek poleconych, </w:t>
      </w:r>
      <w:r w:rsidR="002C7FA4" w:rsidRPr="008305CA">
        <w:rPr>
          <w:rFonts w:ascii="Tahoma" w:hAnsi="Tahoma" w:cs="Tahoma"/>
          <w:color w:val="000000"/>
          <w:sz w:val="22"/>
          <w:szCs w:val="22"/>
        </w:rPr>
        <w:t xml:space="preserve">faksem, osobiście lub e-mailem </w:t>
      </w:r>
      <w:r w:rsidR="009A54F2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C0268F" w:rsidRPr="008305CA">
        <w:rPr>
          <w:rFonts w:ascii="Tahoma" w:hAnsi="Tahoma" w:cs="Tahoma"/>
          <w:color w:val="000000"/>
          <w:sz w:val="22"/>
          <w:szCs w:val="22"/>
        </w:rPr>
        <w:t>za </w:t>
      </w:r>
      <w:r w:rsidR="00F70B64">
        <w:rPr>
          <w:rFonts w:ascii="Tahoma" w:hAnsi="Tahoma" w:cs="Tahoma"/>
          <w:color w:val="000000"/>
          <w:sz w:val="22"/>
          <w:szCs w:val="22"/>
        </w:rPr>
        <w:t xml:space="preserve">   </w:t>
      </w:r>
    </w:p>
    <w:p w:rsidR="00F70B64" w:rsidRDefault="00F70B64" w:rsidP="00F70B64">
      <w:pPr>
        <w:pStyle w:val="Tekstpodstawowywcity21"/>
        <w:suppressAutoHyphens w:val="0"/>
        <w:spacing w:after="0" w:line="360" w:lineRule="auto"/>
        <w:ind w:left="0" w:firstLine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A80069" w:rsidRPr="008305CA">
        <w:rPr>
          <w:rFonts w:ascii="Tahoma" w:hAnsi="Tahoma" w:cs="Tahoma"/>
          <w:color w:val="000000"/>
          <w:sz w:val="22"/>
          <w:szCs w:val="22"/>
        </w:rPr>
        <w:t xml:space="preserve">potwierdzeniem odbioru. Do bieżących kontaktów roboczych strony wyznaczają osoby 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</w:p>
    <w:p w:rsidR="00416A5F" w:rsidRPr="00BC79E9" w:rsidRDefault="00F70B64" w:rsidP="00F70B64">
      <w:pPr>
        <w:pStyle w:val="Tekstpodstawowywcity21"/>
        <w:suppressAutoHyphens w:val="0"/>
        <w:spacing w:after="0"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BC79E9">
        <w:rPr>
          <w:rFonts w:ascii="Tahoma" w:hAnsi="Tahoma" w:cs="Tahoma"/>
          <w:sz w:val="22"/>
          <w:szCs w:val="22"/>
        </w:rPr>
        <w:t xml:space="preserve">      </w:t>
      </w:r>
      <w:r w:rsidR="009A54F2" w:rsidRPr="00BC79E9">
        <w:rPr>
          <w:rFonts w:ascii="Tahoma" w:hAnsi="Tahoma" w:cs="Tahoma"/>
          <w:sz w:val="22"/>
          <w:szCs w:val="22"/>
        </w:rPr>
        <w:t>wskazane w </w:t>
      </w:r>
      <w:r w:rsidR="00C960CF" w:rsidRPr="00BC79E9">
        <w:rPr>
          <w:rFonts w:ascii="Tahoma" w:hAnsi="Tahoma" w:cs="Tahoma"/>
          <w:sz w:val="22"/>
          <w:szCs w:val="22"/>
        </w:rPr>
        <w:t xml:space="preserve">załączniku nr </w:t>
      </w:r>
      <w:r w:rsidR="000C5998" w:rsidRPr="00BC79E9">
        <w:rPr>
          <w:rFonts w:ascii="Tahoma" w:hAnsi="Tahoma" w:cs="Tahoma"/>
          <w:sz w:val="22"/>
          <w:szCs w:val="22"/>
        </w:rPr>
        <w:t>1</w:t>
      </w:r>
      <w:r w:rsidR="0093012A" w:rsidRPr="00BC79E9">
        <w:rPr>
          <w:rFonts w:ascii="Tahoma" w:hAnsi="Tahoma" w:cs="Tahoma"/>
          <w:sz w:val="22"/>
          <w:szCs w:val="22"/>
        </w:rPr>
        <w:t>2.</w:t>
      </w:r>
    </w:p>
    <w:p w:rsidR="00416A5F" w:rsidRPr="00BC79E9" w:rsidRDefault="00416A5F" w:rsidP="0093012A">
      <w:pPr>
        <w:pStyle w:val="Tekstpodstawowywcity21"/>
        <w:numPr>
          <w:ilvl w:val="0"/>
          <w:numId w:val="32"/>
        </w:numPr>
        <w:tabs>
          <w:tab w:val="clear" w:pos="720"/>
          <w:tab w:val="num" w:pos="426"/>
        </w:tabs>
        <w:suppressAutoHyphens w:val="0"/>
        <w:spacing w:after="0" w:line="360" w:lineRule="auto"/>
        <w:ind w:hanging="720"/>
        <w:rPr>
          <w:rFonts w:ascii="Tahoma" w:hAnsi="Tahoma" w:cs="Tahoma"/>
          <w:sz w:val="22"/>
          <w:szCs w:val="22"/>
        </w:rPr>
      </w:pPr>
      <w:r w:rsidRPr="00BC79E9">
        <w:rPr>
          <w:rFonts w:ascii="Tahoma" w:hAnsi="Tahoma" w:cs="Tahoma"/>
          <w:sz w:val="22"/>
          <w:szCs w:val="22"/>
        </w:rPr>
        <w:t>Wszelkie spory wynikające z niniejszej umowy rozstrzygać będzie sąd właściwy dla siedziby Gminy Ostróda.</w:t>
      </w:r>
    </w:p>
    <w:p w:rsidR="00A80069" w:rsidRPr="008305CA" w:rsidRDefault="00A80069" w:rsidP="009D703C">
      <w:pPr>
        <w:pStyle w:val="Tekstpodstawowywcity21"/>
        <w:numPr>
          <w:ilvl w:val="0"/>
          <w:numId w:val="32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Umowę sporządzono w </w:t>
      </w:r>
      <w:r w:rsidR="00992561">
        <w:rPr>
          <w:rFonts w:ascii="Tahoma" w:hAnsi="Tahoma" w:cs="Tahoma"/>
          <w:color w:val="000000"/>
          <w:sz w:val="22"/>
          <w:szCs w:val="22"/>
        </w:rPr>
        <w:t>3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jednobrzmiących egzemplarzach po </w:t>
      </w:r>
      <w:r w:rsidR="00992561">
        <w:rPr>
          <w:rFonts w:ascii="Tahoma" w:hAnsi="Tahoma" w:cs="Tahoma"/>
          <w:color w:val="000000"/>
          <w:sz w:val="22"/>
          <w:szCs w:val="22"/>
        </w:rPr>
        <w:t>1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dla każdej ze stron</w:t>
      </w:r>
      <w:r w:rsidR="002C3905" w:rsidRPr="008305CA">
        <w:rPr>
          <w:rFonts w:ascii="Tahoma" w:hAnsi="Tahoma" w:cs="Tahoma"/>
          <w:color w:val="000000"/>
          <w:sz w:val="22"/>
          <w:szCs w:val="22"/>
        </w:rPr>
        <w:t xml:space="preserve"> Umowy</w:t>
      </w:r>
      <w:r w:rsidR="002C7FA4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A80069" w:rsidRPr="008305CA" w:rsidRDefault="00A80069" w:rsidP="009D703C">
      <w:pPr>
        <w:pStyle w:val="Tekstpodstawowywcity21"/>
        <w:numPr>
          <w:ilvl w:val="0"/>
          <w:numId w:val="32"/>
        </w:numPr>
        <w:tabs>
          <w:tab w:val="clear" w:pos="720"/>
          <w:tab w:val="num" w:pos="426"/>
        </w:tabs>
        <w:suppressAutoHyphens w:val="0"/>
        <w:spacing w:after="0" w:line="360" w:lineRule="auto"/>
        <w:ind w:left="425" w:hanging="425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Załączniki </w:t>
      </w:r>
      <w:r w:rsidRPr="008C75AC">
        <w:rPr>
          <w:rFonts w:ascii="Tahoma" w:hAnsi="Tahoma" w:cs="Tahoma"/>
          <w:color w:val="000000"/>
          <w:sz w:val="22"/>
          <w:szCs w:val="22"/>
        </w:rPr>
        <w:t>nr 1, 2, 3, 4, 5, 6</w:t>
      </w:r>
      <w:r w:rsidR="000A3764" w:rsidRPr="008C75AC">
        <w:rPr>
          <w:rFonts w:ascii="Tahoma" w:hAnsi="Tahoma" w:cs="Tahoma"/>
          <w:color w:val="000000"/>
          <w:sz w:val="22"/>
          <w:szCs w:val="22"/>
        </w:rPr>
        <w:t>,7</w:t>
      </w:r>
      <w:r w:rsidR="002C7FA4" w:rsidRPr="008C75AC">
        <w:rPr>
          <w:rFonts w:ascii="Tahoma" w:hAnsi="Tahoma" w:cs="Tahoma"/>
          <w:color w:val="000000"/>
          <w:sz w:val="22"/>
          <w:szCs w:val="22"/>
        </w:rPr>
        <w:t>, 8</w:t>
      </w:r>
      <w:r w:rsidR="000C5998" w:rsidRPr="008C75AC">
        <w:rPr>
          <w:rFonts w:ascii="Tahoma" w:hAnsi="Tahoma" w:cs="Tahoma"/>
          <w:color w:val="000000"/>
          <w:sz w:val="22"/>
          <w:szCs w:val="22"/>
        </w:rPr>
        <w:t>,</w:t>
      </w:r>
      <w:r w:rsidR="00444BDB" w:rsidRPr="008C75AC">
        <w:rPr>
          <w:rFonts w:ascii="Tahoma" w:hAnsi="Tahoma" w:cs="Tahoma"/>
          <w:color w:val="000000"/>
          <w:sz w:val="22"/>
          <w:szCs w:val="22"/>
        </w:rPr>
        <w:t xml:space="preserve"> 9</w:t>
      </w:r>
      <w:r w:rsidR="00345903" w:rsidRPr="008C75AC">
        <w:rPr>
          <w:rFonts w:ascii="Tahoma" w:hAnsi="Tahoma" w:cs="Tahoma"/>
          <w:color w:val="000000"/>
          <w:sz w:val="22"/>
          <w:szCs w:val="22"/>
        </w:rPr>
        <w:t>, 10,</w:t>
      </w:r>
      <w:r w:rsidR="00816CF7" w:rsidRPr="008C75AC">
        <w:rPr>
          <w:rFonts w:ascii="Tahoma" w:hAnsi="Tahoma" w:cs="Tahoma"/>
          <w:color w:val="000000"/>
          <w:sz w:val="22"/>
          <w:szCs w:val="22"/>
        </w:rPr>
        <w:t xml:space="preserve"> 11</w:t>
      </w:r>
      <w:r w:rsidR="00D026C1">
        <w:rPr>
          <w:rFonts w:ascii="Tahoma" w:hAnsi="Tahoma" w:cs="Tahoma"/>
          <w:color w:val="000000"/>
          <w:sz w:val="22"/>
          <w:szCs w:val="22"/>
        </w:rPr>
        <w:t>,</w:t>
      </w:r>
      <w:r w:rsidR="00345903" w:rsidRPr="008C75AC">
        <w:rPr>
          <w:rFonts w:ascii="Tahoma" w:hAnsi="Tahoma" w:cs="Tahoma"/>
          <w:color w:val="000000"/>
          <w:sz w:val="22"/>
          <w:szCs w:val="22"/>
        </w:rPr>
        <w:t xml:space="preserve"> 12</w:t>
      </w:r>
      <w:r w:rsidR="004F2BFF">
        <w:rPr>
          <w:rFonts w:ascii="Tahoma" w:hAnsi="Tahoma" w:cs="Tahoma"/>
          <w:color w:val="000000"/>
          <w:sz w:val="22"/>
          <w:szCs w:val="22"/>
        </w:rPr>
        <w:t xml:space="preserve"> i</w:t>
      </w:r>
      <w:r w:rsidR="00D026C1">
        <w:rPr>
          <w:rFonts w:ascii="Tahoma" w:hAnsi="Tahoma" w:cs="Tahoma"/>
          <w:color w:val="000000"/>
          <w:sz w:val="22"/>
          <w:szCs w:val="22"/>
        </w:rPr>
        <w:t xml:space="preserve"> 13 </w:t>
      </w:r>
      <w:r w:rsidR="008C75AC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C75AC">
        <w:rPr>
          <w:rFonts w:ascii="Tahoma" w:hAnsi="Tahoma" w:cs="Tahoma"/>
          <w:color w:val="000000"/>
          <w:sz w:val="22"/>
          <w:szCs w:val="22"/>
        </w:rPr>
        <w:t>stanowią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integralną część Umowy.</w:t>
      </w:r>
    </w:p>
    <w:p w:rsidR="00046B73" w:rsidRPr="008305CA" w:rsidRDefault="00046B73" w:rsidP="009D703C">
      <w:pPr>
        <w:pStyle w:val="Tekstpodstawowywcity21"/>
        <w:suppressAutoHyphens w:val="0"/>
        <w:spacing w:after="0" w:line="360" w:lineRule="auto"/>
        <w:ind w:left="425" w:firstLine="0"/>
        <w:rPr>
          <w:rFonts w:ascii="Tahoma" w:hAnsi="Tahoma" w:cs="Tahoma"/>
          <w:color w:val="000000"/>
          <w:sz w:val="22"/>
          <w:szCs w:val="22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251097" w:rsidRPr="008305CA" w:rsidTr="009B625E">
        <w:tc>
          <w:tcPr>
            <w:tcW w:w="4536" w:type="dxa"/>
          </w:tcPr>
          <w:p w:rsidR="00251097" w:rsidRPr="008305CA" w:rsidRDefault="00251097" w:rsidP="009D703C">
            <w:pPr>
              <w:pStyle w:val="Akapitzlist"/>
              <w:suppressAutoHyphens w:val="0"/>
              <w:spacing w:line="360" w:lineRule="auto"/>
              <w:ind w:left="357"/>
              <w:rPr>
                <w:rFonts w:ascii="Tahoma" w:hAnsi="Tahoma" w:cs="Tahoma"/>
                <w:b/>
                <w:color w:val="000000"/>
              </w:rPr>
            </w:pPr>
          </w:p>
          <w:p w:rsidR="00251097" w:rsidRPr="008305CA" w:rsidRDefault="00251097" w:rsidP="009D703C">
            <w:pPr>
              <w:pStyle w:val="Akapitzlist"/>
              <w:numPr>
                <w:ilvl w:val="3"/>
                <w:numId w:val="32"/>
              </w:numPr>
              <w:suppressAutoHyphens w:val="0"/>
              <w:spacing w:line="360" w:lineRule="auto"/>
              <w:ind w:left="851" w:hanging="357"/>
              <w:rPr>
                <w:rFonts w:ascii="Tahoma" w:hAnsi="Tahoma" w:cs="Tahoma"/>
                <w:b/>
                <w:color w:val="000000"/>
              </w:rPr>
            </w:pPr>
            <w:r w:rsidRPr="008305CA">
              <w:rPr>
                <w:rFonts w:ascii="Tahoma" w:hAnsi="Tahoma" w:cs="Tahoma"/>
                <w:b/>
                <w:color w:val="000000"/>
              </w:rPr>
              <w:t>...…..................................</w:t>
            </w:r>
          </w:p>
          <w:p w:rsidR="00251097" w:rsidRPr="008305CA" w:rsidRDefault="00251097" w:rsidP="009D703C">
            <w:pPr>
              <w:pStyle w:val="Akapitzlist"/>
              <w:numPr>
                <w:ilvl w:val="3"/>
                <w:numId w:val="32"/>
              </w:numPr>
              <w:suppressAutoHyphens w:val="0"/>
              <w:spacing w:line="360" w:lineRule="auto"/>
              <w:ind w:left="851" w:hanging="357"/>
              <w:rPr>
                <w:rFonts w:ascii="Tahoma" w:hAnsi="Tahoma" w:cs="Tahoma"/>
                <w:b/>
                <w:color w:val="000000"/>
              </w:rPr>
            </w:pPr>
            <w:r w:rsidRPr="008305CA">
              <w:rPr>
                <w:rFonts w:ascii="Tahoma" w:hAnsi="Tahoma" w:cs="Tahoma"/>
                <w:b/>
                <w:color w:val="000000"/>
              </w:rPr>
              <w:t>……………………………….</w:t>
            </w:r>
          </w:p>
          <w:p w:rsidR="00251097" w:rsidRPr="008305CA" w:rsidRDefault="00251097" w:rsidP="009D703C">
            <w:pPr>
              <w:pStyle w:val="Akapitzlist"/>
              <w:suppressAutoHyphens w:val="0"/>
              <w:spacing w:line="360" w:lineRule="auto"/>
              <w:ind w:left="0"/>
              <w:jc w:val="center"/>
              <w:rPr>
                <w:rFonts w:ascii="Tahoma" w:hAnsi="Tahoma" w:cs="Tahoma"/>
                <w:b/>
                <w:color w:val="000000"/>
              </w:rPr>
            </w:pPr>
            <w:r w:rsidRPr="008305CA">
              <w:rPr>
                <w:rFonts w:ascii="Tahoma" w:hAnsi="Tahoma" w:cs="Tahoma"/>
                <w:b/>
                <w:color w:val="000000"/>
              </w:rPr>
              <w:t>Gmina Mi</w:t>
            </w:r>
            <w:r w:rsidR="00093A1B" w:rsidRPr="008305CA">
              <w:rPr>
                <w:rFonts w:ascii="Tahoma" w:hAnsi="Tahoma" w:cs="Tahoma"/>
                <w:b/>
                <w:color w:val="000000"/>
              </w:rPr>
              <w:t>ejska</w:t>
            </w:r>
            <w:r w:rsidR="00841ECE">
              <w:rPr>
                <w:rFonts w:ascii="Tahoma" w:hAnsi="Tahoma" w:cs="Tahoma"/>
                <w:b/>
                <w:color w:val="000000"/>
              </w:rPr>
              <w:t xml:space="preserve"> </w:t>
            </w:r>
            <w:r w:rsidR="000474AB">
              <w:rPr>
                <w:rFonts w:ascii="Tahoma" w:hAnsi="Tahoma" w:cs="Tahoma"/>
                <w:b/>
                <w:color w:val="000000"/>
              </w:rPr>
              <w:t>Ostróda</w:t>
            </w:r>
          </w:p>
        </w:tc>
        <w:tc>
          <w:tcPr>
            <w:tcW w:w="4536" w:type="dxa"/>
          </w:tcPr>
          <w:p w:rsidR="00251097" w:rsidRPr="008305CA" w:rsidRDefault="00251097" w:rsidP="009D703C">
            <w:pPr>
              <w:pStyle w:val="Akapitzlist"/>
              <w:suppressAutoHyphens w:val="0"/>
              <w:spacing w:line="360" w:lineRule="auto"/>
              <w:ind w:left="357"/>
              <w:rPr>
                <w:rFonts w:ascii="Tahoma" w:hAnsi="Tahoma" w:cs="Tahoma"/>
                <w:b/>
                <w:color w:val="000000"/>
              </w:rPr>
            </w:pPr>
          </w:p>
          <w:p w:rsidR="00251097" w:rsidRPr="008305CA" w:rsidRDefault="00251097" w:rsidP="009D703C">
            <w:pPr>
              <w:pStyle w:val="Akapitzlist"/>
              <w:numPr>
                <w:ilvl w:val="4"/>
                <w:numId w:val="32"/>
              </w:numPr>
              <w:suppressAutoHyphens w:val="0"/>
              <w:spacing w:line="360" w:lineRule="auto"/>
              <w:ind w:left="851" w:hanging="357"/>
              <w:rPr>
                <w:rFonts w:ascii="Tahoma" w:hAnsi="Tahoma" w:cs="Tahoma"/>
                <w:b/>
                <w:color w:val="000000"/>
              </w:rPr>
            </w:pPr>
            <w:r w:rsidRPr="008305CA">
              <w:rPr>
                <w:rFonts w:ascii="Tahoma" w:hAnsi="Tahoma" w:cs="Tahoma"/>
                <w:b/>
                <w:color w:val="000000"/>
              </w:rPr>
              <w:t>...….................................</w:t>
            </w:r>
          </w:p>
          <w:p w:rsidR="00251097" w:rsidRPr="008305CA" w:rsidRDefault="00251097" w:rsidP="009D703C">
            <w:pPr>
              <w:pStyle w:val="Akapitzlist"/>
              <w:numPr>
                <w:ilvl w:val="4"/>
                <w:numId w:val="32"/>
              </w:numPr>
              <w:suppressAutoHyphens w:val="0"/>
              <w:spacing w:line="360" w:lineRule="auto"/>
              <w:ind w:left="851" w:hanging="357"/>
              <w:rPr>
                <w:rFonts w:ascii="Tahoma" w:hAnsi="Tahoma" w:cs="Tahoma"/>
                <w:b/>
                <w:color w:val="000000"/>
              </w:rPr>
            </w:pPr>
            <w:r w:rsidRPr="008305CA">
              <w:rPr>
                <w:rFonts w:ascii="Tahoma" w:hAnsi="Tahoma" w:cs="Tahoma"/>
                <w:b/>
                <w:color w:val="000000"/>
              </w:rPr>
              <w:t>……………………………….</w:t>
            </w:r>
          </w:p>
          <w:p w:rsidR="00251097" w:rsidRPr="008305CA" w:rsidRDefault="00693CAC" w:rsidP="009D703C">
            <w:pPr>
              <w:suppressAutoHyphens w:val="0"/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SPÓŁKA</w:t>
            </w:r>
          </w:p>
        </w:tc>
      </w:tr>
    </w:tbl>
    <w:p w:rsidR="00ED6116" w:rsidRPr="008305CA" w:rsidRDefault="00ED6116" w:rsidP="009D703C">
      <w:pPr>
        <w:suppressAutoHyphens w:val="0"/>
        <w:spacing w:line="360" w:lineRule="auto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046B73" w:rsidRPr="008305CA" w:rsidRDefault="00046B73" w:rsidP="009D703C">
      <w:pPr>
        <w:pStyle w:val="Tekstpodstawowy"/>
        <w:tabs>
          <w:tab w:val="left" w:pos="8100"/>
        </w:tabs>
        <w:suppressAutoHyphens w:val="0"/>
        <w:spacing w:after="0" w:line="360" w:lineRule="auto"/>
        <w:ind w:left="540" w:hanging="540"/>
        <w:rPr>
          <w:rFonts w:ascii="Tahoma" w:hAnsi="Tahoma" w:cs="Tahoma"/>
          <w:b/>
          <w:color w:val="000000"/>
          <w:sz w:val="22"/>
          <w:szCs w:val="22"/>
        </w:rPr>
      </w:pPr>
    </w:p>
    <w:p w:rsidR="00A80069" w:rsidRPr="008305CA" w:rsidRDefault="00A80069" w:rsidP="009D703C">
      <w:pPr>
        <w:pStyle w:val="Tekstpodstawowy"/>
        <w:tabs>
          <w:tab w:val="left" w:pos="8100"/>
        </w:tabs>
        <w:suppressAutoHyphens w:val="0"/>
        <w:spacing w:after="0" w:line="360" w:lineRule="auto"/>
        <w:ind w:left="540" w:hanging="540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 xml:space="preserve">Kontrasygnata </w:t>
      </w:r>
    </w:p>
    <w:p w:rsidR="00A80069" w:rsidRPr="008305CA" w:rsidRDefault="00A80069" w:rsidP="009D703C">
      <w:pPr>
        <w:pStyle w:val="Tekstpodstawowy"/>
        <w:tabs>
          <w:tab w:val="left" w:pos="8100"/>
        </w:tabs>
        <w:suppressAutoHyphens w:val="0"/>
        <w:spacing w:after="0" w:line="360" w:lineRule="auto"/>
        <w:ind w:left="540" w:hanging="540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t>Skarbnika….....................................</w:t>
      </w:r>
    </w:p>
    <w:p w:rsidR="00046B73" w:rsidRPr="008305CA" w:rsidRDefault="00046B73" w:rsidP="009D703C">
      <w:pPr>
        <w:suppressAutoHyphens w:val="0"/>
        <w:rPr>
          <w:rFonts w:ascii="Tahoma" w:hAnsi="Tahoma" w:cs="Tahoma"/>
          <w:b/>
          <w:bCs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</w:rPr>
        <w:br w:type="page"/>
      </w:r>
    </w:p>
    <w:p w:rsidR="00A80069" w:rsidRPr="008305CA" w:rsidRDefault="00A80069" w:rsidP="009D703C">
      <w:pPr>
        <w:pStyle w:val="Tekstpodstawowy"/>
        <w:tabs>
          <w:tab w:val="left" w:pos="8100"/>
        </w:tabs>
        <w:suppressAutoHyphens w:val="0"/>
        <w:spacing w:before="120" w:line="360" w:lineRule="auto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8305C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lastRenderedPageBreak/>
        <w:t>Wykaz z</w:t>
      </w:r>
      <w:r w:rsidR="00D82CDD" w:rsidRPr="008305C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ałączników:</w:t>
      </w:r>
    </w:p>
    <w:p w:rsidR="00AB7460" w:rsidRPr="008305CA" w:rsidRDefault="00EF52FD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Wykaz Tras Linii</w:t>
      </w:r>
      <w:r w:rsidR="00A6218C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</w:t>
      </w:r>
      <w:r w:rsidR="00A74A16" w:rsidRPr="008305CA">
        <w:rPr>
          <w:rFonts w:ascii="Tahoma" w:hAnsi="Tahoma" w:cs="Tahoma"/>
          <w:color w:val="000000"/>
          <w:sz w:val="22"/>
          <w:szCs w:val="22"/>
        </w:rPr>
        <w:t xml:space="preserve"> 1</w:t>
      </w:r>
    </w:p>
    <w:p w:rsidR="00AB7460" w:rsidRPr="008305CA" w:rsidRDefault="00EF52FD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Plan Pracy Eksplo</w:t>
      </w:r>
      <w:r w:rsidR="00713711" w:rsidRPr="008305CA">
        <w:rPr>
          <w:rFonts w:ascii="Tahoma" w:hAnsi="Tahoma" w:cs="Tahoma"/>
          <w:color w:val="000000"/>
          <w:sz w:val="22"/>
          <w:szCs w:val="22"/>
        </w:rPr>
        <w:t>a</w:t>
      </w:r>
      <w:r w:rsidRPr="008305CA">
        <w:rPr>
          <w:rFonts w:ascii="Tahoma" w:hAnsi="Tahoma" w:cs="Tahoma"/>
          <w:color w:val="000000"/>
          <w:sz w:val="22"/>
          <w:szCs w:val="22"/>
        </w:rPr>
        <w:t>tacyjnej</w:t>
      </w:r>
      <w:r w:rsidR="00A74A16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2</w:t>
      </w:r>
    </w:p>
    <w:p w:rsidR="00EC11AA" w:rsidRPr="008305CA" w:rsidRDefault="00FE6469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Pl</w:t>
      </w:r>
      <w:r w:rsidR="002200C7" w:rsidRPr="008305CA">
        <w:rPr>
          <w:rFonts w:ascii="Tahoma" w:hAnsi="Tahoma" w:cs="Tahoma"/>
          <w:color w:val="000000"/>
          <w:sz w:val="22"/>
          <w:szCs w:val="22"/>
        </w:rPr>
        <w:t>anowan</w:t>
      </w:r>
      <w:r w:rsidRPr="008305CA">
        <w:rPr>
          <w:rFonts w:ascii="Tahoma" w:hAnsi="Tahoma" w:cs="Tahoma"/>
          <w:color w:val="000000"/>
          <w:sz w:val="22"/>
          <w:szCs w:val="22"/>
        </w:rPr>
        <w:t>a wysokość</w:t>
      </w:r>
      <w:r w:rsidR="00841EC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6483C" w:rsidRPr="008305CA">
        <w:rPr>
          <w:rFonts w:ascii="Tahoma" w:hAnsi="Tahoma" w:cs="Tahoma"/>
          <w:color w:val="000000"/>
          <w:sz w:val="22"/>
          <w:szCs w:val="22"/>
        </w:rPr>
        <w:t>rekompensaty</w:t>
      </w:r>
      <w:r w:rsidR="00A74A16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3</w:t>
      </w:r>
    </w:p>
    <w:p w:rsidR="00A80069" w:rsidRPr="008305CA" w:rsidRDefault="00A80069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Standardy </w:t>
      </w:r>
      <w:r w:rsidR="00440EC6" w:rsidRPr="008305CA">
        <w:rPr>
          <w:rFonts w:ascii="Tahoma" w:hAnsi="Tahoma" w:cs="Tahoma"/>
          <w:color w:val="000000"/>
          <w:sz w:val="22"/>
          <w:szCs w:val="22"/>
        </w:rPr>
        <w:t>Jakości</w:t>
      </w:r>
      <w:r w:rsidR="00A74A16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4</w:t>
      </w:r>
    </w:p>
    <w:p w:rsidR="00C960CF" w:rsidRPr="008305CA" w:rsidRDefault="00A6218C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Zasady kontroli w</w:t>
      </w:r>
      <w:r w:rsidR="00D50BD9" w:rsidRPr="008305CA">
        <w:rPr>
          <w:rFonts w:ascii="Tahoma" w:hAnsi="Tahoma" w:cs="Tahoma"/>
          <w:color w:val="000000"/>
          <w:sz w:val="22"/>
          <w:szCs w:val="22"/>
        </w:rPr>
        <w:t>ykonania Umowy</w:t>
      </w:r>
      <w:r w:rsidR="00D50BD9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5</w:t>
      </w:r>
    </w:p>
    <w:p w:rsidR="00A80069" w:rsidRPr="008305CA" w:rsidRDefault="008F0A43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Wymogi T</w:t>
      </w:r>
      <w:r w:rsidR="0090179F" w:rsidRPr="008305CA">
        <w:rPr>
          <w:rFonts w:ascii="Tahoma" w:hAnsi="Tahoma" w:cs="Tahoma"/>
          <w:color w:val="000000"/>
          <w:sz w:val="22"/>
          <w:szCs w:val="22"/>
        </w:rPr>
        <w:t>echniczne</w:t>
      </w:r>
      <w:r w:rsidR="00D50BD9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6</w:t>
      </w:r>
    </w:p>
    <w:p w:rsidR="00C960CF" w:rsidRPr="008305CA" w:rsidRDefault="00B67EC1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Metodyka wyliczania R</w:t>
      </w:r>
      <w:r w:rsidR="00C960CF" w:rsidRPr="008305CA">
        <w:rPr>
          <w:rFonts w:ascii="Tahoma" w:hAnsi="Tahoma" w:cs="Tahoma"/>
          <w:color w:val="000000"/>
          <w:sz w:val="22"/>
          <w:szCs w:val="22"/>
        </w:rPr>
        <w:t>ekompensaty</w:t>
      </w:r>
      <w:r w:rsidR="008568B1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7</w:t>
      </w:r>
    </w:p>
    <w:p w:rsidR="00811F5C" w:rsidRPr="008305CA" w:rsidRDefault="00811F5C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Spraw</w:t>
      </w:r>
      <w:r w:rsidR="00A6218C" w:rsidRPr="008305CA">
        <w:rPr>
          <w:rFonts w:ascii="Tahoma" w:hAnsi="Tahoma" w:cs="Tahoma"/>
          <w:color w:val="000000"/>
          <w:sz w:val="22"/>
          <w:szCs w:val="22"/>
        </w:rPr>
        <w:t xml:space="preserve">ozdanie z wykonywania </w:t>
      </w:r>
      <w:r w:rsidR="00CF76F9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8568B1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8</w:t>
      </w:r>
    </w:p>
    <w:p w:rsidR="00A80069" w:rsidRPr="008305CA" w:rsidRDefault="00B25180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Informacja </w:t>
      </w:r>
      <w:r w:rsidR="009D1E3F" w:rsidRPr="008305CA">
        <w:rPr>
          <w:rFonts w:ascii="Tahoma" w:hAnsi="Tahoma" w:cs="Tahoma"/>
          <w:color w:val="000000"/>
          <w:sz w:val="22"/>
          <w:szCs w:val="22"/>
        </w:rPr>
        <w:t>z wykonania Umowy</w:t>
      </w:r>
      <w:r w:rsidR="00A6218C" w:rsidRPr="008305CA">
        <w:rPr>
          <w:rFonts w:ascii="Tahoma" w:hAnsi="Tahoma" w:cs="Tahoma"/>
          <w:color w:val="000000"/>
          <w:sz w:val="22"/>
          <w:szCs w:val="22"/>
        </w:rPr>
        <w:tab/>
      </w:r>
      <w:r w:rsidR="008568B1" w:rsidRPr="008305CA">
        <w:rPr>
          <w:rFonts w:ascii="Tahoma" w:hAnsi="Tahoma" w:cs="Tahoma"/>
          <w:color w:val="000000"/>
          <w:sz w:val="22"/>
          <w:szCs w:val="22"/>
        </w:rPr>
        <w:t xml:space="preserve"> – załącznik nr 9</w:t>
      </w:r>
    </w:p>
    <w:p w:rsidR="00EA336F" w:rsidRPr="008305CA" w:rsidRDefault="00051230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Zasady dystrybucji i sprzedaży bi</w:t>
      </w:r>
      <w:r w:rsidR="008568B1" w:rsidRPr="008305CA">
        <w:rPr>
          <w:rFonts w:ascii="Tahoma" w:hAnsi="Tahoma" w:cs="Tahoma"/>
          <w:bCs/>
          <w:color w:val="000000"/>
          <w:sz w:val="22"/>
          <w:szCs w:val="22"/>
        </w:rPr>
        <w:t>letów</w:t>
      </w:r>
      <w:r w:rsidR="008568B1" w:rsidRPr="008305CA">
        <w:rPr>
          <w:rFonts w:ascii="Tahoma" w:hAnsi="Tahoma" w:cs="Tahoma"/>
          <w:bCs/>
          <w:color w:val="000000"/>
          <w:sz w:val="22"/>
          <w:szCs w:val="22"/>
        </w:rPr>
        <w:tab/>
        <w:t xml:space="preserve"> – załącznik nr 10</w:t>
      </w:r>
    </w:p>
    <w:p w:rsidR="00345903" w:rsidRPr="008305CA" w:rsidRDefault="00345903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Zadania służby dyspozycji ruchu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ab/>
        <w:t xml:space="preserve"> – załącznik nr 11</w:t>
      </w:r>
    </w:p>
    <w:p w:rsidR="00A80069" w:rsidRDefault="00A6218C" w:rsidP="009D703C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Dane kontaktow</w:t>
      </w:r>
      <w:r w:rsidR="00345903" w:rsidRPr="008305CA">
        <w:rPr>
          <w:rFonts w:ascii="Tahoma" w:hAnsi="Tahoma" w:cs="Tahoma"/>
          <w:color w:val="000000"/>
          <w:sz w:val="22"/>
          <w:szCs w:val="22"/>
        </w:rPr>
        <w:t>e stron Umowy</w:t>
      </w:r>
      <w:r w:rsidR="00345903" w:rsidRPr="008305CA">
        <w:rPr>
          <w:rFonts w:ascii="Tahoma" w:hAnsi="Tahoma" w:cs="Tahoma"/>
          <w:color w:val="000000"/>
          <w:sz w:val="22"/>
          <w:szCs w:val="22"/>
        </w:rPr>
        <w:tab/>
        <w:t xml:space="preserve"> – załącznik nr 12</w:t>
      </w:r>
    </w:p>
    <w:p w:rsidR="00D026C1" w:rsidRPr="00D026C1" w:rsidRDefault="00683556" w:rsidP="00F94FAD">
      <w:pPr>
        <w:pStyle w:val="Tekstpodstawowy"/>
        <w:numPr>
          <w:ilvl w:val="0"/>
          <w:numId w:val="12"/>
        </w:numPr>
        <w:tabs>
          <w:tab w:val="clear" w:pos="720"/>
          <w:tab w:val="num" w:pos="6804"/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sz w:val="22"/>
          <w:szCs w:val="22"/>
        </w:rPr>
      </w:pPr>
      <w:r w:rsidRPr="00683556">
        <w:rPr>
          <w:rFonts w:ascii="Tahoma" w:hAnsi="Tahoma" w:cs="Tahoma"/>
          <w:color w:val="000000"/>
          <w:sz w:val="22"/>
          <w:szCs w:val="22"/>
        </w:rPr>
        <w:t>Wykaz wiat przystankowych</w:t>
      </w:r>
      <w:r w:rsidR="00D026C1">
        <w:rPr>
          <w:rFonts w:ascii="Tahoma" w:hAnsi="Tahoma" w:cs="Tahoma"/>
          <w:color w:val="000000"/>
          <w:sz w:val="22"/>
          <w:szCs w:val="22"/>
        </w:rPr>
        <w:tab/>
        <w:t xml:space="preserve"> </w:t>
      </w:r>
      <w:r w:rsidR="00D026C1" w:rsidRPr="008305CA">
        <w:rPr>
          <w:rFonts w:ascii="Tahoma" w:hAnsi="Tahoma" w:cs="Tahoma"/>
          <w:color w:val="000000"/>
          <w:sz w:val="22"/>
          <w:szCs w:val="22"/>
        </w:rPr>
        <w:t>– załącznik nr 1</w:t>
      </w:r>
      <w:r w:rsidR="00D026C1">
        <w:rPr>
          <w:rFonts w:ascii="Tahoma" w:hAnsi="Tahoma" w:cs="Tahoma"/>
          <w:color w:val="000000"/>
          <w:sz w:val="22"/>
          <w:szCs w:val="22"/>
        </w:rPr>
        <w:t>3</w:t>
      </w:r>
    </w:p>
    <w:p w:rsidR="00D026C1" w:rsidRPr="00D026C1" w:rsidRDefault="00683556" w:rsidP="005A4C5E">
      <w:pPr>
        <w:pStyle w:val="Tekstpodstawowy"/>
        <w:tabs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sz w:val="22"/>
          <w:szCs w:val="22"/>
        </w:rPr>
      </w:pPr>
      <w:r w:rsidRPr="00683556">
        <w:rPr>
          <w:rFonts w:ascii="Tahoma" w:hAnsi="Tahoma" w:cs="Tahoma"/>
          <w:color w:val="000000"/>
          <w:sz w:val="22"/>
          <w:szCs w:val="22"/>
        </w:rPr>
        <w:tab/>
      </w:r>
    </w:p>
    <w:p w:rsidR="001B79BA" w:rsidRPr="00683556" w:rsidRDefault="001B79BA" w:rsidP="00D026C1">
      <w:pPr>
        <w:pStyle w:val="Tekstpodstawowy"/>
        <w:numPr>
          <w:ilvl w:val="0"/>
          <w:numId w:val="12"/>
        </w:numPr>
        <w:tabs>
          <w:tab w:val="left" w:pos="10080"/>
        </w:tabs>
        <w:suppressAutoHyphens w:val="0"/>
        <w:spacing w:after="0" w:line="360" w:lineRule="auto"/>
        <w:rPr>
          <w:rFonts w:ascii="Tahoma" w:hAnsi="Tahoma" w:cs="Tahoma"/>
          <w:sz w:val="22"/>
          <w:szCs w:val="22"/>
        </w:rPr>
      </w:pPr>
      <w:r w:rsidRPr="00683556">
        <w:rPr>
          <w:rFonts w:ascii="Tahoma" w:hAnsi="Tahoma" w:cs="Tahoma"/>
          <w:sz w:val="22"/>
          <w:szCs w:val="22"/>
        </w:rPr>
        <w:br w:type="page"/>
      </w:r>
    </w:p>
    <w:p w:rsidR="005A4490" w:rsidRDefault="001B79BA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 xml:space="preserve">Załącznik nr 1 </w:t>
      </w:r>
      <w:r w:rsidR="005A4490" w:rsidRPr="008305CA">
        <w:rPr>
          <w:rFonts w:ascii="Tahoma" w:hAnsi="Tahoma" w:cs="Tahoma"/>
          <w:sz w:val="22"/>
          <w:szCs w:val="22"/>
        </w:rPr>
        <w:br/>
        <w:t xml:space="preserve">do Umowy </w:t>
      </w:r>
      <w:r w:rsidR="00C62DB4" w:rsidRPr="008305CA">
        <w:rPr>
          <w:rFonts w:ascii="Tahoma" w:hAnsi="Tahoma" w:cs="Tahoma"/>
          <w:sz w:val="22"/>
          <w:szCs w:val="22"/>
        </w:rPr>
        <w:t xml:space="preserve">nr </w:t>
      </w:r>
      <w:r w:rsidR="008C75AC">
        <w:rPr>
          <w:rFonts w:ascii="Tahoma" w:hAnsi="Tahoma" w:cs="Tahoma"/>
          <w:sz w:val="22"/>
          <w:szCs w:val="22"/>
        </w:rPr>
        <w:t>GK.7240.1.2019 z</w:t>
      </w:r>
      <w:r w:rsidR="005A4490" w:rsidRPr="008305CA">
        <w:rPr>
          <w:rFonts w:ascii="Tahoma" w:hAnsi="Tahoma" w:cs="Tahoma"/>
          <w:sz w:val="22"/>
          <w:szCs w:val="22"/>
        </w:rPr>
        <w:t xml:space="preserve"> dnia </w:t>
      </w:r>
      <w:r w:rsidR="008C75AC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………………….</w:t>
      </w:r>
      <w:r w:rsidR="008C75AC">
        <w:rPr>
          <w:rFonts w:ascii="Tahoma" w:hAnsi="Tahoma" w:cs="Tahoma"/>
          <w:sz w:val="22"/>
          <w:szCs w:val="22"/>
        </w:rPr>
        <w:t xml:space="preserve"> </w:t>
      </w:r>
      <w:r w:rsidR="009D703C">
        <w:rPr>
          <w:rFonts w:ascii="Tahoma" w:hAnsi="Tahoma" w:cs="Tahoma"/>
          <w:sz w:val="22"/>
          <w:szCs w:val="22"/>
        </w:rPr>
        <w:t>201</w:t>
      </w:r>
      <w:r w:rsidR="008C75AC">
        <w:rPr>
          <w:rFonts w:ascii="Tahoma" w:hAnsi="Tahoma" w:cs="Tahoma"/>
          <w:sz w:val="22"/>
          <w:szCs w:val="22"/>
        </w:rPr>
        <w:t>9</w:t>
      </w:r>
      <w:r w:rsidR="005A4490" w:rsidRPr="008305CA">
        <w:rPr>
          <w:rFonts w:ascii="Tahoma" w:hAnsi="Tahoma" w:cs="Tahoma"/>
          <w:sz w:val="22"/>
          <w:szCs w:val="22"/>
        </w:rPr>
        <w:t xml:space="preserve"> r.</w:t>
      </w:r>
    </w:p>
    <w:p w:rsidR="00C3712B" w:rsidRPr="008305CA" w:rsidRDefault="00C3712B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</w:p>
    <w:p w:rsidR="005A4490" w:rsidRPr="008305CA" w:rsidRDefault="00EF52FD" w:rsidP="00B15AF8">
      <w:pPr>
        <w:pStyle w:val="Tekstpodstawowy"/>
        <w:tabs>
          <w:tab w:val="left" w:pos="10080"/>
        </w:tabs>
        <w:suppressAutoHyphens w:val="0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Wykaz Tras Linii</w:t>
      </w:r>
      <w:r w:rsidR="00D30EC1" w:rsidRPr="008305CA">
        <w:rPr>
          <w:rFonts w:ascii="Tahoma" w:hAnsi="Tahoma" w:cs="Tahoma"/>
          <w:b/>
          <w:sz w:val="22"/>
          <w:szCs w:val="22"/>
        </w:rPr>
        <w:t xml:space="preserve">– stan na dzień </w:t>
      </w:r>
      <w:r w:rsidR="00395478">
        <w:rPr>
          <w:rFonts w:ascii="Tahoma" w:hAnsi="Tahoma" w:cs="Tahoma"/>
          <w:b/>
          <w:sz w:val="22"/>
          <w:szCs w:val="22"/>
        </w:rPr>
        <w:t>………………</w:t>
      </w:r>
      <w:r w:rsidR="00E86DE4">
        <w:rPr>
          <w:rFonts w:ascii="Tahoma" w:hAnsi="Tahoma" w:cs="Tahoma"/>
          <w:b/>
          <w:sz w:val="22"/>
          <w:szCs w:val="22"/>
        </w:rPr>
        <w:t xml:space="preserve"> 2019</w:t>
      </w:r>
      <w:r w:rsidR="00D30EC1" w:rsidRPr="008305CA">
        <w:rPr>
          <w:rFonts w:ascii="Tahoma" w:hAnsi="Tahoma" w:cs="Tahoma"/>
          <w:b/>
          <w:sz w:val="22"/>
          <w:szCs w:val="22"/>
        </w:rPr>
        <w:t xml:space="preserve"> 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395C5D" w:rsidRPr="008305CA" w:rsidTr="00075B32">
        <w:trPr>
          <w:trHeight w:val="1200"/>
          <w:jc w:val="center"/>
        </w:trPr>
        <w:tc>
          <w:tcPr>
            <w:tcW w:w="810" w:type="dxa"/>
            <w:shd w:val="clear" w:color="auto" w:fill="FFFF66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305CA">
              <w:rPr>
                <w:rFonts w:ascii="Tahoma" w:hAnsi="Tahoma" w:cs="Tahoma"/>
                <w:b/>
                <w:sz w:val="20"/>
                <w:szCs w:val="20"/>
              </w:rPr>
              <w:t>linii</w:t>
            </w:r>
          </w:p>
        </w:tc>
        <w:tc>
          <w:tcPr>
            <w:tcW w:w="8262" w:type="dxa"/>
            <w:shd w:val="clear" w:color="auto" w:fill="FFFF66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05CA">
              <w:rPr>
                <w:rFonts w:ascii="Tahoma" w:hAnsi="Tahoma" w:cs="Tahoma"/>
                <w:b/>
                <w:sz w:val="20"/>
                <w:szCs w:val="20"/>
              </w:rPr>
              <w:t xml:space="preserve">Ramowy przebieg trasy 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Morliny - PKP - Górka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1d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Morliny - PKP - Idzbark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262" w:type="dxa"/>
            <w:shd w:val="clear" w:color="auto" w:fill="auto"/>
          </w:tcPr>
          <w:p w:rsidR="00395C5D" w:rsidRPr="000B0132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 w:themeColor="text1"/>
                <w:sz w:val="20"/>
              </w:rPr>
            </w:pPr>
            <w:r w:rsidRPr="000B0132">
              <w:rPr>
                <w:rFonts w:ascii="Tahoma" w:hAnsi="Tahoma" w:cs="Tahoma"/>
                <w:color w:val="000000" w:themeColor="text1"/>
                <w:sz w:val="20"/>
              </w:rPr>
              <w:t>Morliny - PKP - Kajkowo Polna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ZKM - PKP - Warlity Wielkie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ZKM - Urząd Miejski/Zamek - Warlity Wielkie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ZKM - PKP - Wałdowo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ZKM - PKP - Tyrowo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 Jarem - Urząd Miejski/Zamek - Wałdowo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ZKM - Nad Jarem - PKP - Tyrowo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1Św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Idzbark - PKP - Tyrowo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3Św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Nad Jarem - Urząd Miejski/Zamek - Warlity Wielkie</w:t>
            </w:r>
          </w:p>
        </w:tc>
      </w:tr>
      <w:tr w:rsidR="00395C5D" w:rsidRPr="008305CA" w:rsidTr="00075B32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395C5D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12Św</w:t>
            </w:r>
          </w:p>
        </w:tc>
        <w:tc>
          <w:tcPr>
            <w:tcW w:w="8262" w:type="dxa"/>
            <w:shd w:val="clear" w:color="auto" w:fill="auto"/>
          </w:tcPr>
          <w:p w:rsidR="00395C5D" w:rsidRPr="008305CA" w:rsidRDefault="00395C5D" w:rsidP="00075B32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Kajkowo Polna - PKP - Wałdowo</w:t>
            </w:r>
          </w:p>
        </w:tc>
      </w:tr>
    </w:tbl>
    <w:p w:rsidR="00AF0DF8" w:rsidRPr="008305CA" w:rsidRDefault="00AF0DF8" w:rsidP="00B15AF8">
      <w:pPr>
        <w:pStyle w:val="Tekstpodstawowy"/>
        <w:tabs>
          <w:tab w:val="left" w:pos="10080"/>
        </w:tabs>
        <w:suppressAutoHyphens w:val="0"/>
        <w:spacing w:before="120" w:after="0" w:line="360" w:lineRule="auto"/>
        <w:rPr>
          <w:rFonts w:ascii="Tahoma" w:hAnsi="Tahoma" w:cs="Tahoma"/>
          <w:sz w:val="20"/>
          <w:szCs w:val="20"/>
        </w:rPr>
      </w:pPr>
    </w:p>
    <w:p w:rsidR="00D82CDD" w:rsidRPr="008305CA" w:rsidRDefault="00D82CDD" w:rsidP="009D703C">
      <w:pPr>
        <w:suppressAutoHyphens w:val="0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br w:type="page"/>
      </w:r>
    </w:p>
    <w:p w:rsidR="005A4490" w:rsidRPr="008305CA" w:rsidRDefault="005A4490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 xml:space="preserve">Załącznik nr 2 </w:t>
      </w:r>
      <w:r w:rsidRPr="008305CA">
        <w:rPr>
          <w:rFonts w:ascii="Tahoma" w:hAnsi="Tahoma" w:cs="Tahoma"/>
          <w:sz w:val="22"/>
          <w:szCs w:val="22"/>
        </w:rPr>
        <w:br/>
      </w:r>
      <w:r w:rsidR="008C75AC" w:rsidRPr="008305CA">
        <w:rPr>
          <w:rFonts w:ascii="Tahoma" w:hAnsi="Tahoma" w:cs="Tahoma"/>
          <w:sz w:val="22"/>
          <w:szCs w:val="22"/>
        </w:rPr>
        <w:t xml:space="preserve">do Umowy nr </w:t>
      </w:r>
      <w:r w:rsidR="008C75AC">
        <w:rPr>
          <w:rFonts w:ascii="Tahoma" w:hAnsi="Tahoma" w:cs="Tahoma"/>
          <w:sz w:val="22"/>
          <w:szCs w:val="22"/>
        </w:rPr>
        <w:t>GK.7240.1.2019 z</w:t>
      </w:r>
      <w:r w:rsidR="008C75AC" w:rsidRPr="008305CA">
        <w:rPr>
          <w:rFonts w:ascii="Tahoma" w:hAnsi="Tahoma" w:cs="Tahoma"/>
          <w:sz w:val="22"/>
          <w:szCs w:val="22"/>
        </w:rPr>
        <w:t xml:space="preserve"> dnia </w:t>
      </w:r>
      <w:r w:rsidR="008C75AC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……………………..</w:t>
      </w:r>
      <w:r w:rsidR="008C75AC">
        <w:rPr>
          <w:rFonts w:ascii="Tahoma" w:hAnsi="Tahoma" w:cs="Tahoma"/>
          <w:sz w:val="22"/>
          <w:szCs w:val="22"/>
        </w:rPr>
        <w:t xml:space="preserve"> 2019</w:t>
      </w:r>
      <w:r w:rsidR="008C75AC" w:rsidRPr="008305CA">
        <w:rPr>
          <w:rFonts w:ascii="Tahoma" w:hAnsi="Tahoma" w:cs="Tahoma"/>
          <w:sz w:val="22"/>
          <w:szCs w:val="22"/>
        </w:rPr>
        <w:t xml:space="preserve"> r.</w:t>
      </w:r>
    </w:p>
    <w:p w:rsidR="00D82CDD" w:rsidRPr="008305CA" w:rsidRDefault="00EF52FD" w:rsidP="00B15AF8">
      <w:pPr>
        <w:pStyle w:val="Tekstpodstawowy"/>
        <w:tabs>
          <w:tab w:val="left" w:pos="10080"/>
        </w:tabs>
        <w:suppressAutoHyphens w:val="0"/>
        <w:spacing w:before="240" w:after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Plan Pracy Eksplo</w:t>
      </w:r>
      <w:r w:rsidR="00713711" w:rsidRPr="008305CA">
        <w:rPr>
          <w:rFonts w:ascii="Tahoma" w:hAnsi="Tahoma" w:cs="Tahoma"/>
          <w:b/>
          <w:sz w:val="22"/>
          <w:szCs w:val="22"/>
        </w:rPr>
        <w:t>a</w:t>
      </w:r>
      <w:r w:rsidRPr="008305CA">
        <w:rPr>
          <w:rFonts w:ascii="Tahoma" w:hAnsi="Tahoma" w:cs="Tahoma"/>
          <w:b/>
          <w:sz w:val="22"/>
          <w:szCs w:val="22"/>
        </w:rPr>
        <w:t>tacyjnej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</w:tblGrid>
      <w:tr w:rsidR="00C96DCC" w:rsidRPr="00B66152" w:rsidTr="00C96DCC">
        <w:trPr>
          <w:trHeight w:val="551"/>
          <w:jc w:val="center"/>
        </w:trPr>
        <w:tc>
          <w:tcPr>
            <w:tcW w:w="3402" w:type="dxa"/>
            <w:shd w:val="clear" w:color="auto" w:fill="FFFF66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6152">
              <w:rPr>
                <w:rFonts w:ascii="Tahoma" w:hAnsi="Tahoma" w:cs="Tahoma"/>
                <w:b/>
                <w:sz w:val="20"/>
                <w:szCs w:val="20"/>
              </w:rPr>
              <w:t>Rok</w:t>
            </w:r>
          </w:p>
        </w:tc>
        <w:tc>
          <w:tcPr>
            <w:tcW w:w="3402" w:type="dxa"/>
            <w:shd w:val="clear" w:color="auto" w:fill="FFFF66"/>
            <w:vAlign w:val="center"/>
          </w:tcPr>
          <w:p w:rsidR="00C96DCC" w:rsidRPr="00B66152" w:rsidRDefault="00C96DCC" w:rsidP="00B15AF8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66152">
              <w:rPr>
                <w:rFonts w:ascii="Tahoma" w:hAnsi="Tahoma" w:cs="Tahoma"/>
                <w:b/>
                <w:sz w:val="20"/>
                <w:szCs w:val="20"/>
              </w:rPr>
              <w:t>Razem rok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305CA">
              <w:rPr>
                <w:rFonts w:ascii="Tahoma" w:hAnsi="Tahoma" w:cs="Tahoma"/>
                <w:b/>
                <w:sz w:val="20"/>
                <w:szCs w:val="20"/>
              </w:rPr>
              <w:t>[wozokilometrów]</w:t>
            </w:r>
          </w:p>
        </w:tc>
      </w:tr>
      <w:tr w:rsidR="003260D4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3260D4" w:rsidRPr="00B66152" w:rsidRDefault="003260D4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 poł. 2019</w:t>
            </w:r>
          </w:p>
        </w:tc>
        <w:tc>
          <w:tcPr>
            <w:tcW w:w="3402" w:type="dxa"/>
            <w:shd w:val="clear" w:color="auto" w:fill="auto"/>
          </w:tcPr>
          <w:p w:rsidR="003260D4" w:rsidRDefault="003260D4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2026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66152">
              <w:rPr>
                <w:rFonts w:ascii="Tahoma" w:hAnsi="Tahoma" w:cs="Tahoma"/>
                <w:sz w:val="20"/>
                <w:szCs w:val="20"/>
              </w:rPr>
              <w:t>2027</w:t>
            </w:r>
          </w:p>
        </w:tc>
        <w:tc>
          <w:tcPr>
            <w:tcW w:w="3402" w:type="dxa"/>
            <w:shd w:val="clear" w:color="auto" w:fill="auto"/>
          </w:tcPr>
          <w:p w:rsidR="00C96DCC" w:rsidRPr="00B66152" w:rsidRDefault="00C96DC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03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D703C" w:rsidRPr="00B66152" w:rsidRDefault="009D703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2028</w:t>
            </w:r>
          </w:p>
        </w:tc>
        <w:tc>
          <w:tcPr>
            <w:tcW w:w="3402" w:type="dxa"/>
            <w:shd w:val="clear" w:color="auto" w:fill="auto"/>
          </w:tcPr>
          <w:p w:rsidR="009D703C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03C" w:rsidRPr="00B66152" w:rsidTr="00C96DCC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D703C" w:rsidRPr="00B66152" w:rsidRDefault="00E86DE4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p</w:t>
            </w:r>
            <w:r w:rsidR="00575FBE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 xml:space="preserve">ł. </w:t>
            </w:r>
            <w:r w:rsidR="009D703C">
              <w:rPr>
                <w:rFonts w:ascii="Tahoma" w:hAnsi="Tahoma" w:cs="Tahoma"/>
                <w:sz w:val="20"/>
                <w:szCs w:val="20"/>
              </w:rPr>
              <w:t>2029</w:t>
            </w:r>
          </w:p>
        </w:tc>
        <w:tc>
          <w:tcPr>
            <w:tcW w:w="3402" w:type="dxa"/>
            <w:shd w:val="clear" w:color="auto" w:fill="auto"/>
          </w:tcPr>
          <w:p w:rsidR="009D703C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6DCC" w:rsidRPr="00C96DCC" w:rsidTr="00C96DCC">
        <w:trPr>
          <w:jc w:val="center"/>
        </w:trPr>
        <w:tc>
          <w:tcPr>
            <w:tcW w:w="3402" w:type="dxa"/>
            <w:shd w:val="clear" w:color="auto" w:fill="FFE599" w:themeFill="accent4" w:themeFillTint="66"/>
            <w:vAlign w:val="center"/>
          </w:tcPr>
          <w:p w:rsidR="00C96DCC" w:rsidRPr="00C96DCC" w:rsidRDefault="00C96DCC" w:rsidP="00B15AF8">
            <w:pPr>
              <w:pStyle w:val="Tekstpodstawowy"/>
              <w:tabs>
                <w:tab w:val="left" w:pos="10080"/>
              </w:tabs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6DCC">
              <w:rPr>
                <w:rFonts w:ascii="Tahoma" w:hAnsi="Tahoma" w:cs="Tahoma"/>
                <w:b/>
                <w:sz w:val="20"/>
                <w:szCs w:val="20"/>
              </w:rPr>
              <w:t>Umowa ogółem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C96DCC" w:rsidRPr="00C96DCC" w:rsidRDefault="00E76478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4 000 000</w:t>
            </w:r>
          </w:p>
        </w:tc>
      </w:tr>
    </w:tbl>
    <w:p w:rsidR="006B2565" w:rsidRPr="008305CA" w:rsidRDefault="006B2565" w:rsidP="00B15AF8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</w:p>
    <w:p w:rsidR="006B2565" w:rsidRPr="008305CA" w:rsidRDefault="006B2565" w:rsidP="00B15AF8">
      <w:pPr>
        <w:pStyle w:val="Tekstpodstawowy"/>
        <w:tabs>
          <w:tab w:val="left" w:pos="10080"/>
        </w:tabs>
        <w:suppressAutoHyphens w:val="0"/>
        <w:spacing w:after="0" w:line="360" w:lineRule="auto"/>
        <w:jc w:val="center"/>
        <w:rPr>
          <w:rFonts w:ascii="Tahoma" w:hAnsi="Tahoma" w:cs="Tahoma"/>
          <w:sz w:val="22"/>
          <w:szCs w:val="22"/>
        </w:rPr>
      </w:pPr>
    </w:p>
    <w:p w:rsidR="00D8309D" w:rsidRPr="008305CA" w:rsidRDefault="00D8309D" w:rsidP="009D703C">
      <w:pPr>
        <w:suppressAutoHyphens w:val="0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br w:type="page"/>
      </w:r>
    </w:p>
    <w:p w:rsidR="00D8309D" w:rsidRPr="008305CA" w:rsidRDefault="00D8309D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 xml:space="preserve">Załącznik nr 3 </w:t>
      </w:r>
      <w:r w:rsidRPr="008305CA">
        <w:rPr>
          <w:rFonts w:ascii="Tahoma" w:hAnsi="Tahoma" w:cs="Tahoma"/>
          <w:sz w:val="22"/>
          <w:szCs w:val="22"/>
        </w:rPr>
        <w:br/>
      </w:r>
      <w:r w:rsidR="00F74398" w:rsidRPr="008305CA">
        <w:rPr>
          <w:rFonts w:ascii="Tahoma" w:hAnsi="Tahoma" w:cs="Tahoma"/>
          <w:sz w:val="22"/>
          <w:szCs w:val="22"/>
        </w:rPr>
        <w:t xml:space="preserve">do Umowy nr </w:t>
      </w:r>
      <w:r w:rsidR="00F74398">
        <w:rPr>
          <w:rFonts w:ascii="Tahoma" w:hAnsi="Tahoma" w:cs="Tahoma"/>
          <w:sz w:val="22"/>
          <w:szCs w:val="22"/>
        </w:rPr>
        <w:t>GK.7240.1.2019 z</w:t>
      </w:r>
      <w:r w:rsidR="00F74398" w:rsidRPr="008305CA">
        <w:rPr>
          <w:rFonts w:ascii="Tahoma" w:hAnsi="Tahoma" w:cs="Tahoma"/>
          <w:sz w:val="22"/>
          <w:szCs w:val="22"/>
        </w:rPr>
        <w:t xml:space="preserve"> dnia </w:t>
      </w:r>
      <w:r w:rsidR="00F74398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</w:t>
      </w:r>
      <w:r w:rsidR="00F74398">
        <w:rPr>
          <w:rFonts w:ascii="Tahoma" w:hAnsi="Tahoma" w:cs="Tahoma"/>
          <w:sz w:val="22"/>
          <w:szCs w:val="22"/>
        </w:rPr>
        <w:t xml:space="preserve"> 2019</w:t>
      </w:r>
      <w:r w:rsidR="00F74398" w:rsidRPr="008305CA">
        <w:rPr>
          <w:rFonts w:ascii="Tahoma" w:hAnsi="Tahoma" w:cs="Tahoma"/>
          <w:sz w:val="22"/>
          <w:szCs w:val="22"/>
        </w:rPr>
        <w:t xml:space="preserve"> r.</w:t>
      </w:r>
    </w:p>
    <w:p w:rsidR="00D8309D" w:rsidRPr="008305CA" w:rsidRDefault="00D8309D" w:rsidP="00B15AF8">
      <w:pPr>
        <w:pStyle w:val="Tekstpodstawowy"/>
        <w:tabs>
          <w:tab w:val="left" w:pos="10080"/>
        </w:tabs>
        <w:suppressAutoHyphens w:val="0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Plan</w:t>
      </w:r>
      <w:r w:rsidR="00002D24" w:rsidRPr="008305CA">
        <w:rPr>
          <w:rFonts w:ascii="Tahoma" w:hAnsi="Tahoma" w:cs="Tahoma"/>
          <w:b/>
          <w:sz w:val="22"/>
          <w:szCs w:val="22"/>
        </w:rPr>
        <w:t>owana</w:t>
      </w:r>
      <w:r w:rsidRPr="008305CA">
        <w:rPr>
          <w:rFonts w:ascii="Tahoma" w:hAnsi="Tahoma" w:cs="Tahoma"/>
          <w:b/>
          <w:sz w:val="22"/>
          <w:szCs w:val="22"/>
        </w:rPr>
        <w:t xml:space="preserve"> w</w:t>
      </w:r>
      <w:r w:rsidR="00D82CDD" w:rsidRPr="008305CA">
        <w:rPr>
          <w:rFonts w:ascii="Tahoma" w:hAnsi="Tahoma" w:cs="Tahoma"/>
          <w:b/>
          <w:sz w:val="22"/>
          <w:szCs w:val="22"/>
        </w:rPr>
        <w:t xml:space="preserve">ysokość </w:t>
      </w:r>
      <w:r w:rsidR="00E6483C" w:rsidRPr="008305CA">
        <w:rPr>
          <w:rFonts w:ascii="Tahoma" w:hAnsi="Tahoma" w:cs="Tahoma"/>
          <w:b/>
          <w:sz w:val="22"/>
          <w:szCs w:val="22"/>
        </w:rPr>
        <w:t>rekompensaty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1930"/>
        <w:gridCol w:w="1930"/>
        <w:gridCol w:w="1930"/>
        <w:gridCol w:w="1931"/>
      </w:tblGrid>
      <w:tr w:rsidR="00CC7279" w:rsidRPr="005F4FD5" w:rsidTr="00ED6770">
        <w:trPr>
          <w:trHeight w:val="642"/>
          <w:jc w:val="center"/>
        </w:trPr>
        <w:tc>
          <w:tcPr>
            <w:tcW w:w="1351" w:type="dxa"/>
            <w:shd w:val="clear" w:color="auto" w:fill="FFFF66"/>
            <w:vAlign w:val="center"/>
          </w:tcPr>
          <w:p w:rsidR="00CC7279" w:rsidRPr="005F4FD5" w:rsidRDefault="00CC7279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sz w:val="20"/>
                <w:szCs w:val="20"/>
              </w:rPr>
              <w:t>Rok</w:t>
            </w:r>
          </w:p>
        </w:tc>
        <w:tc>
          <w:tcPr>
            <w:tcW w:w="1930" w:type="dxa"/>
            <w:shd w:val="clear" w:color="auto" w:fill="FFFF66"/>
            <w:vAlign w:val="center"/>
          </w:tcPr>
          <w:p w:rsidR="00CC7279" w:rsidRPr="005F4FD5" w:rsidRDefault="00CC7279" w:rsidP="00B15AF8">
            <w:pPr>
              <w:spacing w:before="80" w:after="60" w:line="288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sz w:val="20"/>
                <w:szCs w:val="20"/>
              </w:rPr>
              <w:t>Koszt zadań</w:t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br/>
              <w:t>powierzonych*</w:t>
            </w:r>
            <w:r w:rsidR="005F4FD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t>[tys. zł]</w:t>
            </w:r>
          </w:p>
        </w:tc>
        <w:tc>
          <w:tcPr>
            <w:tcW w:w="1930" w:type="dxa"/>
            <w:shd w:val="clear" w:color="auto" w:fill="FFFF66"/>
            <w:vAlign w:val="center"/>
          </w:tcPr>
          <w:p w:rsidR="00CC7279" w:rsidRPr="005F4FD5" w:rsidRDefault="00CC7279" w:rsidP="00B15AF8">
            <w:pPr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sz w:val="20"/>
                <w:szCs w:val="20"/>
              </w:rPr>
              <w:t>Wpływy</w:t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br/>
              <w:t>z biletów</w:t>
            </w:r>
            <w:r w:rsidR="005F4FD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t>[tys. zł]</w:t>
            </w:r>
          </w:p>
        </w:tc>
        <w:tc>
          <w:tcPr>
            <w:tcW w:w="1930" w:type="dxa"/>
            <w:shd w:val="clear" w:color="auto" w:fill="FFFF66"/>
            <w:vAlign w:val="center"/>
          </w:tcPr>
          <w:p w:rsidR="00CC7279" w:rsidRPr="005F4FD5" w:rsidRDefault="00CC7279" w:rsidP="00B15AF8">
            <w:pPr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sz w:val="20"/>
                <w:szCs w:val="20"/>
              </w:rPr>
              <w:t>Rekompensata</w:t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br/>
              <w:t>[tys. zł]</w:t>
            </w:r>
          </w:p>
        </w:tc>
        <w:tc>
          <w:tcPr>
            <w:tcW w:w="1931" w:type="dxa"/>
            <w:shd w:val="clear" w:color="auto" w:fill="FFFF66"/>
            <w:vAlign w:val="center"/>
          </w:tcPr>
          <w:p w:rsidR="00CC7279" w:rsidRPr="005F4FD5" w:rsidRDefault="009B7F72" w:rsidP="00B15AF8">
            <w:pPr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sz w:val="20"/>
                <w:szCs w:val="20"/>
              </w:rPr>
              <w:t>Stawka</w:t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br/>
              <w:t>rekompensaty</w:t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CC7279" w:rsidRPr="005F4FD5">
              <w:rPr>
                <w:rFonts w:ascii="Tahoma" w:hAnsi="Tahoma" w:cs="Tahoma"/>
                <w:b/>
                <w:sz w:val="20"/>
                <w:szCs w:val="20"/>
              </w:rPr>
              <w:t>za</w:t>
            </w:r>
            <w:r w:rsidR="00F3740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7279" w:rsidRPr="005F4FD5">
              <w:rPr>
                <w:rFonts w:ascii="Tahoma" w:hAnsi="Tahoma" w:cs="Tahoma"/>
                <w:b/>
                <w:sz w:val="20"/>
                <w:szCs w:val="20"/>
              </w:rPr>
              <w:t>wozokilometr</w:t>
            </w:r>
            <w:r w:rsidR="00CC7279" w:rsidRPr="005F4FD5">
              <w:rPr>
                <w:rFonts w:ascii="Tahoma" w:hAnsi="Tahoma" w:cs="Tahoma"/>
                <w:b/>
                <w:sz w:val="20"/>
                <w:szCs w:val="20"/>
              </w:rPr>
              <w:br/>
              <w:t>[zł/</w:t>
            </w:r>
            <w:proofErr w:type="spellStart"/>
            <w:r w:rsidR="00CC7279" w:rsidRPr="005F4FD5">
              <w:rPr>
                <w:rFonts w:ascii="Tahoma" w:hAnsi="Tahoma" w:cs="Tahoma"/>
                <w:b/>
                <w:sz w:val="20"/>
                <w:szCs w:val="20"/>
              </w:rPr>
              <w:t>wozokm</w:t>
            </w:r>
            <w:proofErr w:type="spellEnd"/>
            <w:r w:rsidR="00CC7279" w:rsidRPr="005F4FD5">
              <w:rPr>
                <w:rFonts w:ascii="Tahoma" w:hAnsi="Tahoma" w:cs="Tahoma"/>
                <w:b/>
                <w:sz w:val="20"/>
                <w:szCs w:val="20"/>
              </w:rPr>
              <w:t>]</w:t>
            </w:r>
          </w:p>
        </w:tc>
      </w:tr>
      <w:tr w:rsidR="00B15AF8" w:rsidRPr="005F4FD5" w:rsidTr="00ED6770">
        <w:trPr>
          <w:trHeight w:val="340"/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B15AF8" w:rsidRPr="005F4FD5" w:rsidRDefault="00B15AF8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B15AF8" w:rsidRPr="00C96B1E" w:rsidRDefault="00B15AF8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B15AF8" w:rsidRPr="008B588E" w:rsidRDefault="00B15AF8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B15AF8" w:rsidRPr="008B588E" w:rsidRDefault="00B15AF8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B15AF8" w:rsidRPr="008B588E" w:rsidRDefault="00B15AF8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03C" w:rsidRPr="005F4FD5" w:rsidTr="00ED6770">
        <w:trPr>
          <w:trHeight w:val="340"/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9D703C" w:rsidRPr="005F4FD5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D703C" w:rsidRPr="00C96B1E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0" w:type="dxa"/>
            <w:shd w:val="clear" w:color="auto" w:fill="auto"/>
            <w:vAlign w:val="center"/>
          </w:tcPr>
          <w:p w:rsidR="009D703C" w:rsidRPr="008B588E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9D703C" w:rsidRPr="008B588E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9D703C" w:rsidRPr="008B588E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2021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2022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2023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2024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2025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2026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F4FD5">
              <w:rPr>
                <w:rFonts w:ascii="Tahoma" w:hAnsi="Tahoma" w:cs="Tahoma"/>
                <w:sz w:val="20"/>
                <w:szCs w:val="20"/>
              </w:rPr>
              <w:t>2027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2F69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F42F69" w:rsidRPr="005F4FD5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C96B1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F42F69" w:rsidRPr="008B588E" w:rsidRDefault="00F42F69" w:rsidP="00F42F69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DE4" w:rsidRPr="005F4FD5" w:rsidTr="00ED6770">
        <w:trPr>
          <w:jc w:val="center"/>
        </w:trPr>
        <w:tc>
          <w:tcPr>
            <w:tcW w:w="1351" w:type="dxa"/>
            <w:shd w:val="clear" w:color="auto" w:fill="auto"/>
            <w:vAlign w:val="center"/>
          </w:tcPr>
          <w:p w:rsidR="00E86DE4" w:rsidRDefault="00E86DE4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2029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E86DE4" w:rsidRPr="00C96B1E" w:rsidRDefault="00E86DE4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86DE4" w:rsidRPr="008B588E" w:rsidRDefault="00E86DE4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E86DE4" w:rsidRPr="008B588E" w:rsidRDefault="00E86DE4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E86DE4" w:rsidRPr="008B588E" w:rsidRDefault="00E86DE4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703C" w:rsidRPr="005F4FD5" w:rsidTr="00ED6770">
        <w:trPr>
          <w:jc w:val="center"/>
        </w:trPr>
        <w:tc>
          <w:tcPr>
            <w:tcW w:w="1351" w:type="dxa"/>
            <w:shd w:val="clear" w:color="auto" w:fill="FFE599" w:themeFill="accent4" w:themeFillTint="66"/>
            <w:vAlign w:val="center"/>
          </w:tcPr>
          <w:p w:rsidR="009D703C" w:rsidRPr="005F4FD5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ind w:righ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sz w:val="20"/>
                <w:szCs w:val="20"/>
              </w:rPr>
              <w:t>Umowa</w:t>
            </w:r>
            <w:r w:rsidRPr="005F4FD5">
              <w:rPr>
                <w:rFonts w:ascii="Tahoma" w:hAnsi="Tahoma" w:cs="Tahoma"/>
                <w:b/>
                <w:sz w:val="20"/>
                <w:szCs w:val="20"/>
              </w:rPr>
              <w:br/>
              <w:t>ogółem</w:t>
            </w:r>
          </w:p>
        </w:tc>
        <w:tc>
          <w:tcPr>
            <w:tcW w:w="1930" w:type="dxa"/>
            <w:shd w:val="clear" w:color="auto" w:fill="FFE599" w:themeFill="accent4" w:themeFillTint="66"/>
            <w:vAlign w:val="center"/>
          </w:tcPr>
          <w:p w:rsidR="009D703C" w:rsidRPr="00C96DCC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  <w:vAlign w:val="center"/>
          </w:tcPr>
          <w:p w:rsidR="009D703C" w:rsidRPr="00C96DCC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E599" w:themeFill="accent4" w:themeFillTint="66"/>
            <w:vAlign w:val="center"/>
          </w:tcPr>
          <w:p w:rsidR="009D703C" w:rsidRPr="00C96DCC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FFE599" w:themeFill="accent4" w:themeFillTint="66"/>
            <w:vAlign w:val="center"/>
          </w:tcPr>
          <w:p w:rsidR="009D703C" w:rsidRPr="00C96DCC" w:rsidRDefault="009D703C" w:rsidP="00B15AF8">
            <w:pPr>
              <w:pStyle w:val="Tekstpodstawowy"/>
              <w:tabs>
                <w:tab w:val="left" w:pos="10080"/>
              </w:tabs>
              <w:spacing w:before="80" w:after="60" w:line="288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C7279" w:rsidRDefault="00CC7279" w:rsidP="00B15AF8">
      <w:pPr>
        <w:pStyle w:val="Tekstpodstawowy"/>
        <w:tabs>
          <w:tab w:val="left" w:pos="10080"/>
        </w:tabs>
        <w:spacing w:before="120" w:after="0" w:line="360" w:lineRule="auto"/>
        <w:rPr>
          <w:rFonts w:ascii="Tahoma" w:hAnsi="Tahoma" w:cs="Tahoma"/>
          <w:sz w:val="20"/>
          <w:szCs w:val="20"/>
        </w:rPr>
      </w:pPr>
      <w:r w:rsidRPr="008305CA">
        <w:rPr>
          <w:rFonts w:ascii="Tahoma" w:hAnsi="Tahoma" w:cs="Tahoma"/>
          <w:sz w:val="20"/>
          <w:szCs w:val="20"/>
        </w:rPr>
        <w:t>* koszt realizacji Usług Przewozu oraz koszt działalności dodatkowej integralnie związanej z realizacją Usług Przewozu</w:t>
      </w:r>
    </w:p>
    <w:p w:rsidR="00EB64D0" w:rsidRPr="008305CA" w:rsidRDefault="00EB64D0" w:rsidP="009D703C">
      <w:pPr>
        <w:suppressAutoHyphens w:val="0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br w:type="page"/>
      </w:r>
    </w:p>
    <w:p w:rsidR="00C62DB4" w:rsidRPr="008305CA" w:rsidRDefault="00C62DB4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 xml:space="preserve">Załącznik nr 4 </w:t>
      </w:r>
      <w:r w:rsidRPr="008305CA">
        <w:rPr>
          <w:rFonts w:ascii="Tahoma" w:hAnsi="Tahoma" w:cs="Tahoma"/>
          <w:sz w:val="22"/>
          <w:szCs w:val="22"/>
        </w:rPr>
        <w:br/>
      </w:r>
      <w:r w:rsidR="00F74398" w:rsidRPr="008305CA">
        <w:rPr>
          <w:rFonts w:ascii="Tahoma" w:hAnsi="Tahoma" w:cs="Tahoma"/>
          <w:sz w:val="22"/>
          <w:szCs w:val="22"/>
        </w:rPr>
        <w:t xml:space="preserve">do Umowy nr </w:t>
      </w:r>
      <w:r w:rsidR="00F74398">
        <w:rPr>
          <w:rFonts w:ascii="Tahoma" w:hAnsi="Tahoma" w:cs="Tahoma"/>
          <w:sz w:val="22"/>
          <w:szCs w:val="22"/>
        </w:rPr>
        <w:t>GK.7240.1.2019 z</w:t>
      </w:r>
      <w:r w:rsidR="00F74398" w:rsidRPr="008305CA">
        <w:rPr>
          <w:rFonts w:ascii="Tahoma" w:hAnsi="Tahoma" w:cs="Tahoma"/>
          <w:sz w:val="22"/>
          <w:szCs w:val="22"/>
        </w:rPr>
        <w:t xml:space="preserve"> dnia </w:t>
      </w:r>
      <w:r w:rsidR="00F74398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……………………..</w:t>
      </w:r>
      <w:r w:rsidR="00F74398">
        <w:rPr>
          <w:rFonts w:ascii="Tahoma" w:hAnsi="Tahoma" w:cs="Tahoma"/>
          <w:sz w:val="22"/>
          <w:szCs w:val="22"/>
        </w:rPr>
        <w:t xml:space="preserve"> 2019</w:t>
      </w:r>
      <w:r w:rsidR="00F74398" w:rsidRPr="008305CA">
        <w:rPr>
          <w:rFonts w:ascii="Tahoma" w:hAnsi="Tahoma" w:cs="Tahoma"/>
          <w:sz w:val="22"/>
          <w:szCs w:val="22"/>
        </w:rPr>
        <w:t xml:space="preserve"> r.</w:t>
      </w:r>
    </w:p>
    <w:p w:rsidR="00C62DB4" w:rsidRPr="008305CA" w:rsidRDefault="00C62DB4" w:rsidP="009D703C">
      <w:pPr>
        <w:pStyle w:val="Tekstpodstawowy"/>
        <w:tabs>
          <w:tab w:val="left" w:pos="10080"/>
        </w:tabs>
        <w:suppressAutoHyphens w:val="0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Standardy </w:t>
      </w:r>
      <w:r w:rsidR="00440EC6" w:rsidRPr="008305CA">
        <w:rPr>
          <w:rFonts w:ascii="Tahoma" w:hAnsi="Tahoma" w:cs="Tahoma"/>
          <w:b/>
          <w:sz w:val="22"/>
          <w:szCs w:val="22"/>
        </w:rPr>
        <w:t xml:space="preserve">Jakości </w:t>
      </w:r>
    </w:p>
    <w:p w:rsidR="002C20FB" w:rsidRPr="008305CA" w:rsidRDefault="002C20FB" w:rsidP="009D703C">
      <w:pPr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Oczekiwane Standardy Jakości w poszczególnych parametrach oraz wskaźniki ich </w:t>
      </w:r>
      <w:r w:rsidR="00F73714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8305CA">
        <w:rPr>
          <w:rFonts w:ascii="Tahoma" w:hAnsi="Tahoma" w:cs="Tahoma"/>
          <w:color w:val="000000"/>
          <w:sz w:val="22"/>
          <w:szCs w:val="22"/>
        </w:rPr>
        <w:t>naruszenia</w:t>
      </w:r>
      <w:r w:rsidR="00A74A16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przedstawiono w załączonej tabeli.</w:t>
      </w:r>
      <w:r w:rsidR="00C34474" w:rsidRPr="008305CA">
        <w:rPr>
          <w:rFonts w:ascii="Tahoma" w:hAnsi="Tahoma" w:cs="Tahoma"/>
          <w:color w:val="000000"/>
          <w:sz w:val="22"/>
          <w:szCs w:val="22"/>
        </w:rPr>
        <w:t xml:space="preserve"> Standardy Jakości podlegają kontroli.</w:t>
      </w:r>
    </w:p>
    <w:p w:rsidR="004F19D8" w:rsidRPr="00305DB1" w:rsidRDefault="00C34474" w:rsidP="009D703C">
      <w:pPr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Za ujawnione </w:t>
      </w:r>
      <w:r w:rsidR="001F4E08" w:rsidRPr="008305CA">
        <w:rPr>
          <w:rFonts w:ascii="Tahoma" w:hAnsi="Tahoma" w:cs="Tahoma"/>
          <w:bCs/>
          <w:color w:val="000000"/>
          <w:sz w:val="22"/>
          <w:szCs w:val="22"/>
        </w:rPr>
        <w:t xml:space="preserve">zupełne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niewykonanie</w:t>
      </w:r>
      <w:r w:rsidR="004F19D8" w:rsidRPr="008305CA">
        <w:rPr>
          <w:rFonts w:ascii="Tahoma" w:hAnsi="Tahoma" w:cs="Tahoma"/>
          <w:bCs/>
          <w:color w:val="000000"/>
          <w:sz w:val="22"/>
          <w:szCs w:val="22"/>
        </w:rPr>
        <w:t xml:space="preserve"> kursu na którejkolwiek linii w jednym dniu, naliczana jest kara</w:t>
      </w:r>
      <w:r w:rsidR="009B625E">
        <w:rPr>
          <w:rFonts w:ascii="Tahoma" w:hAnsi="Tahoma" w:cs="Tahoma"/>
          <w:bCs/>
          <w:color w:val="000000"/>
          <w:sz w:val="22"/>
          <w:szCs w:val="22"/>
        </w:rPr>
        <w:t xml:space="preserve"> umowna</w:t>
      </w:r>
      <w:r w:rsidR="004F19D8" w:rsidRPr="008305CA">
        <w:rPr>
          <w:rFonts w:ascii="Tahoma" w:hAnsi="Tahoma" w:cs="Tahoma"/>
          <w:bCs/>
          <w:color w:val="000000"/>
          <w:sz w:val="22"/>
          <w:szCs w:val="22"/>
        </w:rPr>
        <w:t xml:space="preserve"> w </w:t>
      </w:r>
      <w:r w:rsidR="004F19D8" w:rsidRPr="00305DB1">
        <w:rPr>
          <w:rFonts w:ascii="Tahoma" w:hAnsi="Tahoma" w:cs="Tahoma"/>
          <w:bCs/>
          <w:color w:val="000000"/>
          <w:sz w:val="22"/>
          <w:szCs w:val="22"/>
        </w:rPr>
        <w:t xml:space="preserve">wysokości </w:t>
      </w:r>
      <w:r w:rsidR="004979DE" w:rsidRPr="00305DB1">
        <w:rPr>
          <w:rFonts w:ascii="Tahoma" w:hAnsi="Tahoma" w:cs="Tahoma"/>
          <w:bCs/>
          <w:color w:val="000000"/>
          <w:sz w:val="22"/>
          <w:szCs w:val="22"/>
        </w:rPr>
        <w:t>2</w:t>
      </w:r>
      <w:r w:rsidR="001F4E08" w:rsidRPr="00305DB1">
        <w:rPr>
          <w:rFonts w:ascii="Tahoma" w:hAnsi="Tahoma" w:cs="Tahoma"/>
          <w:bCs/>
          <w:color w:val="000000"/>
          <w:sz w:val="22"/>
          <w:szCs w:val="22"/>
        </w:rPr>
        <w:t>0</w:t>
      </w:r>
      <w:r w:rsidR="004F19D8" w:rsidRPr="00305DB1">
        <w:rPr>
          <w:rFonts w:ascii="Tahoma" w:hAnsi="Tahoma" w:cs="Tahoma"/>
          <w:bCs/>
          <w:color w:val="000000"/>
          <w:sz w:val="22"/>
          <w:szCs w:val="22"/>
        </w:rPr>
        <w:t>0 zł za każdy przypadek.</w:t>
      </w:r>
      <w:r w:rsidRPr="00305DB1">
        <w:rPr>
          <w:rFonts w:ascii="Tahoma" w:hAnsi="Tahoma" w:cs="Tahoma"/>
          <w:bCs/>
          <w:color w:val="000000"/>
          <w:sz w:val="22"/>
          <w:szCs w:val="22"/>
        </w:rPr>
        <w:t xml:space="preserve"> Ponadto</w:t>
      </w:r>
      <w:r w:rsidR="00367138" w:rsidRPr="00305DB1">
        <w:rPr>
          <w:rFonts w:ascii="Tahoma" w:hAnsi="Tahoma" w:cs="Tahoma"/>
          <w:bCs/>
          <w:color w:val="000000"/>
          <w:sz w:val="22"/>
          <w:szCs w:val="22"/>
        </w:rPr>
        <w:t>,</w:t>
      </w:r>
      <w:r w:rsidRPr="00305DB1">
        <w:rPr>
          <w:rFonts w:ascii="Tahoma" w:hAnsi="Tahoma" w:cs="Tahoma"/>
          <w:bCs/>
          <w:color w:val="000000"/>
          <w:sz w:val="22"/>
          <w:szCs w:val="22"/>
        </w:rPr>
        <w:t xml:space="preserve"> w</w:t>
      </w:r>
      <w:r w:rsidR="007F5BF6" w:rsidRPr="00305DB1">
        <w:rPr>
          <w:rFonts w:ascii="Tahoma" w:hAnsi="Tahoma" w:cs="Tahoma"/>
          <w:bCs/>
          <w:color w:val="000000"/>
          <w:sz w:val="22"/>
          <w:szCs w:val="22"/>
        </w:rPr>
        <w:t xml:space="preserve"> wyliczeniach R</w:t>
      </w:r>
      <w:r w:rsidRPr="00305DB1">
        <w:rPr>
          <w:rFonts w:ascii="Tahoma" w:hAnsi="Tahoma" w:cs="Tahoma"/>
          <w:bCs/>
          <w:color w:val="000000"/>
          <w:sz w:val="22"/>
          <w:szCs w:val="22"/>
        </w:rPr>
        <w:t xml:space="preserve">ekompensaty nie jest uwzględniana </w:t>
      </w:r>
      <w:r w:rsidRPr="00305DB1">
        <w:rPr>
          <w:rFonts w:ascii="Tahoma" w:hAnsi="Tahoma" w:cs="Tahoma"/>
          <w:color w:val="000000"/>
          <w:sz w:val="22"/>
          <w:szCs w:val="22"/>
        </w:rPr>
        <w:t xml:space="preserve">cała liczba wozokilometrów przewidywana dla danego </w:t>
      </w:r>
      <w:r w:rsidR="00F73714" w:rsidRPr="00305DB1"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Pr="00305DB1">
        <w:rPr>
          <w:rFonts w:ascii="Tahoma" w:hAnsi="Tahoma" w:cs="Tahoma"/>
          <w:color w:val="000000"/>
          <w:sz w:val="22"/>
          <w:szCs w:val="22"/>
        </w:rPr>
        <w:t>niewykonanego kursu.</w:t>
      </w:r>
    </w:p>
    <w:p w:rsidR="00F91C58" w:rsidRPr="00305DB1" w:rsidRDefault="00E011DE" w:rsidP="004979DE">
      <w:pPr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05DB1">
        <w:rPr>
          <w:rFonts w:ascii="Tahoma" w:hAnsi="Tahoma" w:cs="Tahoma"/>
          <w:sz w:val="22"/>
          <w:szCs w:val="22"/>
        </w:rPr>
        <w:t>Za ujawnione przerwanie kursu, w przypadku podsta</w:t>
      </w:r>
      <w:r w:rsidR="00C0268F" w:rsidRPr="00305DB1">
        <w:rPr>
          <w:rFonts w:ascii="Tahoma" w:hAnsi="Tahoma" w:cs="Tahoma"/>
          <w:sz w:val="22"/>
          <w:szCs w:val="22"/>
        </w:rPr>
        <w:t>wienia autobusu zastępczego dla </w:t>
      </w:r>
      <w:r w:rsidRPr="00305DB1">
        <w:rPr>
          <w:rFonts w:ascii="Tahoma" w:hAnsi="Tahoma" w:cs="Tahoma"/>
          <w:sz w:val="22"/>
          <w:szCs w:val="22"/>
        </w:rPr>
        <w:t xml:space="preserve">kontynuacji tego samego kursu ze zwłoką mniejszą niż </w:t>
      </w:r>
      <w:r w:rsidR="004979DE" w:rsidRPr="00305DB1">
        <w:rPr>
          <w:rFonts w:ascii="Tahoma" w:hAnsi="Tahoma" w:cs="Tahoma"/>
          <w:sz w:val="22"/>
          <w:szCs w:val="22"/>
        </w:rPr>
        <w:t>20</w:t>
      </w:r>
      <w:r w:rsidR="00AE342B" w:rsidRPr="00305DB1">
        <w:rPr>
          <w:rFonts w:ascii="Tahoma" w:hAnsi="Tahoma" w:cs="Tahoma"/>
          <w:sz w:val="22"/>
          <w:szCs w:val="22"/>
        </w:rPr>
        <w:t xml:space="preserve"> </w:t>
      </w:r>
      <w:r w:rsidRPr="00305DB1">
        <w:rPr>
          <w:rFonts w:ascii="Tahoma" w:hAnsi="Tahoma" w:cs="Tahoma"/>
          <w:sz w:val="22"/>
          <w:szCs w:val="22"/>
        </w:rPr>
        <w:t>minut, kary</w:t>
      </w:r>
      <w:r w:rsidR="009B625E">
        <w:rPr>
          <w:rFonts w:ascii="Tahoma" w:hAnsi="Tahoma" w:cs="Tahoma"/>
          <w:sz w:val="22"/>
          <w:szCs w:val="22"/>
        </w:rPr>
        <w:t xml:space="preserve"> umowne</w:t>
      </w:r>
      <w:r w:rsidR="00002D24" w:rsidRPr="00305DB1">
        <w:rPr>
          <w:rFonts w:ascii="Tahoma" w:hAnsi="Tahoma" w:cs="Tahoma"/>
          <w:sz w:val="22"/>
          <w:szCs w:val="22"/>
        </w:rPr>
        <w:t xml:space="preserve"> za naruszenie nie są naliczane, a w rozliczeniu </w:t>
      </w:r>
      <w:r w:rsidR="007F5BF6" w:rsidRPr="00305DB1">
        <w:rPr>
          <w:rFonts w:ascii="Tahoma" w:hAnsi="Tahoma" w:cs="Tahoma"/>
          <w:sz w:val="22"/>
          <w:szCs w:val="22"/>
        </w:rPr>
        <w:t>R</w:t>
      </w:r>
      <w:r w:rsidR="00C34474" w:rsidRPr="00305DB1">
        <w:rPr>
          <w:rFonts w:ascii="Tahoma" w:hAnsi="Tahoma" w:cs="Tahoma"/>
          <w:sz w:val="22"/>
          <w:szCs w:val="22"/>
        </w:rPr>
        <w:t>ekompensaty</w:t>
      </w:r>
      <w:r w:rsidR="00002D24" w:rsidRPr="00305DB1">
        <w:rPr>
          <w:rFonts w:ascii="Tahoma" w:hAnsi="Tahoma" w:cs="Tahoma"/>
          <w:sz w:val="22"/>
          <w:szCs w:val="22"/>
        </w:rPr>
        <w:t xml:space="preserve"> uwzględniany jest cały kurs.</w:t>
      </w:r>
    </w:p>
    <w:p w:rsidR="00C34474" w:rsidRPr="00305DB1" w:rsidRDefault="00C34474" w:rsidP="004979DE">
      <w:pPr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5DB1">
        <w:rPr>
          <w:rFonts w:ascii="Tahoma" w:hAnsi="Tahoma" w:cs="Tahoma"/>
          <w:sz w:val="22"/>
          <w:szCs w:val="22"/>
        </w:rPr>
        <w:t xml:space="preserve">Za stwierdzone niewykonanie kursu w części, bez podstawienia autobusu zastępczego, </w:t>
      </w:r>
      <w:r w:rsidRPr="00305DB1">
        <w:rPr>
          <w:rFonts w:ascii="Tahoma" w:hAnsi="Tahoma" w:cs="Tahoma"/>
          <w:bCs/>
          <w:color w:val="000000"/>
          <w:sz w:val="22"/>
          <w:szCs w:val="22"/>
        </w:rPr>
        <w:t>w</w:t>
      </w:r>
      <w:r w:rsidR="00367138" w:rsidRPr="00305DB1">
        <w:rPr>
          <w:rFonts w:ascii="Tahoma" w:hAnsi="Tahoma" w:cs="Tahoma"/>
          <w:bCs/>
          <w:color w:val="000000"/>
          <w:sz w:val="22"/>
          <w:szCs w:val="22"/>
        </w:rPr>
        <w:t> </w:t>
      </w:r>
      <w:r w:rsidR="007F5BF6" w:rsidRPr="00305DB1">
        <w:rPr>
          <w:rFonts w:ascii="Tahoma" w:hAnsi="Tahoma" w:cs="Tahoma"/>
          <w:bCs/>
          <w:color w:val="000000"/>
          <w:sz w:val="22"/>
          <w:szCs w:val="22"/>
        </w:rPr>
        <w:t>wyliczeniach R</w:t>
      </w:r>
      <w:r w:rsidRPr="00305DB1">
        <w:rPr>
          <w:rFonts w:ascii="Tahoma" w:hAnsi="Tahoma" w:cs="Tahoma"/>
          <w:bCs/>
          <w:color w:val="000000"/>
          <w:sz w:val="22"/>
          <w:szCs w:val="22"/>
        </w:rPr>
        <w:t xml:space="preserve">ekompensaty nie jest uwzględniana </w:t>
      </w:r>
      <w:r w:rsidRPr="00305DB1">
        <w:rPr>
          <w:rFonts w:ascii="Tahoma" w:hAnsi="Tahoma" w:cs="Tahoma"/>
          <w:color w:val="000000"/>
          <w:sz w:val="22"/>
          <w:szCs w:val="22"/>
        </w:rPr>
        <w:t xml:space="preserve">cała liczba wozokilometrów </w:t>
      </w:r>
      <w:r w:rsidR="00F73714" w:rsidRPr="00305DB1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Pr="00305DB1">
        <w:rPr>
          <w:rFonts w:ascii="Tahoma" w:hAnsi="Tahoma" w:cs="Tahoma"/>
          <w:color w:val="000000"/>
          <w:sz w:val="22"/>
          <w:szCs w:val="22"/>
        </w:rPr>
        <w:t>przewidywana dla danego niewykonanego kursu i naliczana jest kara</w:t>
      </w:r>
      <w:r w:rsidR="009B625E">
        <w:rPr>
          <w:rFonts w:ascii="Tahoma" w:hAnsi="Tahoma" w:cs="Tahoma"/>
          <w:color w:val="000000"/>
          <w:sz w:val="22"/>
          <w:szCs w:val="22"/>
        </w:rPr>
        <w:t xml:space="preserve"> umowna</w:t>
      </w:r>
      <w:r w:rsidRPr="00305DB1">
        <w:rPr>
          <w:rFonts w:ascii="Tahoma" w:hAnsi="Tahoma" w:cs="Tahoma"/>
          <w:color w:val="000000"/>
          <w:sz w:val="22"/>
          <w:szCs w:val="22"/>
        </w:rPr>
        <w:t xml:space="preserve"> w wysokości </w:t>
      </w:r>
      <w:r w:rsidR="004979DE" w:rsidRPr="00305DB1">
        <w:rPr>
          <w:rFonts w:ascii="Tahoma" w:hAnsi="Tahoma" w:cs="Tahoma"/>
          <w:color w:val="000000"/>
          <w:sz w:val="22"/>
          <w:szCs w:val="22"/>
        </w:rPr>
        <w:t>10</w:t>
      </w:r>
      <w:r w:rsidRPr="00305DB1">
        <w:rPr>
          <w:rFonts w:ascii="Tahoma" w:hAnsi="Tahoma" w:cs="Tahoma"/>
          <w:color w:val="000000"/>
          <w:sz w:val="22"/>
          <w:szCs w:val="22"/>
        </w:rPr>
        <w:t>0 zł.</w:t>
      </w:r>
    </w:p>
    <w:p w:rsidR="00C34474" w:rsidRPr="00305DB1" w:rsidRDefault="00C34474" w:rsidP="004979DE">
      <w:pPr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5DB1">
        <w:rPr>
          <w:rFonts w:ascii="Tahoma" w:hAnsi="Tahoma" w:cs="Tahoma"/>
          <w:color w:val="000000"/>
          <w:sz w:val="22"/>
          <w:szCs w:val="22"/>
        </w:rPr>
        <w:t xml:space="preserve">Za ujawnione naruszenie pozostałych Standardów Jakości naliczane są kary </w:t>
      </w:r>
      <w:r w:rsidR="00F73714" w:rsidRPr="00305DB1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9B625E">
        <w:rPr>
          <w:rFonts w:ascii="Tahoma" w:hAnsi="Tahoma" w:cs="Tahoma"/>
          <w:color w:val="000000"/>
          <w:sz w:val="22"/>
          <w:szCs w:val="22"/>
        </w:rPr>
        <w:t xml:space="preserve">umowne </w:t>
      </w:r>
      <w:r w:rsidRPr="00305DB1">
        <w:rPr>
          <w:rFonts w:ascii="Tahoma" w:hAnsi="Tahoma" w:cs="Tahoma"/>
          <w:color w:val="000000"/>
          <w:sz w:val="22"/>
          <w:szCs w:val="22"/>
        </w:rPr>
        <w:t>w wysokości</w:t>
      </w:r>
      <w:r w:rsidR="00F73714" w:rsidRPr="00305DB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79DE" w:rsidRPr="00305DB1">
        <w:rPr>
          <w:rFonts w:ascii="Tahoma" w:hAnsi="Tahoma" w:cs="Tahoma"/>
          <w:color w:val="000000"/>
          <w:sz w:val="22"/>
          <w:szCs w:val="22"/>
        </w:rPr>
        <w:t>50</w:t>
      </w:r>
      <w:r w:rsidRPr="00305DB1">
        <w:rPr>
          <w:rFonts w:ascii="Tahoma" w:hAnsi="Tahoma" w:cs="Tahoma"/>
          <w:color w:val="000000"/>
          <w:sz w:val="22"/>
          <w:szCs w:val="22"/>
        </w:rPr>
        <w:t xml:space="preserve"> zł za każde naruszenie.</w:t>
      </w:r>
    </w:p>
    <w:p w:rsidR="0072217A" w:rsidRPr="008305CA" w:rsidRDefault="00465315" w:rsidP="004979DE">
      <w:pPr>
        <w:numPr>
          <w:ilvl w:val="0"/>
          <w:numId w:val="33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05DB1">
        <w:rPr>
          <w:rFonts w:ascii="Tahoma" w:hAnsi="Tahoma" w:cs="Tahoma"/>
          <w:color w:val="000000"/>
          <w:sz w:val="22"/>
          <w:szCs w:val="22"/>
        </w:rPr>
        <w:t xml:space="preserve">Za stwierdzone naruszenie punktualności </w:t>
      </w:r>
      <w:r w:rsidR="00CC13B9" w:rsidRPr="00305DB1">
        <w:rPr>
          <w:rFonts w:ascii="Tahoma" w:hAnsi="Tahoma" w:cs="Tahoma"/>
          <w:color w:val="000000"/>
          <w:sz w:val="22"/>
          <w:szCs w:val="22"/>
        </w:rPr>
        <w:t xml:space="preserve">lub wykonania kursu </w:t>
      </w:r>
      <w:r w:rsidRPr="00305DB1">
        <w:rPr>
          <w:rFonts w:ascii="Tahoma" w:hAnsi="Tahoma" w:cs="Tahoma"/>
          <w:color w:val="000000"/>
          <w:sz w:val="22"/>
          <w:szCs w:val="22"/>
        </w:rPr>
        <w:t>spowodowane przyczynami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zewnętrznymi, niezależnymi od </w:t>
      </w:r>
      <w:r w:rsidR="004979DE">
        <w:rPr>
          <w:rFonts w:ascii="Tahoma" w:hAnsi="Tahoma" w:cs="Tahoma"/>
          <w:color w:val="000000"/>
          <w:sz w:val="22"/>
          <w:szCs w:val="22"/>
        </w:rPr>
        <w:t>Spółki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(np. 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>kolizj</w:t>
      </w:r>
      <w:r w:rsidR="001F4E08" w:rsidRPr="008305CA">
        <w:rPr>
          <w:rFonts w:ascii="Tahoma" w:hAnsi="Tahoma" w:cs="Tahoma"/>
          <w:color w:val="000000"/>
          <w:sz w:val="22"/>
          <w:szCs w:val="22"/>
        </w:rPr>
        <w:t>i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 xml:space="preserve"> i wypadk</w:t>
      </w:r>
      <w:r w:rsidR="001F4E08" w:rsidRPr="008305CA">
        <w:rPr>
          <w:rFonts w:ascii="Tahoma" w:hAnsi="Tahoma" w:cs="Tahoma"/>
          <w:color w:val="000000"/>
          <w:sz w:val="22"/>
          <w:szCs w:val="22"/>
        </w:rPr>
        <w:t>u z udziałem autobusu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73714"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>niepowstał</w:t>
      </w:r>
      <w:r w:rsidR="00367138" w:rsidRPr="008305CA">
        <w:rPr>
          <w:rFonts w:ascii="Tahoma" w:hAnsi="Tahoma" w:cs="Tahoma"/>
          <w:color w:val="000000"/>
          <w:sz w:val="22"/>
          <w:szCs w:val="22"/>
        </w:rPr>
        <w:t>e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 xml:space="preserve"> z winy kierowcy</w:t>
      </w:r>
      <w:r w:rsidR="00C9470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79DE">
        <w:rPr>
          <w:rFonts w:ascii="Tahoma" w:hAnsi="Tahoma" w:cs="Tahoma"/>
          <w:color w:val="000000"/>
          <w:sz w:val="22"/>
          <w:szCs w:val="22"/>
        </w:rPr>
        <w:t>Spółki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trudne warunki atmosferyczne, wypadek </w:t>
      </w:r>
      <w:r w:rsidR="00F73714">
        <w:rPr>
          <w:rFonts w:ascii="Tahoma" w:hAnsi="Tahoma" w:cs="Tahoma"/>
          <w:color w:val="000000"/>
          <w:sz w:val="22"/>
          <w:szCs w:val="22"/>
        </w:rPr>
        <w:t xml:space="preserve">  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komunikacyjny</w:t>
      </w:r>
      <w:r w:rsidR="00367138" w:rsidRPr="008305CA">
        <w:rPr>
          <w:rFonts w:ascii="Tahoma" w:hAnsi="Tahoma" w:cs="Tahoma"/>
          <w:color w:val="000000"/>
          <w:sz w:val="22"/>
          <w:szCs w:val="22"/>
        </w:rPr>
        <w:t xml:space="preserve"> innych pojazdów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blokada </w:t>
      </w:r>
      <w:r w:rsidR="006544EF" w:rsidRPr="008305CA">
        <w:rPr>
          <w:rFonts w:ascii="Tahoma" w:hAnsi="Tahoma" w:cs="Tahoma"/>
          <w:color w:val="000000"/>
          <w:sz w:val="22"/>
          <w:szCs w:val="22"/>
        </w:rPr>
        <w:t xml:space="preserve">lub nieprzejezdność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drogi, 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>postoj</w:t>
      </w:r>
      <w:r w:rsidR="00367138" w:rsidRPr="008305CA">
        <w:rPr>
          <w:rFonts w:ascii="Tahoma" w:hAnsi="Tahoma" w:cs="Tahoma"/>
          <w:color w:val="000000"/>
          <w:sz w:val="22"/>
          <w:szCs w:val="22"/>
        </w:rPr>
        <w:t>e</w:t>
      </w:r>
      <w:r w:rsidR="00C9470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244D6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="00C9470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79DE">
        <w:rPr>
          <w:rFonts w:ascii="Tahoma" w:hAnsi="Tahoma" w:cs="Tahoma"/>
          <w:color w:val="000000"/>
          <w:sz w:val="22"/>
          <w:szCs w:val="22"/>
        </w:rPr>
        <w:t>Spółki</w:t>
      </w:r>
      <w:r w:rsidR="00C9470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>związan</w:t>
      </w:r>
      <w:r w:rsidR="00367138" w:rsidRPr="008305CA">
        <w:rPr>
          <w:rFonts w:ascii="Tahoma" w:hAnsi="Tahoma" w:cs="Tahoma"/>
          <w:color w:val="000000"/>
          <w:sz w:val="22"/>
          <w:szCs w:val="22"/>
        </w:rPr>
        <w:t>e</w:t>
      </w:r>
      <w:r w:rsidR="00CC13B9" w:rsidRPr="008305CA">
        <w:rPr>
          <w:rFonts w:ascii="Tahoma" w:hAnsi="Tahoma" w:cs="Tahoma"/>
          <w:color w:val="000000"/>
          <w:sz w:val="22"/>
          <w:szCs w:val="22"/>
        </w:rPr>
        <w:t xml:space="preserve"> z </w:t>
      </w:r>
      <w:r w:rsidR="001F4E08" w:rsidRPr="008305CA">
        <w:rPr>
          <w:rFonts w:ascii="Tahoma" w:hAnsi="Tahoma" w:cs="Tahoma"/>
          <w:color w:val="000000"/>
          <w:sz w:val="22"/>
          <w:szCs w:val="22"/>
        </w:rPr>
        <w:t>interwencją służb ratowniczych (pogotowie ratunkowe, straż pożarna itp.)</w:t>
      </w:r>
      <w:r w:rsidR="00367138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kary za naruszenie nie są naliczane.</w:t>
      </w:r>
    </w:p>
    <w:p w:rsidR="00367138" w:rsidRPr="008305CA" w:rsidRDefault="00367138" w:rsidP="004979DE">
      <w:pPr>
        <w:suppressAutoHyphens w:val="0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br w:type="page"/>
      </w:r>
    </w:p>
    <w:p w:rsidR="00E011DE" w:rsidRPr="008305CA" w:rsidRDefault="00E011DE" w:rsidP="00BA2FCC">
      <w:pPr>
        <w:suppressAutoHyphens w:val="0"/>
        <w:spacing w:before="240" w:after="60"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8305CA">
        <w:rPr>
          <w:rFonts w:ascii="Tahoma" w:hAnsi="Tahoma" w:cs="Tahoma"/>
          <w:b/>
          <w:color w:val="000000"/>
          <w:sz w:val="22"/>
          <w:szCs w:val="22"/>
        </w:rPr>
        <w:lastRenderedPageBreak/>
        <w:t>Standardy Jakości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3498"/>
        <w:gridCol w:w="3499"/>
      </w:tblGrid>
      <w:tr w:rsidR="00623B79" w:rsidRPr="005F4FD5" w:rsidTr="00367138">
        <w:trPr>
          <w:cantSplit/>
          <w:trHeight w:val="706"/>
          <w:tblHeader/>
          <w:jc w:val="center"/>
        </w:trPr>
        <w:tc>
          <w:tcPr>
            <w:tcW w:w="2075" w:type="dxa"/>
            <w:shd w:val="clear" w:color="auto" w:fill="FFFF66"/>
            <w:vAlign w:val="center"/>
          </w:tcPr>
          <w:p w:rsidR="00623B79" w:rsidRPr="005F4FD5" w:rsidRDefault="00623B79" w:rsidP="00BA2FCC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Rodzaj</w:t>
            </w: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standardu</w:t>
            </w:r>
          </w:p>
        </w:tc>
        <w:tc>
          <w:tcPr>
            <w:tcW w:w="3498" w:type="dxa"/>
            <w:shd w:val="clear" w:color="auto" w:fill="FFFF66"/>
            <w:vAlign w:val="center"/>
          </w:tcPr>
          <w:p w:rsidR="00623B79" w:rsidRPr="005F4FD5" w:rsidRDefault="00623B79" w:rsidP="00BA2FCC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Opis standardu </w:t>
            </w:r>
          </w:p>
        </w:tc>
        <w:tc>
          <w:tcPr>
            <w:tcW w:w="3499" w:type="dxa"/>
            <w:shd w:val="clear" w:color="auto" w:fill="FFFF66"/>
            <w:vAlign w:val="center"/>
          </w:tcPr>
          <w:p w:rsidR="00623B79" w:rsidRPr="005F4FD5" w:rsidRDefault="00623B79" w:rsidP="00BA2FCC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Naruszenie standardu</w:t>
            </w:r>
          </w:p>
        </w:tc>
      </w:tr>
      <w:tr w:rsidR="00623B79" w:rsidRPr="005F4FD5" w:rsidTr="00367138">
        <w:trPr>
          <w:cantSplit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623B79" w:rsidRPr="005F4FD5" w:rsidRDefault="00623B79" w:rsidP="00BA2FCC">
            <w:pPr>
              <w:suppressAutoHyphens w:val="0"/>
              <w:spacing w:before="80" w:after="60" w:line="288" w:lineRule="auto"/>
              <w:ind w:left="313" w:hanging="313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 Wykonanie</w:t>
            </w: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kursów</w:t>
            </w:r>
          </w:p>
        </w:tc>
        <w:tc>
          <w:tcPr>
            <w:tcW w:w="3498" w:type="dxa"/>
            <w:shd w:val="clear" w:color="auto" w:fill="auto"/>
          </w:tcPr>
          <w:p w:rsidR="00623B79" w:rsidRPr="005F4FD5" w:rsidRDefault="008D1468" w:rsidP="00016818">
            <w:p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Wykonanie wszystkich kursów w </w:t>
            </w:r>
            <w:r w:rsidR="00623B79" w:rsidRPr="005F4FD5">
              <w:rPr>
                <w:rFonts w:ascii="Tahoma" w:hAnsi="Tahoma" w:cs="Tahoma"/>
                <w:color w:val="000000"/>
                <w:sz w:val="20"/>
                <w:szCs w:val="20"/>
              </w:rPr>
              <w:t>całości</w:t>
            </w:r>
          </w:p>
        </w:tc>
        <w:tc>
          <w:tcPr>
            <w:tcW w:w="3499" w:type="dxa"/>
            <w:shd w:val="clear" w:color="auto" w:fill="auto"/>
          </w:tcPr>
          <w:p w:rsidR="00623B79" w:rsidRPr="005F4FD5" w:rsidRDefault="00623B79" w:rsidP="00016818">
            <w:p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Wykonanie tylko części kursu lub niewykonanie kursu</w:t>
            </w:r>
          </w:p>
        </w:tc>
      </w:tr>
      <w:tr w:rsidR="00623B79" w:rsidRPr="005F4FD5" w:rsidTr="00367138">
        <w:trPr>
          <w:cantSplit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623B79" w:rsidRPr="005F4FD5" w:rsidRDefault="00623B79" w:rsidP="00BA2FCC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spacing w:before="80" w:after="60" w:line="288" w:lineRule="auto"/>
              <w:ind w:left="313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Punktualność</w:t>
            </w: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kursowania</w:t>
            </w:r>
          </w:p>
        </w:tc>
        <w:tc>
          <w:tcPr>
            <w:tcW w:w="3498" w:type="dxa"/>
            <w:shd w:val="clear" w:color="auto" w:fill="auto"/>
          </w:tcPr>
          <w:p w:rsidR="00623B79" w:rsidRPr="005F4FD5" w:rsidRDefault="00623B79" w:rsidP="00C248D8">
            <w:pPr>
              <w:numPr>
                <w:ilvl w:val="0"/>
                <w:numId w:val="50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Odjazd z pr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zystanku początkowego zgodnie z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rozkładem jazdy</w:t>
            </w:r>
          </w:p>
          <w:p w:rsidR="00623B79" w:rsidRPr="005F4FD5" w:rsidRDefault="00623B79" w:rsidP="00C248D8">
            <w:pPr>
              <w:numPr>
                <w:ilvl w:val="0"/>
                <w:numId w:val="50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Odjazd z przystanku pośredniego n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ie wcześniej </w:t>
            </w:r>
            <w:r w:rsidR="001F4E08" w:rsidRPr="005F4FD5">
              <w:rPr>
                <w:rFonts w:ascii="Tahoma" w:hAnsi="Tahoma" w:cs="Tahoma"/>
                <w:color w:val="000000"/>
                <w:sz w:val="20"/>
                <w:szCs w:val="20"/>
              </w:rPr>
              <w:t>niż 1 minutę i nie później niż 3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minut</w:t>
            </w:r>
            <w:r w:rsidR="001F4E08" w:rsidRPr="005F4FD5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</w:t>
            </w:r>
            <w:r w:rsidR="002B2937" w:rsidRPr="005F4FD5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A84ABE" w:rsidRPr="005F4FD5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orównaniu do rozkładu jazdy</w:t>
            </w:r>
          </w:p>
        </w:tc>
        <w:tc>
          <w:tcPr>
            <w:tcW w:w="3499" w:type="dxa"/>
            <w:shd w:val="clear" w:color="auto" w:fill="auto"/>
          </w:tcPr>
          <w:p w:rsidR="00623B79" w:rsidRPr="005F4FD5" w:rsidRDefault="00623B79" w:rsidP="00C248D8">
            <w:pPr>
              <w:numPr>
                <w:ilvl w:val="0"/>
                <w:numId w:val="64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Odjazd z przystanku początkowego wcześnie</w:t>
            </w:r>
            <w:r w:rsidR="001F4E08" w:rsidRPr="005F4FD5">
              <w:rPr>
                <w:rFonts w:ascii="Tahoma" w:hAnsi="Tahoma" w:cs="Tahoma"/>
                <w:color w:val="000000"/>
                <w:sz w:val="20"/>
                <w:szCs w:val="20"/>
              </w:rPr>
              <w:t>j niż 1 minutę lub później niż 3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minut</w:t>
            </w:r>
            <w:r w:rsidR="001F4E08" w:rsidRPr="005F4FD5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</w:p>
          <w:p w:rsidR="00623B79" w:rsidRPr="005F4FD5" w:rsidRDefault="00623B79" w:rsidP="00C248D8">
            <w:pPr>
              <w:numPr>
                <w:ilvl w:val="0"/>
                <w:numId w:val="64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Odjazd z przystanku pośredniego wcześniej</w:t>
            </w:r>
            <w:r w:rsidR="001F4E0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niż 1 minutę albo później niż 3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minut</w:t>
            </w:r>
            <w:r w:rsidR="001F4E08" w:rsidRPr="005F4FD5">
              <w:rPr>
                <w:rFonts w:ascii="Tahoma" w:hAnsi="Tahoma" w:cs="Tahoma"/>
                <w:color w:val="000000"/>
                <w:sz w:val="20"/>
                <w:szCs w:val="20"/>
              </w:rPr>
              <w:t>y</w:t>
            </w:r>
          </w:p>
        </w:tc>
      </w:tr>
      <w:tr w:rsidR="001C2991" w:rsidRPr="005F4FD5" w:rsidTr="00367138">
        <w:trPr>
          <w:cantSplit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1C2991" w:rsidRPr="005F4FD5" w:rsidRDefault="001C2991" w:rsidP="00BA2FCC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spacing w:before="80" w:after="60" w:line="288" w:lineRule="auto"/>
              <w:ind w:left="313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Zatrzymywanie</w:t>
            </w: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się na przystanku</w:t>
            </w:r>
          </w:p>
        </w:tc>
        <w:tc>
          <w:tcPr>
            <w:tcW w:w="3498" w:type="dxa"/>
            <w:shd w:val="clear" w:color="auto" w:fill="auto"/>
          </w:tcPr>
          <w:p w:rsidR="001C2991" w:rsidRPr="005F4FD5" w:rsidRDefault="001C2991" w:rsidP="00C248D8">
            <w:pPr>
              <w:numPr>
                <w:ilvl w:val="0"/>
                <w:numId w:val="51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Zatrzymywanie się na każdym przystanku 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ujętym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 rozkładzie jazdy</w:t>
            </w:r>
          </w:p>
          <w:p w:rsidR="001C2991" w:rsidRPr="005F4FD5" w:rsidRDefault="008D1468" w:rsidP="00C248D8">
            <w:pPr>
              <w:numPr>
                <w:ilvl w:val="0"/>
                <w:numId w:val="51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Odjazd z przystanku wyłącznie z </w:t>
            </w:r>
            <w:r w:rsidR="001C2991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zamkniętymi drzwiami </w:t>
            </w:r>
          </w:p>
          <w:p w:rsidR="0089243D" w:rsidRPr="005F4FD5" w:rsidRDefault="0089243D" w:rsidP="00C248D8">
            <w:pPr>
              <w:numPr>
                <w:ilvl w:val="0"/>
                <w:numId w:val="51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Podjazd pojazdu na przystanku jak najbliżej krawężnika peronu</w:t>
            </w:r>
          </w:p>
          <w:p w:rsidR="00B736C3" w:rsidRPr="005F4FD5" w:rsidRDefault="001C2991" w:rsidP="00C248D8">
            <w:pPr>
              <w:numPr>
                <w:ilvl w:val="0"/>
                <w:numId w:val="51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Podjeżdżanie pod przystanek początkowy niezwłocznie po zakończeniu czynności zmiany kursu (nie dotyczy planowa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nej przerwy w pracy kierowcy) i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umożliwieni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pasażerom zajęcia miejsca w pojeździe</w:t>
            </w:r>
          </w:p>
        </w:tc>
        <w:tc>
          <w:tcPr>
            <w:tcW w:w="3499" w:type="dxa"/>
            <w:shd w:val="clear" w:color="auto" w:fill="auto"/>
          </w:tcPr>
          <w:p w:rsidR="001C2991" w:rsidRPr="005F4FD5" w:rsidRDefault="001C2991" w:rsidP="00C248D8">
            <w:pPr>
              <w:numPr>
                <w:ilvl w:val="0"/>
                <w:numId w:val="56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Niezatrzymanie się na przystanku 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ujętym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 rozkładzie jazdy</w:t>
            </w:r>
          </w:p>
          <w:p w:rsidR="001C2991" w:rsidRPr="005F4FD5" w:rsidRDefault="001C2991" w:rsidP="00C248D8">
            <w:pPr>
              <w:numPr>
                <w:ilvl w:val="0"/>
                <w:numId w:val="56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Zatrzymywanie się na przystanku poza rozkładem jazdy</w:t>
            </w:r>
          </w:p>
          <w:p w:rsidR="001C2991" w:rsidRPr="005F4FD5" w:rsidRDefault="00A84ABE" w:rsidP="00C248D8">
            <w:pPr>
              <w:numPr>
                <w:ilvl w:val="0"/>
                <w:numId w:val="56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Samowolna zmiana trasy lub </w:t>
            </w:r>
            <w:r w:rsidR="00B736C3" w:rsidRPr="005F4FD5"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 w:rsidR="001C2991" w:rsidRPr="005F4FD5">
              <w:rPr>
                <w:rFonts w:ascii="Tahoma" w:hAnsi="Tahoma" w:cs="Tahoma"/>
                <w:color w:val="000000"/>
                <w:sz w:val="20"/>
                <w:szCs w:val="20"/>
              </w:rPr>
              <w:t>mini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ę</w:t>
            </w:r>
            <w:r w:rsidR="001C2991" w:rsidRPr="005F4FD5">
              <w:rPr>
                <w:rFonts w:ascii="Tahoma" w:hAnsi="Tahoma" w:cs="Tahoma"/>
                <w:color w:val="000000"/>
                <w:sz w:val="20"/>
                <w:szCs w:val="20"/>
              </w:rPr>
              <w:t>cie przystanku</w:t>
            </w:r>
          </w:p>
          <w:p w:rsidR="001C2991" w:rsidRPr="005F4FD5" w:rsidRDefault="001C2991" w:rsidP="00C248D8">
            <w:pPr>
              <w:numPr>
                <w:ilvl w:val="0"/>
                <w:numId w:val="56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Odjazd z przystanku z otwartymi drzwiami</w:t>
            </w:r>
          </w:p>
          <w:p w:rsidR="0089243D" w:rsidRPr="005F4FD5" w:rsidRDefault="0089243D" w:rsidP="00C248D8">
            <w:pPr>
              <w:numPr>
                <w:ilvl w:val="0"/>
                <w:numId w:val="56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Podjazd na przystanek w sposób uniemożliwiający pasażerom we</w:t>
            </w:r>
            <w:r w:rsidR="00016818">
              <w:rPr>
                <w:rFonts w:ascii="Tahoma" w:hAnsi="Tahoma" w:cs="Tahoma"/>
                <w:color w:val="000000"/>
                <w:sz w:val="20"/>
                <w:szCs w:val="20"/>
              </w:rPr>
              <w:t>jście do pojazdu bezpośrednio z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peronu</w:t>
            </w:r>
          </w:p>
          <w:p w:rsidR="002F7640" w:rsidRPr="005F4FD5" w:rsidRDefault="002F7640" w:rsidP="00C248D8">
            <w:pPr>
              <w:numPr>
                <w:ilvl w:val="0"/>
                <w:numId w:val="56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Niepodjechanie pod przystanek początkowy po zakończeniu czynności zmiany kursu (nie dotyczy przerwy w pracy)</w:t>
            </w:r>
          </w:p>
        </w:tc>
      </w:tr>
      <w:tr w:rsidR="002F7640" w:rsidRPr="005F4FD5" w:rsidTr="00367138">
        <w:trPr>
          <w:cantSplit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2F7640" w:rsidRPr="005F4FD5" w:rsidRDefault="002F7640" w:rsidP="00BA2FCC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spacing w:before="80" w:after="60" w:line="288" w:lineRule="auto"/>
              <w:ind w:left="313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Prawidłowe</w:t>
            </w: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oznakowanie autobusu</w:t>
            </w:r>
          </w:p>
        </w:tc>
        <w:tc>
          <w:tcPr>
            <w:tcW w:w="3498" w:type="dxa"/>
            <w:shd w:val="clear" w:color="auto" w:fill="auto"/>
          </w:tcPr>
          <w:p w:rsidR="002F7640" w:rsidRPr="005F4FD5" w:rsidRDefault="0089243D" w:rsidP="00C248D8">
            <w:pPr>
              <w:numPr>
                <w:ilvl w:val="0"/>
                <w:numId w:val="52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Oznaczenie autobusu we wszystkich elementach zgodnie z Wymogami Technicznymi</w:t>
            </w:r>
          </w:p>
          <w:p w:rsidR="00B736C3" w:rsidRPr="005F4FD5" w:rsidRDefault="008D1468" w:rsidP="00C248D8">
            <w:pPr>
              <w:numPr>
                <w:ilvl w:val="0"/>
                <w:numId w:val="52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Kolorystyka autobusu zgodna z </w:t>
            </w:r>
            <w:r w:rsidR="0089243D" w:rsidRPr="005F4FD5">
              <w:rPr>
                <w:rFonts w:ascii="Tahoma" w:hAnsi="Tahoma" w:cs="Tahoma"/>
                <w:color w:val="000000"/>
                <w:sz w:val="20"/>
                <w:szCs w:val="20"/>
              </w:rPr>
              <w:t>Wymogami Technicznymi</w:t>
            </w:r>
          </w:p>
        </w:tc>
        <w:tc>
          <w:tcPr>
            <w:tcW w:w="3499" w:type="dxa"/>
            <w:shd w:val="clear" w:color="auto" w:fill="auto"/>
          </w:tcPr>
          <w:p w:rsidR="002F7640" w:rsidRPr="005F4FD5" w:rsidRDefault="002F7640" w:rsidP="00C248D8">
            <w:pPr>
              <w:numPr>
                <w:ilvl w:val="0"/>
                <w:numId w:val="57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Brak lub nieprawidłowy choćby jeden element oznaczenia autobusu</w:t>
            </w:r>
          </w:p>
          <w:p w:rsidR="002F7640" w:rsidRPr="005F4FD5" w:rsidRDefault="002F7640" w:rsidP="00C248D8">
            <w:pPr>
              <w:numPr>
                <w:ilvl w:val="0"/>
                <w:numId w:val="57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Oznaczenia według w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zoru innego Miasta lub w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języku innym niż polski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albo </w:t>
            </w:r>
            <w:r w:rsidR="00B736C3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kolorystyka autobusu niezgodna z </w:t>
            </w:r>
            <w:r w:rsidR="0089243D" w:rsidRPr="005F4FD5">
              <w:rPr>
                <w:rFonts w:ascii="Tahoma" w:hAnsi="Tahoma" w:cs="Tahoma"/>
                <w:color w:val="000000"/>
                <w:sz w:val="20"/>
                <w:szCs w:val="20"/>
              </w:rPr>
              <w:t>Wymogami Technicznymi</w:t>
            </w:r>
          </w:p>
        </w:tc>
      </w:tr>
      <w:tr w:rsidR="002F7640" w:rsidRPr="005F4FD5" w:rsidTr="00367138">
        <w:trPr>
          <w:cantSplit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2F7640" w:rsidRPr="005F4FD5" w:rsidRDefault="002F7640" w:rsidP="00BA2FCC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spacing w:before="80" w:after="60" w:line="264" w:lineRule="auto"/>
              <w:ind w:left="313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Czystość autobusu</w:t>
            </w:r>
          </w:p>
        </w:tc>
        <w:tc>
          <w:tcPr>
            <w:tcW w:w="3498" w:type="dxa"/>
            <w:shd w:val="clear" w:color="auto" w:fill="auto"/>
          </w:tcPr>
          <w:p w:rsidR="002F7640" w:rsidRPr="005F4FD5" w:rsidRDefault="002F7640" w:rsidP="00C248D8">
            <w:pPr>
              <w:numPr>
                <w:ilvl w:val="0"/>
                <w:numId w:val="53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Wyjazd na trasę autobusu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umytego, wewnątrz i na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zewnątrz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posprzątanego i z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opróżnionymi koszami na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odpadki</w:t>
            </w:r>
          </w:p>
          <w:p w:rsidR="002F7640" w:rsidRPr="005F4FD5" w:rsidRDefault="002F7640" w:rsidP="00C248D8">
            <w:pPr>
              <w:numPr>
                <w:ilvl w:val="0"/>
                <w:numId w:val="53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 graffiti, widocznych śladów rdzy, naprawione uszkodzenia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tapicerki,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prawidłowo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przymocowane nośniki reklam </w:t>
            </w:r>
          </w:p>
          <w:p w:rsidR="002F7640" w:rsidRPr="005F4FD5" w:rsidRDefault="002F7640" w:rsidP="00C248D8">
            <w:pPr>
              <w:numPr>
                <w:ilvl w:val="0"/>
                <w:numId w:val="53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Usunięcie odpadków podczas każdej przerwy</w:t>
            </w:r>
          </w:p>
          <w:p w:rsidR="00B736C3" w:rsidRPr="005F4FD5" w:rsidRDefault="00B736C3" w:rsidP="00C248D8">
            <w:pPr>
              <w:numPr>
                <w:ilvl w:val="0"/>
                <w:numId w:val="53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 najmniej raz na </w:t>
            </w:r>
            <w:r w:rsidR="0089243D" w:rsidRPr="005F4FD5">
              <w:rPr>
                <w:rFonts w:ascii="Tahoma" w:hAnsi="Tahoma" w:cs="Tahoma"/>
                <w:color w:val="000000"/>
                <w:sz w:val="20"/>
                <w:szCs w:val="20"/>
              </w:rPr>
              <w:t>pół roku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umycie okładzin wnętrza, upranie tapicerki, co </w:t>
            </w:r>
            <w:r w:rsidR="0089243D" w:rsidRPr="005F4FD5">
              <w:rPr>
                <w:rFonts w:ascii="Tahoma" w:hAnsi="Tahoma" w:cs="Tahoma"/>
                <w:color w:val="000000"/>
                <w:sz w:val="20"/>
                <w:szCs w:val="20"/>
              </w:rPr>
              <w:t>miesiąc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mycie szyb wewnątrz</w:t>
            </w:r>
          </w:p>
        </w:tc>
        <w:tc>
          <w:tcPr>
            <w:tcW w:w="3499" w:type="dxa"/>
            <w:shd w:val="clear" w:color="auto" w:fill="auto"/>
          </w:tcPr>
          <w:p w:rsidR="002F7640" w:rsidRPr="005F4FD5" w:rsidRDefault="002F7640" w:rsidP="00C248D8">
            <w:pPr>
              <w:numPr>
                <w:ilvl w:val="0"/>
                <w:numId w:val="58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Wyjazd na trasę autobusu</w:t>
            </w:r>
            <w:r w:rsidR="00B736C3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="00B736C3"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nieumytego,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brudnego wewnątrz albo z zewnątrz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89243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nieusuniętymi </w:t>
            </w:r>
            <w:r w:rsidR="0089243D" w:rsidRPr="005F4FD5">
              <w:rPr>
                <w:rFonts w:ascii="Tahoma" w:hAnsi="Tahoma" w:cs="Tahoma"/>
                <w:color w:val="000000"/>
                <w:sz w:val="20"/>
                <w:szCs w:val="20"/>
              </w:rPr>
              <w:t>odpadkami w koszach</w:t>
            </w:r>
          </w:p>
          <w:p w:rsidR="002F7640" w:rsidRPr="005F4FD5" w:rsidRDefault="0090179F" w:rsidP="00C248D8">
            <w:pPr>
              <w:numPr>
                <w:ilvl w:val="0"/>
                <w:numId w:val="58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Graffiti</w:t>
            </w:r>
            <w:r w:rsidR="002F7640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rdza, ubytki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lakieru, uszkodzona</w:t>
            </w:r>
            <w:r w:rsidR="002F7640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tapicerka, odklej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one reklamy, zabrudzone szyby o </w:t>
            </w:r>
            <w:r w:rsidR="002F7640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braku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widoczności</w:t>
            </w:r>
          </w:p>
          <w:p w:rsidR="002F7640" w:rsidRPr="005F4FD5" w:rsidRDefault="002F7640" w:rsidP="00C248D8">
            <w:pPr>
              <w:numPr>
                <w:ilvl w:val="0"/>
                <w:numId w:val="58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Odpadki poza kosz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ami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w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autobusie po wyjeździe po przerwie</w:t>
            </w:r>
          </w:p>
          <w:p w:rsidR="00C1065D" w:rsidRPr="005F4FD5" w:rsidRDefault="002F7640" w:rsidP="00C248D8">
            <w:pPr>
              <w:numPr>
                <w:ilvl w:val="0"/>
                <w:numId w:val="58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Niewidoczne lub zabrudzone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elementy identyfikacji autobusu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(logo, tablice rejestracyjne, nr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linii 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i ewidencyjny, kierunek jazdy)</w:t>
            </w:r>
          </w:p>
        </w:tc>
      </w:tr>
      <w:tr w:rsidR="002F7640" w:rsidRPr="005F4FD5" w:rsidTr="00367138">
        <w:trPr>
          <w:cantSplit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2F7640" w:rsidRPr="005F4FD5" w:rsidRDefault="002F7640" w:rsidP="00BA2FCC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spacing w:before="80" w:after="60" w:line="264" w:lineRule="auto"/>
              <w:ind w:left="313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Wyposażenie autobusu</w:t>
            </w:r>
          </w:p>
        </w:tc>
        <w:tc>
          <w:tcPr>
            <w:tcW w:w="3498" w:type="dxa"/>
            <w:shd w:val="clear" w:color="auto" w:fill="auto"/>
          </w:tcPr>
          <w:p w:rsidR="002F7640" w:rsidRPr="005F4FD5" w:rsidRDefault="008D1468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Wyposażenie autobusu zgodne z </w:t>
            </w:r>
            <w:r w:rsidR="002F7640" w:rsidRPr="005F4FD5">
              <w:rPr>
                <w:rFonts w:ascii="Tahoma" w:hAnsi="Tahoma" w:cs="Tahoma"/>
                <w:color w:val="000000"/>
                <w:sz w:val="20"/>
                <w:szCs w:val="20"/>
              </w:rPr>
              <w:t>Wymogami Technicznymi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zgod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ą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na odstępstwo od nich</w:t>
            </w:r>
          </w:p>
          <w:p w:rsidR="002F7640" w:rsidRPr="005F4FD5" w:rsidRDefault="002F7640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Sprawne </w:t>
            </w:r>
            <w:r w:rsidR="0031266B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wszystkie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drzwi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całkowicie się otwieraj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ące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zamykają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ce, z uniemożliwieniem jazdy z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otwartymi drzwiami</w:t>
            </w:r>
          </w:p>
          <w:p w:rsidR="002F7640" w:rsidRPr="005F4FD5" w:rsidRDefault="002F7640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Sprawne wszystkie wyświetlacze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kasowniki</w:t>
            </w:r>
          </w:p>
          <w:p w:rsidR="002F7640" w:rsidRPr="005F4FD5" w:rsidRDefault="002F7640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Pełne oświetlenie wewnętrzne umożliwiające przeczytanie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napisów</w:t>
            </w:r>
          </w:p>
          <w:p w:rsidR="0031266B" w:rsidRPr="005F4FD5" w:rsidRDefault="002F7640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Przy temperaturze zewnętrznej poniżej +5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C i wewnętrznej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poniżej +10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o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C 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–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włączone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ogrzewanie, brak rosy i lodu na szybac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</w:p>
          <w:p w:rsidR="0031266B" w:rsidRDefault="0031266B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Działająca i skuteczna wentylacja lub klimatyzacja</w:t>
            </w:r>
          </w:p>
          <w:p w:rsidR="00BA2FCC" w:rsidRPr="005F4FD5" w:rsidRDefault="00BA2FCC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Włączony i sprawny system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="00016818">
              <w:rPr>
                <w:rFonts w:ascii="Tahoma" w:hAnsi="Tahoma" w:cs="Tahoma"/>
                <w:color w:val="000000"/>
                <w:sz w:val="20"/>
                <w:szCs w:val="20"/>
              </w:rPr>
              <w:t>onitoringu, o ile pojazd jest w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niego wyposażony</w:t>
            </w:r>
          </w:p>
          <w:p w:rsidR="0031266B" w:rsidRPr="005F4FD5" w:rsidRDefault="00C1065D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Czytelna informacja pasażer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ska (cennik, wykaz uprawnień do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ulg, przepisy porządkowe, wyciąg</w:t>
            </w:r>
            <w:r w:rsidR="0001681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 </w:t>
            </w:r>
            <w:r w:rsidR="0031266B" w:rsidRPr="005F4FD5">
              <w:rPr>
                <w:rFonts w:ascii="Tahoma" w:hAnsi="Tahoma" w:cs="Tahoma"/>
                <w:color w:val="000000"/>
                <w:sz w:val="20"/>
                <w:szCs w:val="20"/>
              </w:rPr>
              <w:t>regulaminu przewozu)</w:t>
            </w:r>
          </w:p>
          <w:p w:rsidR="0024432B" w:rsidRPr="005F4FD5" w:rsidRDefault="0031266B" w:rsidP="00C248D8">
            <w:pPr>
              <w:numPr>
                <w:ilvl w:val="0"/>
                <w:numId w:val="54"/>
              </w:numPr>
              <w:suppressAutoHyphens w:val="0"/>
              <w:spacing w:before="80" w:after="60" w:line="264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Kompletne, wymaga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ne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przepisami prawa dokumenty w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pojeździe</w:t>
            </w:r>
          </w:p>
        </w:tc>
        <w:tc>
          <w:tcPr>
            <w:tcW w:w="3499" w:type="dxa"/>
            <w:shd w:val="clear" w:color="auto" w:fill="auto"/>
          </w:tcPr>
          <w:p w:rsidR="0031266B" w:rsidRPr="005F4FD5" w:rsidRDefault="0031266B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Brak któregoś z ele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mentów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wyposażenia wymaganego w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Wymogach Technicznych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brak zgody na odstępstwo od Wymogów</w:t>
            </w:r>
          </w:p>
          <w:p w:rsidR="0031266B" w:rsidRDefault="0031266B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Niesprawny kasownik lub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wyświetlacz (jeden lub więcej)</w:t>
            </w:r>
          </w:p>
          <w:p w:rsidR="00BA2FCC" w:rsidRPr="005F4FD5" w:rsidRDefault="00C9470A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Błędne ustawienie godziny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 aut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BA2FCC">
              <w:rPr>
                <w:rFonts w:ascii="Tahoma" w:hAnsi="Tahoma" w:cs="Tahoma"/>
                <w:color w:val="000000"/>
                <w:sz w:val="20"/>
                <w:szCs w:val="20"/>
              </w:rPr>
              <w:t>komputerze</w:t>
            </w:r>
          </w:p>
          <w:p w:rsidR="0031266B" w:rsidRPr="005F4FD5" w:rsidRDefault="0031266B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Niesprawne więcej niż dwa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elementy oświetlenia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wewnętrznego po zmroku</w:t>
            </w:r>
          </w:p>
          <w:p w:rsidR="0031266B" w:rsidRPr="005F4FD5" w:rsidRDefault="0031266B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 możliwości otwarcia okien przy braku lub niewłączonej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klimatyzacji </w:t>
            </w:r>
          </w:p>
          <w:p w:rsidR="0031266B" w:rsidRPr="005F4FD5" w:rsidRDefault="0031266B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 lub niesprawne wentylacja, ogrzewanie albo klimatyzacja, (gorąco, zimno, duszność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w </w:t>
            </w:r>
            <w:r w:rsidR="0005028B">
              <w:rPr>
                <w:rFonts w:ascii="Tahoma" w:hAnsi="Tahoma" w:cs="Tahoma"/>
                <w:color w:val="000000"/>
                <w:sz w:val="20"/>
                <w:szCs w:val="20"/>
              </w:rPr>
              <w:t>pojeździe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itp.)</w:t>
            </w:r>
          </w:p>
          <w:p w:rsidR="0031266B" w:rsidRPr="005F4FD5" w:rsidRDefault="0031266B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Brak lub nieczytelne elementy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informacji pasażerskiej </w:t>
            </w:r>
          </w:p>
          <w:p w:rsidR="002F7640" w:rsidRDefault="0031266B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Brak w pojeździe któregokolwiek z wymaganych przepisami prawa dokumentów</w:t>
            </w:r>
          </w:p>
          <w:p w:rsidR="00BA2FCC" w:rsidRPr="005F4FD5" w:rsidRDefault="00BA2FCC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Niewłączenie lub niesprawny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system monitoringu</w:t>
            </w:r>
          </w:p>
          <w:p w:rsidR="0024432B" w:rsidRPr="005F4FD5" w:rsidRDefault="00B736C3" w:rsidP="00C248D8">
            <w:pPr>
              <w:numPr>
                <w:ilvl w:val="0"/>
                <w:numId w:val="59"/>
              </w:numPr>
              <w:suppressAutoHyphens w:val="0"/>
              <w:spacing w:before="80" w:after="60" w:line="264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Nieużycie przyklęku na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przystanku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 ile autobus jest w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niego wyposażony</w:t>
            </w:r>
          </w:p>
        </w:tc>
      </w:tr>
      <w:tr w:rsidR="0031266B" w:rsidRPr="005F4FD5" w:rsidTr="00367138">
        <w:trPr>
          <w:cantSplit/>
          <w:jc w:val="center"/>
        </w:trPr>
        <w:tc>
          <w:tcPr>
            <w:tcW w:w="2075" w:type="dxa"/>
            <w:shd w:val="clear" w:color="auto" w:fill="auto"/>
            <w:vAlign w:val="center"/>
          </w:tcPr>
          <w:p w:rsidR="0090179F" w:rsidRPr="005F4FD5" w:rsidRDefault="0031266B" w:rsidP="00BA2FCC">
            <w:pPr>
              <w:pStyle w:val="Akapitzlist"/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suppressAutoHyphens w:val="0"/>
              <w:spacing w:before="80" w:after="60" w:line="288" w:lineRule="auto"/>
              <w:ind w:left="313" w:hanging="284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b/>
                <w:color w:val="000000"/>
                <w:sz w:val="20"/>
                <w:szCs w:val="20"/>
              </w:rPr>
              <w:lastRenderedPageBreak/>
              <w:t>Obsługa pasażerów</w:t>
            </w:r>
          </w:p>
        </w:tc>
        <w:tc>
          <w:tcPr>
            <w:tcW w:w="3498" w:type="dxa"/>
            <w:shd w:val="clear" w:color="auto" w:fill="auto"/>
          </w:tcPr>
          <w:p w:rsidR="0031266B" w:rsidRPr="005F4FD5" w:rsidRDefault="0031266B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Prowadzenie sprzedaży przez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kierowcę wymaganego asortymentu biletów </w:t>
            </w:r>
          </w:p>
          <w:p w:rsidR="0031266B" w:rsidRPr="005F4FD5" w:rsidRDefault="0031266B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Schludny i estetyczny wygląd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kierowcy</w:t>
            </w:r>
          </w:p>
          <w:p w:rsidR="0031266B" w:rsidRDefault="0031266B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Niepalenie tytoniu, nieużywanie papierosów elektronicznych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D1468" w:rsidRPr="005F4FD5">
              <w:rPr>
                <w:rFonts w:ascii="Tahoma" w:hAnsi="Tahoma" w:cs="Tahoma"/>
                <w:color w:val="000000"/>
                <w:sz w:val="20"/>
                <w:szCs w:val="20"/>
              </w:rPr>
              <w:t>i 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innych substancji zapachowych przez kierowcę podczas jazdy </w:t>
            </w:r>
          </w:p>
          <w:p w:rsidR="00BA2FCC" w:rsidRPr="005F4FD5" w:rsidRDefault="00BA2FCC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Niespożywanie posiłku podczas jazdy</w:t>
            </w:r>
          </w:p>
          <w:p w:rsidR="0031266B" w:rsidRPr="005F4FD5" w:rsidRDefault="0031266B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Nieprowadzenie podczas jazdy rozmów, poza służbowymi</w:t>
            </w:r>
          </w:p>
          <w:p w:rsidR="0031266B" w:rsidRPr="005F4FD5" w:rsidRDefault="0031266B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Uprzejme zachowanie kierowcy, udzielenie pasażerom informacji o kursowaniu linii podczas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postoju na przystanku </w:t>
            </w:r>
          </w:p>
          <w:p w:rsidR="0031266B" w:rsidRPr="005F4FD5" w:rsidRDefault="0031266B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Pomoc osobom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niepełnosprawnym</w:t>
            </w:r>
          </w:p>
          <w:p w:rsidR="0031266B" w:rsidRPr="005F4FD5" w:rsidRDefault="008D1468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Jazda płynna, bez szarpania i </w:t>
            </w:r>
            <w:r w:rsidR="0031266B" w:rsidRPr="005F4FD5">
              <w:rPr>
                <w:rFonts w:ascii="Tahoma" w:hAnsi="Tahoma" w:cs="Tahoma"/>
                <w:color w:val="000000"/>
                <w:sz w:val="20"/>
                <w:szCs w:val="20"/>
              </w:rPr>
              <w:t>gwałtownego hamowania</w:t>
            </w:r>
          </w:p>
          <w:p w:rsidR="0031266B" w:rsidRPr="005F4FD5" w:rsidRDefault="0031266B" w:rsidP="00C248D8">
            <w:pPr>
              <w:numPr>
                <w:ilvl w:val="0"/>
                <w:numId w:val="55"/>
              </w:numPr>
              <w:suppressAutoHyphens w:val="0"/>
              <w:spacing w:before="80" w:after="60" w:line="288" w:lineRule="auto"/>
              <w:ind w:left="357" w:hanging="357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Poddanie się czynnościom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kontrolnym 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Wydziału lub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Miasta</w:t>
            </w:r>
          </w:p>
        </w:tc>
        <w:tc>
          <w:tcPr>
            <w:tcW w:w="3499" w:type="dxa"/>
            <w:shd w:val="clear" w:color="auto" w:fill="auto"/>
          </w:tcPr>
          <w:p w:rsidR="0090179F" w:rsidRPr="005F4FD5" w:rsidRDefault="0090179F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Brak wymaganych biletów lub odmowa </w:t>
            </w:r>
            <w:r w:rsidR="00C1065D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ich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sprzedaży </w:t>
            </w:r>
            <w:r w:rsidR="00B736C3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przez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B736C3" w:rsidRPr="005F4FD5">
              <w:rPr>
                <w:rFonts w:ascii="Tahoma" w:hAnsi="Tahoma" w:cs="Tahoma"/>
                <w:color w:val="000000"/>
                <w:sz w:val="20"/>
                <w:szCs w:val="20"/>
              </w:rPr>
              <w:t>kierowcę</w:t>
            </w:r>
          </w:p>
          <w:p w:rsidR="0090179F" w:rsidRPr="005F4FD5" w:rsidRDefault="0090179F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Brudne, w nieładzie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lub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niekompletne ubranie kierowcy</w:t>
            </w:r>
          </w:p>
          <w:p w:rsidR="0090179F" w:rsidRDefault="0090179F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Palenie tytoniu przez kierowcę lub używanie do w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>dychania</w:t>
            </w:r>
            <w:r w:rsidR="0021780B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</w:t>
            </w:r>
            <w:r w:rsidR="0021780B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papierosów elektronicznych lub </w:t>
            </w:r>
            <w:r w:rsidR="00367138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substancji zapachowych </w:t>
            </w:r>
          </w:p>
          <w:p w:rsidR="00BA2FCC" w:rsidRPr="005F4FD5" w:rsidRDefault="00BA2FCC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Spożywanie posiłku podczas jazdy</w:t>
            </w:r>
          </w:p>
          <w:p w:rsidR="00C1065D" w:rsidRPr="005F4FD5" w:rsidRDefault="00C1065D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Prowadzenie podczas jazdy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rozmów innych niż służbowe </w:t>
            </w:r>
          </w:p>
          <w:p w:rsidR="0090179F" w:rsidRPr="005F4FD5" w:rsidRDefault="0090179F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Nieudzielenie lub opryskliwe udzielenie pasażerom informacji podczas postoju autobusu</w:t>
            </w:r>
          </w:p>
          <w:p w:rsidR="0090179F" w:rsidRPr="005F4FD5" w:rsidRDefault="0090179F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Uniemożliwienie wjazdu do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autobusu osobie na wózku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inwalidzkim, brak pomocy 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osobom niepełnosprawnym, jeśli zgłosili taką potrzebę</w:t>
            </w:r>
          </w:p>
          <w:p w:rsidR="0090179F" w:rsidRPr="005F4FD5" w:rsidRDefault="0090179F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Styl jazdy powodujący upadek któregokolwiek pasażera lub ochlapanie osób na przystanku, jazda gwałtowna, szarpanie, gwałtowne hamowanie</w:t>
            </w:r>
          </w:p>
          <w:p w:rsidR="0031266B" w:rsidRPr="005F4FD5" w:rsidRDefault="008D1468" w:rsidP="00C248D8">
            <w:pPr>
              <w:numPr>
                <w:ilvl w:val="0"/>
                <w:numId w:val="60"/>
              </w:numPr>
              <w:suppressAutoHyphens w:val="0"/>
              <w:spacing w:before="80" w:after="60"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Nieudostępnienie autobusu lub </w:t>
            </w:r>
            <w:r w:rsidR="0090179F" w:rsidRPr="005F4FD5">
              <w:rPr>
                <w:rFonts w:ascii="Tahoma" w:hAnsi="Tahoma" w:cs="Tahoma"/>
                <w:color w:val="000000"/>
                <w:sz w:val="20"/>
                <w:szCs w:val="20"/>
              </w:rPr>
              <w:t>niepoddanie się przez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</w:t>
            </w:r>
            <w:r w:rsidR="0090179F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kierującego czynnościom</w:t>
            </w:r>
            <w:r w:rsidR="00F737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</w:t>
            </w:r>
            <w:r w:rsidR="0090179F" w:rsidRPr="005F4FD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kontrolnym </w:t>
            </w:r>
          </w:p>
        </w:tc>
      </w:tr>
    </w:tbl>
    <w:p w:rsidR="00E011DE" w:rsidRPr="008305CA" w:rsidRDefault="00E011DE" w:rsidP="00BA2FCC">
      <w:pPr>
        <w:suppressAutoHyphens w:val="0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br w:type="page"/>
      </w:r>
    </w:p>
    <w:p w:rsidR="004678F3" w:rsidRPr="008305CA" w:rsidRDefault="00D50BD9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>Załącznik nr 5</w:t>
      </w:r>
      <w:r w:rsidR="004678F3" w:rsidRPr="008305CA">
        <w:rPr>
          <w:rFonts w:ascii="Tahoma" w:hAnsi="Tahoma" w:cs="Tahoma"/>
          <w:sz w:val="22"/>
          <w:szCs w:val="22"/>
        </w:rPr>
        <w:br/>
      </w:r>
      <w:r w:rsidR="00F74398" w:rsidRPr="008305CA">
        <w:rPr>
          <w:rFonts w:ascii="Tahoma" w:hAnsi="Tahoma" w:cs="Tahoma"/>
          <w:sz w:val="22"/>
          <w:szCs w:val="22"/>
        </w:rPr>
        <w:t xml:space="preserve">do Umowy nr </w:t>
      </w:r>
      <w:r w:rsidR="00F74398">
        <w:rPr>
          <w:rFonts w:ascii="Tahoma" w:hAnsi="Tahoma" w:cs="Tahoma"/>
          <w:sz w:val="22"/>
          <w:szCs w:val="22"/>
        </w:rPr>
        <w:t>GK.7240.1.2019 z</w:t>
      </w:r>
      <w:r w:rsidR="00F74398" w:rsidRPr="008305CA">
        <w:rPr>
          <w:rFonts w:ascii="Tahoma" w:hAnsi="Tahoma" w:cs="Tahoma"/>
          <w:sz w:val="22"/>
          <w:szCs w:val="22"/>
        </w:rPr>
        <w:t xml:space="preserve"> dnia </w:t>
      </w:r>
      <w:r w:rsidR="00F74398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………………….</w:t>
      </w:r>
      <w:r w:rsidR="00F74398">
        <w:rPr>
          <w:rFonts w:ascii="Tahoma" w:hAnsi="Tahoma" w:cs="Tahoma"/>
          <w:sz w:val="22"/>
          <w:szCs w:val="22"/>
        </w:rPr>
        <w:t xml:space="preserve"> 2019</w:t>
      </w:r>
      <w:r w:rsidR="00F74398" w:rsidRPr="008305CA">
        <w:rPr>
          <w:rFonts w:ascii="Tahoma" w:hAnsi="Tahoma" w:cs="Tahoma"/>
          <w:sz w:val="22"/>
          <w:szCs w:val="22"/>
        </w:rPr>
        <w:t xml:space="preserve"> r.</w:t>
      </w:r>
    </w:p>
    <w:p w:rsidR="004678F3" w:rsidRPr="008305CA" w:rsidRDefault="004678F3" w:rsidP="009D703C">
      <w:pPr>
        <w:pStyle w:val="Tekstpodstawowy"/>
        <w:tabs>
          <w:tab w:val="left" w:pos="10080"/>
        </w:tabs>
        <w:suppressAutoHyphens w:val="0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Zasady kontroli wykon</w:t>
      </w:r>
      <w:r w:rsidR="00BA46F0" w:rsidRPr="008305CA">
        <w:rPr>
          <w:rFonts w:ascii="Tahoma" w:hAnsi="Tahoma" w:cs="Tahoma"/>
          <w:b/>
          <w:sz w:val="22"/>
          <w:szCs w:val="22"/>
        </w:rPr>
        <w:t>yw</w:t>
      </w:r>
      <w:r w:rsidRPr="008305CA">
        <w:rPr>
          <w:rFonts w:ascii="Tahoma" w:hAnsi="Tahoma" w:cs="Tahoma"/>
          <w:b/>
          <w:sz w:val="22"/>
          <w:szCs w:val="22"/>
        </w:rPr>
        <w:t>ania Umowy</w:t>
      </w:r>
    </w:p>
    <w:p w:rsidR="00AF7D8D" w:rsidRPr="008305CA" w:rsidRDefault="0090179F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Miasto</w:t>
      </w:r>
      <w:r w:rsidR="00AF7D8D" w:rsidRPr="008305CA">
        <w:rPr>
          <w:rFonts w:ascii="Tahoma" w:hAnsi="Tahoma" w:cs="Tahoma"/>
          <w:sz w:val="22"/>
          <w:szCs w:val="22"/>
        </w:rPr>
        <w:t xml:space="preserve"> prowadzi </w:t>
      </w:r>
      <w:r w:rsidR="00AF7D8D" w:rsidRPr="008305CA">
        <w:rPr>
          <w:rFonts w:ascii="Tahoma" w:hAnsi="Tahoma" w:cs="Tahoma"/>
          <w:color w:val="000000"/>
          <w:sz w:val="22"/>
          <w:szCs w:val="22"/>
        </w:rPr>
        <w:t xml:space="preserve">bieżący monitoring wykonywania </w:t>
      </w:r>
      <w:r w:rsidR="00CF76F9" w:rsidRPr="008305CA">
        <w:rPr>
          <w:rFonts w:ascii="Tahoma" w:hAnsi="Tahoma" w:cs="Tahoma"/>
          <w:color w:val="000000"/>
          <w:sz w:val="22"/>
          <w:szCs w:val="22"/>
        </w:rPr>
        <w:t>Usług Przewozu</w:t>
      </w:r>
      <w:r w:rsidR="00AF7D8D" w:rsidRPr="008305CA">
        <w:rPr>
          <w:rFonts w:ascii="Tahoma" w:hAnsi="Tahoma" w:cs="Tahoma"/>
          <w:color w:val="000000"/>
          <w:sz w:val="22"/>
          <w:szCs w:val="22"/>
        </w:rPr>
        <w:t>,</w:t>
      </w:r>
      <w:r w:rsidR="00A3231C" w:rsidRPr="008305CA">
        <w:rPr>
          <w:rFonts w:ascii="Tahoma" w:hAnsi="Tahoma" w:cs="Tahoma"/>
          <w:color w:val="000000"/>
          <w:sz w:val="22"/>
          <w:szCs w:val="22"/>
        </w:rPr>
        <w:t xml:space="preserve"> realizacji Standardów Jakości </w:t>
      </w:r>
      <w:r w:rsidR="00AF7D8D" w:rsidRPr="008305CA">
        <w:rPr>
          <w:rFonts w:ascii="Tahoma" w:hAnsi="Tahoma" w:cs="Tahoma"/>
          <w:color w:val="000000"/>
          <w:sz w:val="22"/>
          <w:szCs w:val="22"/>
        </w:rPr>
        <w:t>oraz innych postanowień Umowy.</w:t>
      </w:r>
    </w:p>
    <w:p w:rsidR="004678F3" w:rsidRPr="008305CA" w:rsidRDefault="00AA0052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Czynności kontrolne prowadzone są przez upoważnionych </w:t>
      </w:r>
      <w:r w:rsidRPr="008305CA">
        <w:rPr>
          <w:rFonts w:ascii="Tahoma" w:hAnsi="Tahoma" w:cs="Tahoma"/>
          <w:sz w:val="22"/>
          <w:szCs w:val="22"/>
        </w:rPr>
        <w:t>pracowników Miasta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="00006385" w:rsidRPr="008305CA">
        <w:rPr>
          <w:rFonts w:ascii="Tahoma" w:hAnsi="Tahoma" w:cs="Tahoma"/>
          <w:sz w:val="22"/>
          <w:szCs w:val="22"/>
        </w:rPr>
        <w:t xml:space="preserve">lub </w:t>
      </w:r>
      <w:r w:rsidR="008E0FD0">
        <w:rPr>
          <w:rFonts w:ascii="Tahoma" w:hAnsi="Tahoma" w:cs="Tahoma"/>
          <w:sz w:val="22"/>
          <w:szCs w:val="22"/>
        </w:rPr>
        <w:t xml:space="preserve">         </w:t>
      </w:r>
      <w:r w:rsidR="00006385" w:rsidRPr="008305CA">
        <w:rPr>
          <w:rFonts w:ascii="Tahoma" w:hAnsi="Tahoma" w:cs="Tahoma"/>
          <w:sz w:val="22"/>
          <w:szCs w:val="22"/>
        </w:rPr>
        <w:t>Wydziału</w:t>
      </w:r>
      <w:r w:rsidR="00854017" w:rsidRPr="008305CA">
        <w:rPr>
          <w:rFonts w:ascii="Tahoma" w:hAnsi="Tahoma" w:cs="Tahoma"/>
          <w:sz w:val="22"/>
          <w:szCs w:val="22"/>
        </w:rPr>
        <w:t xml:space="preserve"> w składzie minimum dwuosobowym</w:t>
      </w:r>
      <w:r w:rsidR="00BA46F0" w:rsidRPr="008305CA">
        <w:rPr>
          <w:rFonts w:ascii="Tahoma" w:hAnsi="Tahoma" w:cs="Tahoma"/>
          <w:sz w:val="22"/>
          <w:szCs w:val="22"/>
        </w:rPr>
        <w:t xml:space="preserve"> i dotyczą </w:t>
      </w:r>
      <w:r w:rsidRPr="008305CA">
        <w:rPr>
          <w:rFonts w:ascii="Tahoma" w:hAnsi="Tahoma" w:cs="Tahoma"/>
          <w:sz w:val="22"/>
          <w:szCs w:val="22"/>
        </w:rPr>
        <w:t>zakres</w:t>
      </w:r>
      <w:r w:rsidR="00BA46F0" w:rsidRPr="008305CA">
        <w:rPr>
          <w:rFonts w:ascii="Tahoma" w:hAnsi="Tahoma" w:cs="Tahoma"/>
          <w:sz w:val="22"/>
          <w:szCs w:val="22"/>
        </w:rPr>
        <w:t>u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="0090179F" w:rsidRPr="008305CA">
        <w:rPr>
          <w:rFonts w:ascii="Tahoma" w:hAnsi="Tahoma" w:cs="Tahoma"/>
          <w:sz w:val="22"/>
          <w:szCs w:val="22"/>
        </w:rPr>
        <w:t xml:space="preserve">wykonywania </w:t>
      </w:r>
      <w:r w:rsidR="00006385" w:rsidRPr="008305CA">
        <w:rPr>
          <w:rFonts w:ascii="Tahoma" w:hAnsi="Tahoma" w:cs="Tahoma"/>
          <w:sz w:val="22"/>
          <w:szCs w:val="22"/>
        </w:rPr>
        <w:t xml:space="preserve">zadań </w:t>
      </w:r>
      <w:r w:rsidR="00BA46F0" w:rsidRPr="008305CA">
        <w:rPr>
          <w:rFonts w:ascii="Tahoma" w:hAnsi="Tahoma" w:cs="Tahoma"/>
          <w:sz w:val="22"/>
          <w:szCs w:val="22"/>
        </w:rPr>
        <w:t>oraz</w:t>
      </w:r>
      <w:r w:rsidR="00006385" w:rsidRPr="008305CA">
        <w:rPr>
          <w:rFonts w:ascii="Tahoma" w:hAnsi="Tahoma" w:cs="Tahoma"/>
          <w:sz w:val="22"/>
          <w:szCs w:val="22"/>
        </w:rPr>
        <w:t> </w:t>
      </w:r>
      <w:r w:rsidRPr="008305CA">
        <w:rPr>
          <w:rFonts w:ascii="Tahoma" w:hAnsi="Tahoma" w:cs="Tahoma"/>
          <w:sz w:val="22"/>
          <w:szCs w:val="22"/>
        </w:rPr>
        <w:t xml:space="preserve">obowiązków </w:t>
      </w:r>
      <w:r w:rsidR="00BA2FCC">
        <w:rPr>
          <w:rFonts w:ascii="Tahoma" w:hAnsi="Tahoma" w:cs="Tahoma"/>
          <w:bCs/>
          <w:sz w:val="22"/>
          <w:szCs w:val="22"/>
        </w:rPr>
        <w:t>Spółki</w:t>
      </w:r>
      <w:r w:rsidR="000919E9" w:rsidRPr="008305CA">
        <w:rPr>
          <w:rFonts w:ascii="Tahoma" w:hAnsi="Tahoma" w:cs="Tahoma"/>
          <w:bCs/>
          <w:sz w:val="22"/>
          <w:szCs w:val="22"/>
        </w:rPr>
        <w:t xml:space="preserve">, </w:t>
      </w:r>
      <w:r w:rsidRPr="008305CA">
        <w:rPr>
          <w:rFonts w:ascii="Tahoma" w:hAnsi="Tahoma" w:cs="Tahoma"/>
          <w:sz w:val="22"/>
          <w:szCs w:val="22"/>
        </w:rPr>
        <w:t>określonych w Umowie</w:t>
      </w:r>
      <w:r w:rsidR="004678F3" w:rsidRPr="008305CA">
        <w:rPr>
          <w:rFonts w:ascii="Tahoma" w:hAnsi="Tahoma" w:cs="Tahoma"/>
          <w:sz w:val="22"/>
          <w:szCs w:val="22"/>
        </w:rPr>
        <w:t>.</w:t>
      </w:r>
    </w:p>
    <w:p w:rsidR="004678F3" w:rsidRPr="008305CA" w:rsidRDefault="00AA0052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 xml:space="preserve">Kontrolę przeprowadza się na podstawie imiennego upoważnienia wydanego przez </w:t>
      </w:r>
      <w:r w:rsidR="008E0FD0">
        <w:rPr>
          <w:rFonts w:ascii="Tahoma" w:hAnsi="Tahoma" w:cs="Tahoma"/>
          <w:sz w:val="22"/>
          <w:szCs w:val="22"/>
        </w:rPr>
        <w:t xml:space="preserve">                       </w:t>
      </w:r>
      <w:r w:rsidR="007717B6" w:rsidRPr="003E20EE">
        <w:rPr>
          <w:rFonts w:ascii="Tahoma" w:hAnsi="Tahoma" w:cs="Tahoma"/>
          <w:sz w:val="22"/>
          <w:szCs w:val="22"/>
        </w:rPr>
        <w:t>Burmistrza Miasta Ostróda</w:t>
      </w:r>
      <w:r w:rsidR="00006385" w:rsidRPr="003E20EE">
        <w:rPr>
          <w:rFonts w:ascii="Tahoma" w:hAnsi="Tahoma" w:cs="Tahoma"/>
          <w:sz w:val="22"/>
          <w:szCs w:val="22"/>
        </w:rPr>
        <w:t>,</w:t>
      </w:r>
      <w:r w:rsidRPr="003E20EE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 określeniem zakresu kontroli i </w:t>
      </w:r>
      <w:r w:rsidR="006D7B14" w:rsidRPr="008305CA">
        <w:rPr>
          <w:rFonts w:ascii="Tahoma" w:hAnsi="Tahoma" w:cs="Tahoma"/>
          <w:color w:val="000000"/>
          <w:sz w:val="22"/>
          <w:szCs w:val="22"/>
        </w:rPr>
        <w:t xml:space="preserve">daty </w:t>
      </w:r>
      <w:r w:rsidRPr="008305CA">
        <w:rPr>
          <w:rFonts w:ascii="Tahoma" w:hAnsi="Tahoma" w:cs="Tahoma"/>
          <w:color w:val="000000"/>
          <w:sz w:val="22"/>
          <w:szCs w:val="22"/>
        </w:rPr>
        <w:t>jego ważności.</w:t>
      </w:r>
    </w:p>
    <w:p w:rsidR="00AA0052" w:rsidRPr="008305CA" w:rsidRDefault="00AA0052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Upoważnieni </w:t>
      </w:r>
      <w:r w:rsidRPr="008305CA">
        <w:rPr>
          <w:rFonts w:ascii="Tahoma" w:hAnsi="Tahoma" w:cs="Tahoma"/>
          <w:sz w:val="22"/>
          <w:szCs w:val="22"/>
        </w:rPr>
        <w:t xml:space="preserve">pracownicy </w:t>
      </w:r>
      <w:r w:rsidRPr="008305CA">
        <w:rPr>
          <w:rFonts w:ascii="Tahoma" w:hAnsi="Tahoma" w:cs="Tahoma"/>
          <w:color w:val="000000"/>
          <w:sz w:val="22"/>
          <w:szCs w:val="22"/>
        </w:rPr>
        <w:t>w toku kontroli mają prawo do:</w:t>
      </w:r>
    </w:p>
    <w:p w:rsidR="00AA0052" w:rsidRPr="008305CA" w:rsidRDefault="00AA0052" w:rsidP="00C248D8">
      <w:pPr>
        <w:numPr>
          <w:ilvl w:val="1"/>
          <w:numId w:val="36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wstępu do </w:t>
      </w:r>
      <w:r w:rsidR="0032395C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 bezpłatnego przejazdu;</w:t>
      </w:r>
    </w:p>
    <w:p w:rsidR="00AA0052" w:rsidRPr="008305CA" w:rsidRDefault="00AA0052" w:rsidP="00C248D8">
      <w:pPr>
        <w:numPr>
          <w:ilvl w:val="1"/>
          <w:numId w:val="36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żądania od </w:t>
      </w:r>
      <w:r w:rsidR="00BA46F0" w:rsidRPr="008305CA">
        <w:rPr>
          <w:rFonts w:ascii="Tahoma" w:hAnsi="Tahoma" w:cs="Tahoma"/>
          <w:color w:val="000000"/>
          <w:sz w:val="22"/>
          <w:szCs w:val="22"/>
        </w:rPr>
        <w:t xml:space="preserve">osób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kontrolowanych udzielenia pisemnych lub ustnych wyjaśnień, </w:t>
      </w:r>
      <w:r w:rsidR="008E0FD0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Pr="008305CA">
        <w:rPr>
          <w:rFonts w:ascii="Tahoma" w:hAnsi="Tahoma" w:cs="Tahoma"/>
          <w:color w:val="000000"/>
          <w:sz w:val="22"/>
          <w:szCs w:val="22"/>
        </w:rPr>
        <w:t>udostępnienia wszelkich danych oraz dokumentów mających związek z przedmiotem kontroli;</w:t>
      </w:r>
    </w:p>
    <w:p w:rsidR="00AA0052" w:rsidRPr="008305CA" w:rsidRDefault="00AA0052" w:rsidP="00C248D8">
      <w:pPr>
        <w:numPr>
          <w:ilvl w:val="1"/>
          <w:numId w:val="36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sporządzenia dokumentacji fotograficznej lub filmowej w przypadku stwierdzenia</w:t>
      </w:r>
      <w:r w:rsidR="008E0FD0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nieprawidłowości;</w:t>
      </w:r>
    </w:p>
    <w:p w:rsidR="00AA0052" w:rsidRPr="008305CA" w:rsidRDefault="00AA0052" w:rsidP="00C248D8">
      <w:pPr>
        <w:numPr>
          <w:ilvl w:val="1"/>
          <w:numId w:val="36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wystąpienia do </w:t>
      </w:r>
      <w:r w:rsidR="00BA2FCC">
        <w:rPr>
          <w:rFonts w:ascii="Tahoma" w:hAnsi="Tahoma" w:cs="Tahoma"/>
          <w:color w:val="000000"/>
          <w:sz w:val="22"/>
          <w:szCs w:val="22"/>
        </w:rPr>
        <w:t>Spółki</w:t>
      </w:r>
      <w:r w:rsidR="00C9470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 udostepnienie </w:t>
      </w:r>
      <w:r w:rsidR="000919E9" w:rsidRPr="008305CA">
        <w:rPr>
          <w:rFonts w:ascii="Tahoma" w:hAnsi="Tahoma" w:cs="Tahoma"/>
          <w:color w:val="000000"/>
          <w:sz w:val="22"/>
          <w:szCs w:val="22"/>
        </w:rPr>
        <w:t xml:space="preserve">wskazanych zapisów z monitoringu oraz </w:t>
      </w:r>
      <w:r w:rsidR="008E0FD0">
        <w:rPr>
          <w:rFonts w:ascii="Tahoma" w:hAnsi="Tahoma" w:cs="Tahoma"/>
          <w:color w:val="000000"/>
          <w:sz w:val="22"/>
          <w:szCs w:val="22"/>
        </w:rPr>
        <w:t xml:space="preserve">       </w:t>
      </w:r>
      <w:r w:rsidR="000919E9" w:rsidRPr="008305CA">
        <w:rPr>
          <w:rFonts w:ascii="Tahoma" w:hAnsi="Tahoma" w:cs="Tahoma"/>
          <w:color w:val="000000"/>
          <w:sz w:val="22"/>
          <w:szCs w:val="22"/>
        </w:rPr>
        <w:t xml:space="preserve">udostępnienie </w:t>
      </w:r>
      <w:r w:rsidRPr="008305CA">
        <w:rPr>
          <w:rFonts w:ascii="Tahoma" w:hAnsi="Tahoma" w:cs="Tahoma"/>
          <w:color w:val="000000"/>
          <w:sz w:val="22"/>
          <w:szCs w:val="22"/>
        </w:rPr>
        <w:t>dodatkowych dokumentów.</w:t>
      </w:r>
    </w:p>
    <w:p w:rsidR="00AA0052" w:rsidRPr="008305CA" w:rsidRDefault="00AA0052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Kontrola może być przeprowadzona w każdym</w:t>
      </w:r>
      <w:r w:rsidR="00A3231C" w:rsidRPr="008305CA">
        <w:rPr>
          <w:rFonts w:ascii="Tahoma" w:hAnsi="Tahoma" w:cs="Tahoma"/>
          <w:sz w:val="22"/>
          <w:szCs w:val="22"/>
        </w:rPr>
        <w:t xml:space="preserve"> czasie. W przypadku prowadzenia</w:t>
      </w:r>
      <w:r w:rsidRPr="008305CA">
        <w:rPr>
          <w:rFonts w:ascii="Tahoma" w:hAnsi="Tahoma" w:cs="Tahoma"/>
          <w:sz w:val="22"/>
          <w:szCs w:val="22"/>
        </w:rPr>
        <w:t xml:space="preserve"> kontroli </w:t>
      </w:r>
      <w:r w:rsidR="00387451" w:rsidRPr="008305CA">
        <w:rPr>
          <w:rFonts w:ascii="Tahoma" w:hAnsi="Tahoma" w:cs="Tahoma"/>
          <w:sz w:val="22"/>
          <w:szCs w:val="22"/>
        </w:rPr>
        <w:t>autobusu</w:t>
      </w:r>
      <w:r w:rsidRPr="008305CA">
        <w:rPr>
          <w:rFonts w:ascii="Tahoma" w:hAnsi="Tahoma" w:cs="Tahoma"/>
          <w:sz w:val="22"/>
          <w:szCs w:val="22"/>
        </w:rPr>
        <w:t xml:space="preserve"> w ruchu</w:t>
      </w:r>
      <w:r w:rsidR="00BA46F0" w:rsidRPr="008305CA">
        <w:rPr>
          <w:rFonts w:ascii="Tahoma" w:hAnsi="Tahoma" w:cs="Tahoma"/>
          <w:sz w:val="22"/>
          <w:szCs w:val="22"/>
        </w:rPr>
        <w:t>,</w:t>
      </w:r>
      <w:r w:rsidRPr="008305CA">
        <w:rPr>
          <w:rFonts w:ascii="Tahoma" w:hAnsi="Tahoma" w:cs="Tahoma"/>
          <w:sz w:val="22"/>
          <w:szCs w:val="22"/>
        </w:rPr>
        <w:t xml:space="preserve"> czynności kontrolne nie mogą wpłynąć na obniżeni</w:t>
      </w:r>
      <w:r w:rsidR="00BA46F0" w:rsidRPr="008305CA">
        <w:rPr>
          <w:rFonts w:ascii="Tahoma" w:hAnsi="Tahoma" w:cs="Tahoma"/>
          <w:sz w:val="22"/>
          <w:szCs w:val="22"/>
        </w:rPr>
        <w:t xml:space="preserve">e standardów </w:t>
      </w:r>
      <w:r w:rsidR="008E0FD0">
        <w:rPr>
          <w:rFonts w:ascii="Tahoma" w:hAnsi="Tahoma" w:cs="Tahoma"/>
          <w:sz w:val="22"/>
          <w:szCs w:val="22"/>
        </w:rPr>
        <w:t xml:space="preserve">        </w:t>
      </w:r>
      <w:r w:rsidR="00BA46F0" w:rsidRPr="008305CA">
        <w:rPr>
          <w:rFonts w:ascii="Tahoma" w:hAnsi="Tahoma" w:cs="Tahoma"/>
          <w:sz w:val="22"/>
          <w:szCs w:val="22"/>
        </w:rPr>
        <w:t>obsługi pasażerów.</w:t>
      </w:r>
    </w:p>
    <w:p w:rsidR="006D7B14" w:rsidRPr="008305CA" w:rsidRDefault="006D7B14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Kontrola może być prowadzona w formie „tajemniczego klienta”, za pomocą urząd</w:t>
      </w:r>
      <w:r w:rsidR="0090179F" w:rsidRPr="008305CA">
        <w:rPr>
          <w:rFonts w:ascii="Tahoma" w:hAnsi="Tahoma" w:cs="Tahoma"/>
          <w:sz w:val="22"/>
          <w:szCs w:val="22"/>
        </w:rPr>
        <w:t>zeń automatycznych (monitoring</w:t>
      </w:r>
      <w:r w:rsidRPr="008305CA">
        <w:rPr>
          <w:rFonts w:ascii="Tahoma" w:hAnsi="Tahoma" w:cs="Tahoma"/>
          <w:sz w:val="22"/>
          <w:szCs w:val="22"/>
        </w:rPr>
        <w:t xml:space="preserve">) albo w formie obserwacji na przystanku. W </w:t>
      </w:r>
      <w:r w:rsidR="00BA46F0" w:rsidRPr="008305CA">
        <w:rPr>
          <w:rFonts w:ascii="Tahoma" w:hAnsi="Tahoma" w:cs="Tahoma"/>
          <w:sz w:val="22"/>
          <w:szCs w:val="22"/>
        </w:rPr>
        <w:t xml:space="preserve">obserwacji </w:t>
      </w:r>
      <w:r w:rsidR="008E0FD0">
        <w:rPr>
          <w:rFonts w:ascii="Tahoma" w:hAnsi="Tahoma" w:cs="Tahoma"/>
          <w:sz w:val="22"/>
          <w:szCs w:val="22"/>
        </w:rPr>
        <w:t xml:space="preserve">     </w:t>
      </w:r>
      <w:r w:rsidRPr="008305CA">
        <w:rPr>
          <w:rFonts w:ascii="Tahoma" w:hAnsi="Tahoma" w:cs="Tahoma"/>
          <w:sz w:val="22"/>
          <w:szCs w:val="22"/>
        </w:rPr>
        <w:t>prowadzonej na przystanku dopuszczalne jest uczestnictwo w kontroli przedstawiciela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="00BA2FCC">
        <w:rPr>
          <w:rFonts w:ascii="Tahoma" w:hAnsi="Tahoma" w:cs="Tahoma"/>
          <w:sz w:val="22"/>
          <w:szCs w:val="22"/>
        </w:rPr>
        <w:t>Spółki</w:t>
      </w:r>
      <w:r w:rsidRPr="008305CA">
        <w:rPr>
          <w:rFonts w:ascii="Tahoma" w:hAnsi="Tahoma" w:cs="Tahoma"/>
          <w:sz w:val="22"/>
          <w:szCs w:val="22"/>
        </w:rPr>
        <w:t>.</w:t>
      </w:r>
    </w:p>
    <w:p w:rsidR="00E3269F" w:rsidRPr="008305CA" w:rsidRDefault="00E3269F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Uchybienia stwierdzone podczas kontroli przeprowadzonej w formie „tajemniczego klienta” mają charakter skargi na funkcjonowanie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="00BA2FCC">
        <w:rPr>
          <w:rFonts w:ascii="Tahoma" w:hAnsi="Tahoma" w:cs="Tahoma"/>
          <w:sz w:val="22"/>
          <w:szCs w:val="22"/>
        </w:rPr>
        <w:t>Spółki</w:t>
      </w:r>
      <w:r w:rsidRPr="008305CA">
        <w:rPr>
          <w:rFonts w:ascii="Tahoma" w:hAnsi="Tahoma" w:cs="Tahoma"/>
          <w:sz w:val="22"/>
          <w:szCs w:val="22"/>
        </w:rPr>
        <w:t xml:space="preserve">, do której </w:t>
      </w:r>
      <w:r w:rsidR="00BA2FCC">
        <w:rPr>
          <w:rFonts w:ascii="Tahoma" w:hAnsi="Tahoma" w:cs="Tahoma"/>
          <w:sz w:val="22"/>
          <w:szCs w:val="22"/>
        </w:rPr>
        <w:t>Spółka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sz w:val="22"/>
          <w:szCs w:val="22"/>
        </w:rPr>
        <w:t xml:space="preserve">ma </w:t>
      </w:r>
      <w:r w:rsidR="008E0FD0">
        <w:rPr>
          <w:rFonts w:ascii="Tahoma" w:hAnsi="Tahoma" w:cs="Tahoma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sz w:val="22"/>
          <w:szCs w:val="22"/>
        </w:rPr>
        <w:t>bezwzględny obowiązek niezwłocznie ustosunkować się.</w:t>
      </w:r>
    </w:p>
    <w:p w:rsidR="00AA0052" w:rsidRPr="008305CA" w:rsidRDefault="00BA2FCC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Spółka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="00AA0052" w:rsidRPr="008305CA">
        <w:rPr>
          <w:rFonts w:ascii="Tahoma" w:hAnsi="Tahoma" w:cs="Tahoma"/>
          <w:sz w:val="22"/>
          <w:szCs w:val="22"/>
        </w:rPr>
        <w:t>jest zobowiązan</w:t>
      </w:r>
      <w:r>
        <w:rPr>
          <w:rFonts w:ascii="Tahoma" w:hAnsi="Tahoma" w:cs="Tahoma"/>
          <w:sz w:val="22"/>
          <w:szCs w:val="22"/>
        </w:rPr>
        <w:t>a</w:t>
      </w:r>
      <w:r w:rsidR="00AA0052" w:rsidRPr="008305CA">
        <w:rPr>
          <w:rFonts w:ascii="Tahoma" w:hAnsi="Tahoma" w:cs="Tahoma"/>
          <w:sz w:val="22"/>
          <w:szCs w:val="22"/>
        </w:rPr>
        <w:t xml:space="preserve"> do udostępnienia </w:t>
      </w:r>
      <w:r w:rsidR="0032395C" w:rsidRPr="008305CA">
        <w:rPr>
          <w:rFonts w:ascii="Tahoma" w:hAnsi="Tahoma" w:cs="Tahoma"/>
          <w:sz w:val="22"/>
          <w:szCs w:val="22"/>
        </w:rPr>
        <w:t>autobusów</w:t>
      </w:r>
      <w:r w:rsidR="00AA0052" w:rsidRPr="008305CA">
        <w:rPr>
          <w:rFonts w:ascii="Tahoma" w:hAnsi="Tahoma" w:cs="Tahoma"/>
          <w:sz w:val="22"/>
          <w:szCs w:val="22"/>
        </w:rPr>
        <w:t xml:space="preserve"> na czas kontroli</w:t>
      </w:r>
      <w:r w:rsidR="00BA46F0" w:rsidRPr="008305CA">
        <w:rPr>
          <w:rFonts w:ascii="Tahoma" w:hAnsi="Tahoma" w:cs="Tahoma"/>
          <w:sz w:val="22"/>
          <w:szCs w:val="22"/>
        </w:rPr>
        <w:t xml:space="preserve"> oraz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="00BA46F0" w:rsidRPr="008305CA">
        <w:rPr>
          <w:rFonts w:ascii="Tahoma" w:hAnsi="Tahoma" w:cs="Tahoma"/>
          <w:sz w:val="22"/>
          <w:szCs w:val="22"/>
        </w:rPr>
        <w:t xml:space="preserve">przekazania </w:t>
      </w:r>
      <w:r w:rsidR="00AA0052" w:rsidRPr="008305CA">
        <w:rPr>
          <w:rFonts w:ascii="Tahoma" w:hAnsi="Tahoma" w:cs="Tahoma"/>
          <w:sz w:val="22"/>
          <w:szCs w:val="22"/>
        </w:rPr>
        <w:t>wszelkich danych, informacji i dokumentów związanych z kontrolą, w tym sporządzenia ich kopii.</w:t>
      </w:r>
    </w:p>
    <w:p w:rsidR="00AA0052" w:rsidRPr="008305CA" w:rsidRDefault="00AA0052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 xml:space="preserve">Z czynności kontrolnych sporządza się protokół, który przekazywany jest do </w:t>
      </w:r>
      <w:r w:rsidR="004A2A1C">
        <w:rPr>
          <w:rFonts w:ascii="Tahoma" w:hAnsi="Tahoma" w:cs="Tahoma"/>
          <w:sz w:val="22"/>
          <w:szCs w:val="22"/>
        </w:rPr>
        <w:t>Spółki</w:t>
      </w:r>
      <w:r w:rsidR="00FC26CD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sz w:val="22"/>
          <w:szCs w:val="22"/>
        </w:rPr>
        <w:t>(kopia) oraz archiw</w:t>
      </w:r>
      <w:r w:rsidR="00BA46F0" w:rsidRPr="008305CA">
        <w:rPr>
          <w:rFonts w:ascii="Tahoma" w:hAnsi="Tahoma" w:cs="Tahoma"/>
          <w:sz w:val="22"/>
          <w:szCs w:val="22"/>
        </w:rPr>
        <w:t>iz</w:t>
      </w:r>
      <w:r w:rsidRPr="008305CA">
        <w:rPr>
          <w:rFonts w:ascii="Tahoma" w:hAnsi="Tahoma" w:cs="Tahoma"/>
          <w:sz w:val="22"/>
          <w:szCs w:val="22"/>
        </w:rPr>
        <w:t xml:space="preserve">owany </w:t>
      </w:r>
      <w:r w:rsidR="00BA46F0" w:rsidRPr="008305CA">
        <w:rPr>
          <w:rFonts w:ascii="Tahoma" w:hAnsi="Tahoma" w:cs="Tahoma"/>
          <w:sz w:val="22"/>
          <w:szCs w:val="22"/>
        </w:rPr>
        <w:t xml:space="preserve">jest </w:t>
      </w:r>
      <w:r w:rsidRPr="008305CA">
        <w:rPr>
          <w:rFonts w:ascii="Tahoma" w:hAnsi="Tahoma" w:cs="Tahoma"/>
          <w:sz w:val="22"/>
          <w:szCs w:val="22"/>
        </w:rPr>
        <w:t xml:space="preserve">w </w:t>
      </w:r>
      <w:r w:rsidR="00BA46F0" w:rsidRPr="008305CA">
        <w:rPr>
          <w:rFonts w:ascii="Tahoma" w:hAnsi="Tahoma" w:cs="Tahoma"/>
          <w:sz w:val="22"/>
          <w:szCs w:val="22"/>
        </w:rPr>
        <w:t>Wydziale</w:t>
      </w:r>
      <w:r w:rsidRPr="008305CA">
        <w:rPr>
          <w:rFonts w:ascii="Tahoma" w:hAnsi="Tahoma" w:cs="Tahoma"/>
          <w:sz w:val="22"/>
          <w:szCs w:val="22"/>
        </w:rPr>
        <w:t xml:space="preserve"> (oryginał).</w:t>
      </w:r>
    </w:p>
    <w:p w:rsidR="00B145F1" w:rsidRPr="008305CA" w:rsidRDefault="00B145F1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Protokoły kontroli w zakresie Standardów </w:t>
      </w:r>
      <w:r w:rsidR="00440EC6" w:rsidRPr="008305CA">
        <w:rPr>
          <w:rFonts w:ascii="Tahoma" w:hAnsi="Tahoma" w:cs="Tahoma"/>
          <w:sz w:val="22"/>
          <w:szCs w:val="22"/>
        </w:rPr>
        <w:t xml:space="preserve">Jakości </w:t>
      </w:r>
      <w:r w:rsidRPr="008305CA">
        <w:rPr>
          <w:rFonts w:ascii="Tahoma" w:hAnsi="Tahoma" w:cs="Tahoma"/>
          <w:sz w:val="22"/>
          <w:szCs w:val="22"/>
        </w:rPr>
        <w:t xml:space="preserve">objętych Umową sporządza się według wzoru określonego w </w:t>
      </w:r>
      <w:r w:rsidR="00994D40" w:rsidRPr="008305CA">
        <w:rPr>
          <w:rFonts w:ascii="Tahoma" w:hAnsi="Tahoma" w:cs="Tahoma"/>
          <w:sz w:val="22"/>
          <w:szCs w:val="22"/>
        </w:rPr>
        <w:t>uzupełnieniu</w:t>
      </w:r>
      <w:r w:rsidRPr="008305CA">
        <w:rPr>
          <w:rFonts w:ascii="Tahoma" w:hAnsi="Tahoma" w:cs="Tahoma"/>
          <w:sz w:val="22"/>
          <w:szCs w:val="22"/>
        </w:rPr>
        <w:t xml:space="preserve"> nr 1 do niniejszego załącznika</w:t>
      </w:r>
      <w:r w:rsidR="006C0C04" w:rsidRPr="008305CA">
        <w:rPr>
          <w:rFonts w:ascii="Tahoma" w:hAnsi="Tahoma" w:cs="Tahoma"/>
          <w:sz w:val="22"/>
          <w:szCs w:val="22"/>
        </w:rPr>
        <w:t>.</w:t>
      </w:r>
    </w:p>
    <w:p w:rsidR="00AA0052" w:rsidRPr="008305CA" w:rsidRDefault="00AA0052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 xml:space="preserve">W terminie 7 dni od otrzymania protokołu </w:t>
      </w:r>
      <w:r w:rsidR="00B145F1" w:rsidRPr="008305CA">
        <w:rPr>
          <w:rFonts w:ascii="Tahoma" w:hAnsi="Tahoma" w:cs="Tahoma"/>
          <w:sz w:val="22"/>
          <w:szCs w:val="22"/>
        </w:rPr>
        <w:t xml:space="preserve">z kontroli </w:t>
      </w:r>
      <w:r w:rsidR="00693CAC">
        <w:rPr>
          <w:rFonts w:ascii="Tahoma" w:hAnsi="Tahoma" w:cs="Tahoma"/>
          <w:sz w:val="22"/>
          <w:szCs w:val="22"/>
        </w:rPr>
        <w:t>Spółka</w:t>
      </w:r>
      <w:r w:rsidR="00C9470A">
        <w:rPr>
          <w:rFonts w:ascii="Tahoma" w:hAnsi="Tahoma" w:cs="Tahoma"/>
          <w:sz w:val="22"/>
          <w:szCs w:val="22"/>
        </w:rPr>
        <w:t xml:space="preserve"> </w:t>
      </w:r>
      <w:r w:rsidR="00B145F1" w:rsidRPr="008305CA">
        <w:rPr>
          <w:rFonts w:ascii="Tahoma" w:hAnsi="Tahoma" w:cs="Tahoma"/>
          <w:sz w:val="22"/>
          <w:szCs w:val="22"/>
        </w:rPr>
        <w:t xml:space="preserve">ma prawo do </w:t>
      </w:r>
      <w:r w:rsidR="00B145F1" w:rsidRPr="008305CA">
        <w:rPr>
          <w:rFonts w:ascii="Tahoma" w:hAnsi="Tahoma" w:cs="Tahoma"/>
          <w:bCs/>
          <w:sz w:val="22"/>
          <w:szCs w:val="22"/>
        </w:rPr>
        <w:t>udzielenia</w:t>
      </w:r>
      <w:r w:rsidR="007721BB">
        <w:rPr>
          <w:rFonts w:ascii="Tahoma" w:hAnsi="Tahoma" w:cs="Tahoma"/>
          <w:bCs/>
          <w:sz w:val="22"/>
          <w:szCs w:val="22"/>
        </w:rPr>
        <w:t xml:space="preserve">         </w:t>
      </w:r>
      <w:r w:rsidR="007F4AA6" w:rsidRPr="008305CA">
        <w:rPr>
          <w:rFonts w:ascii="Tahoma" w:hAnsi="Tahoma" w:cs="Tahoma"/>
          <w:bCs/>
          <w:sz w:val="22"/>
          <w:szCs w:val="22"/>
        </w:rPr>
        <w:t xml:space="preserve"> wyjaśnień, a </w:t>
      </w:r>
      <w:r w:rsidR="00B145F1" w:rsidRPr="008305CA">
        <w:rPr>
          <w:rFonts w:ascii="Tahoma" w:hAnsi="Tahoma" w:cs="Tahoma"/>
          <w:bCs/>
          <w:sz w:val="22"/>
          <w:szCs w:val="22"/>
        </w:rPr>
        <w:t>kontrolujący zobowiązani</w:t>
      </w:r>
      <w:r w:rsidR="005F4FD5">
        <w:rPr>
          <w:rFonts w:ascii="Tahoma" w:hAnsi="Tahoma" w:cs="Tahoma"/>
          <w:bCs/>
          <w:sz w:val="22"/>
          <w:szCs w:val="22"/>
        </w:rPr>
        <w:t xml:space="preserve"> są te wyjaśnienia rozpatrzyć i </w:t>
      </w:r>
      <w:r w:rsidR="00B145F1" w:rsidRPr="008305CA">
        <w:rPr>
          <w:rFonts w:ascii="Tahoma" w:hAnsi="Tahoma" w:cs="Tahoma"/>
          <w:bCs/>
          <w:sz w:val="22"/>
          <w:szCs w:val="22"/>
        </w:rPr>
        <w:t xml:space="preserve">zamieścić </w:t>
      </w:r>
      <w:r w:rsidR="007721BB">
        <w:rPr>
          <w:rFonts w:ascii="Tahoma" w:hAnsi="Tahoma" w:cs="Tahoma"/>
          <w:bCs/>
          <w:sz w:val="22"/>
          <w:szCs w:val="22"/>
        </w:rPr>
        <w:t xml:space="preserve">                             </w:t>
      </w:r>
      <w:r w:rsidR="00B145F1" w:rsidRPr="008305CA">
        <w:rPr>
          <w:rFonts w:ascii="Tahoma" w:hAnsi="Tahoma" w:cs="Tahoma"/>
          <w:bCs/>
          <w:sz w:val="22"/>
          <w:szCs w:val="22"/>
        </w:rPr>
        <w:t>odpowiednią adnotację</w:t>
      </w:r>
      <w:r w:rsidR="00B145F1" w:rsidRPr="008305CA">
        <w:rPr>
          <w:rFonts w:ascii="Tahoma" w:hAnsi="Tahoma" w:cs="Tahoma"/>
          <w:bCs/>
          <w:color w:val="000000"/>
          <w:sz w:val="22"/>
          <w:szCs w:val="22"/>
        </w:rPr>
        <w:t xml:space="preserve"> w protokole kontroli. Wynik rozpatrzenia przekazuje się tym </w:t>
      </w:r>
      <w:r w:rsidR="007721BB">
        <w:rPr>
          <w:rFonts w:ascii="Tahoma" w:hAnsi="Tahoma" w:cs="Tahoma"/>
          <w:bCs/>
          <w:color w:val="000000"/>
          <w:sz w:val="22"/>
          <w:szCs w:val="22"/>
        </w:rPr>
        <w:t xml:space="preserve">                 </w:t>
      </w:r>
      <w:r w:rsidR="00B145F1" w:rsidRPr="008305CA">
        <w:rPr>
          <w:rFonts w:ascii="Tahoma" w:hAnsi="Tahoma" w:cs="Tahoma"/>
          <w:bCs/>
          <w:color w:val="000000"/>
          <w:sz w:val="22"/>
          <w:szCs w:val="22"/>
        </w:rPr>
        <w:t>stronom, które otrzymały protokół kontroli.</w:t>
      </w:r>
    </w:p>
    <w:p w:rsidR="00B145F1" w:rsidRPr="008305CA" w:rsidRDefault="00B145F1" w:rsidP="00C248D8">
      <w:pPr>
        <w:numPr>
          <w:ilvl w:val="0"/>
          <w:numId w:val="3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Kary</w:t>
      </w:r>
      <w:r w:rsidR="00BA46F0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które mogą być naliczone na podstawie ustaleń kontroli</w:t>
      </w:r>
      <w:r w:rsidR="00BA46F0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C9470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sz w:val="22"/>
          <w:szCs w:val="22"/>
        </w:rPr>
        <w:t xml:space="preserve">nalicza </w:t>
      </w:r>
      <w:r w:rsidR="00C756CB" w:rsidRPr="008305CA">
        <w:rPr>
          <w:rFonts w:ascii="Tahoma" w:hAnsi="Tahoma" w:cs="Tahoma"/>
          <w:bCs/>
          <w:sz w:val="22"/>
          <w:szCs w:val="22"/>
        </w:rPr>
        <w:t>Wydział</w:t>
      </w:r>
      <w:r w:rsidR="00C9470A">
        <w:rPr>
          <w:rFonts w:ascii="Tahoma" w:hAnsi="Tahoma" w:cs="Tahoma"/>
          <w:bCs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w terminie 14 dni od przekazania </w:t>
      </w:r>
      <w:r w:rsidR="00693CAC">
        <w:rPr>
          <w:rFonts w:ascii="Tahoma" w:hAnsi="Tahoma" w:cs="Tahoma"/>
          <w:bCs/>
          <w:color w:val="000000"/>
          <w:sz w:val="22"/>
          <w:szCs w:val="22"/>
        </w:rPr>
        <w:t>Spółka</w:t>
      </w:r>
      <w:r w:rsidR="00C9470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protokołu kontroli lub w p</w:t>
      </w:r>
      <w:r w:rsidR="000A6207" w:rsidRPr="008305CA">
        <w:rPr>
          <w:rFonts w:ascii="Tahoma" w:hAnsi="Tahoma" w:cs="Tahoma"/>
          <w:bCs/>
          <w:color w:val="000000"/>
          <w:sz w:val="22"/>
          <w:szCs w:val="22"/>
        </w:rPr>
        <w:t xml:space="preserve">rzypadku udzielenia wyjaśnień </w:t>
      </w:r>
      <w:r w:rsidR="00BA46F0" w:rsidRPr="008305CA">
        <w:rPr>
          <w:rFonts w:ascii="Tahoma" w:hAnsi="Tahoma" w:cs="Tahoma"/>
          <w:bCs/>
          <w:color w:val="000000"/>
          <w:sz w:val="22"/>
          <w:szCs w:val="22"/>
        </w:rPr>
        <w:t>–</w:t>
      </w:r>
      <w:r w:rsidR="000A6207" w:rsidRPr="008305CA">
        <w:rPr>
          <w:rFonts w:ascii="Tahoma" w:hAnsi="Tahoma" w:cs="Tahoma"/>
          <w:bCs/>
          <w:color w:val="000000"/>
          <w:sz w:val="22"/>
          <w:szCs w:val="22"/>
        </w:rPr>
        <w:t>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terminie 7 dni od przekazania wyniku rozpatrzenia wyjaśnień.</w:t>
      </w:r>
    </w:p>
    <w:p w:rsidR="004678F3" w:rsidRPr="008305CA" w:rsidRDefault="004678F3" w:rsidP="004A2A1C">
      <w:pPr>
        <w:suppressAutoHyphens w:val="0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994D40" w:rsidRPr="008305CA" w:rsidRDefault="00AF7D8D" w:rsidP="00C43FDB">
      <w:pPr>
        <w:suppressAutoHyphens w:val="0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br w:type="page"/>
      </w:r>
      <w:r w:rsidR="00C9470A">
        <w:rPr>
          <w:rFonts w:ascii="Tahoma" w:hAnsi="Tahoma" w:cs="Tahoma"/>
          <w:color w:val="000000"/>
          <w:sz w:val="22"/>
          <w:szCs w:val="22"/>
        </w:rPr>
        <w:lastRenderedPageBreak/>
        <w:t xml:space="preserve"> </w:t>
      </w:r>
      <w:r w:rsidR="00994D40" w:rsidRPr="008305CA">
        <w:rPr>
          <w:rFonts w:ascii="Tahoma" w:hAnsi="Tahoma" w:cs="Tahoma"/>
          <w:sz w:val="22"/>
          <w:szCs w:val="22"/>
        </w:rPr>
        <w:t>Uzup</w:t>
      </w:r>
      <w:r w:rsidR="00D50BD9" w:rsidRPr="008305CA">
        <w:rPr>
          <w:rFonts w:ascii="Tahoma" w:hAnsi="Tahoma" w:cs="Tahoma"/>
          <w:sz w:val="22"/>
          <w:szCs w:val="22"/>
        </w:rPr>
        <w:t>ełnienie nr 1 do załącznika nr 5</w:t>
      </w:r>
      <w:r w:rsidR="00994D40" w:rsidRPr="008305CA">
        <w:rPr>
          <w:rFonts w:ascii="Tahoma" w:hAnsi="Tahoma" w:cs="Tahoma"/>
          <w:sz w:val="22"/>
          <w:szCs w:val="22"/>
        </w:rPr>
        <w:br/>
      </w:r>
      <w:r w:rsidR="00F74398" w:rsidRPr="008305CA">
        <w:rPr>
          <w:rFonts w:ascii="Tahoma" w:hAnsi="Tahoma" w:cs="Tahoma"/>
          <w:sz w:val="22"/>
          <w:szCs w:val="22"/>
        </w:rPr>
        <w:t xml:space="preserve">do Umowy nr </w:t>
      </w:r>
      <w:r w:rsidR="00F74398">
        <w:rPr>
          <w:rFonts w:ascii="Tahoma" w:hAnsi="Tahoma" w:cs="Tahoma"/>
          <w:sz w:val="22"/>
          <w:szCs w:val="22"/>
        </w:rPr>
        <w:t>GK.7240.1.2019 z</w:t>
      </w:r>
      <w:r w:rsidR="00F74398" w:rsidRPr="008305CA">
        <w:rPr>
          <w:rFonts w:ascii="Tahoma" w:hAnsi="Tahoma" w:cs="Tahoma"/>
          <w:sz w:val="22"/>
          <w:szCs w:val="22"/>
        </w:rPr>
        <w:t xml:space="preserve"> dnia </w:t>
      </w:r>
      <w:r w:rsidR="00F74398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………………..</w:t>
      </w:r>
      <w:r w:rsidR="00F74398">
        <w:rPr>
          <w:rFonts w:ascii="Tahoma" w:hAnsi="Tahoma" w:cs="Tahoma"/>
          <w:sz w:val="22"/>
          <w:szCs w:val="22"/>
        </w:rPr>
        <w:t xml:space="preserve"> 2019</w:t>
      </w:r>
      <w:r w:rsidR="00F74398" w:rsidRPr="008305CA">
        <w:rPr>
          <w:rFonts w:ascii="Tahoma" w:hAnsi="Tahoma" w:cs="Tahoma"/>
          <w:sz w:val="22"/>
          <w:szCs w:val="22"/>
        </w:rPr>
        <w:t xml:space="preserve"> r.</w:t>
      </w:r>
    </w:p>
    <w:p w:rsidR="00994D40" w:rsidRPr="008305CA" w:rsidRDefault="00994D40" w:rsidP="004A2A1C">
      <w:pPr>
        <w:pStyle w:val="Tekstpodstawowy"/>
        <w:tabs>
          <w:tab w:val="left" w:pos="10080"/>
        </w:tabs>
        <w:suppressAutoHyphens w:val="0"/>
        <w:spacing w:after="0" w:line="360" w:lineRule="auto"/>
        <w:rPr>
          <w:rFonts w:ascii="Tahoma" w:hAnsi="Tahoma" w:cs="Tahoma"/>
          <w:sz w:val="22"/>
          <w:szCs w:val="22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63"/>
        <w:gridCol w:w="386"/>
        <w:gridCol w:w="677"/>
        <w:gridCol w:w="1135"/>
        <w:gridCol w:w="204"/>
        <w:gridCol w:w="844"/>
        <w:gridCol w:w="164"/>
        <w:gridCol w:w="504"/>
        <w:gridCol w:w="381"/>
        <w:gridCol w:w="123"/>
        <w:gridCol w:w="926"/>
        <w:gridCol w:w="1049"/>
        <w:gridCol w:w="1049"/>
      </w:tblGrid>
      <w:tr w:rsidR="009B1156" w:rsidRPr="008305CA" w:rsidTr="005A1CA3">
        <w:tc>
          <w:tcPr>
            <w:tcW w:w="9072" w:type="dxa"/>
            <w:gridSpan w:val="1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PROTOKÓŁ z kontroli Standardów Jakości </w:t>
            </w:r>
          </w:p>
        </w:tc>
      </w:tr>
      <w:tr w:rsidR="007A26A9" w:rsidRPr="008305CA" w:rsidTr="00F502A3">
        <w:tc>
          <w:tcPr>
            <w:tcW w:w="2016" w:type="dxa"/>
            <w:gridSpan w:val="3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Nr kontroli: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Data:</w:t>
            </w:r>
          </w:p>
        </w:tc>
        <w:tc>
          <w:tcPr>
            <w:tcW w:w="20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Godzina:</w:t>
            </w:r>
          </w:p>
        </w:tc>
        <w:tc>
          <w:tcPr>
            <w:tcW w:w="30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006385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Linia</w:t>
            </w:r>
            <w:r w:rsidR="007A26A9" w:rsidRPr="008305CA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</w:tr>
      <w:tr w:rsidR="00F502A3" w:rsidRPr="008305CA" w:rsidTr="00F502A3">
        <w:tc>
          <w:tcPr>
            <w:tcW w:w="2016" w:type="dxa"/>
            <w:gridSpan w:val="3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2A3" w:rsidRPr="008305CA" w:rsidRDefault="00F502A3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Kontrolujący:</w:t>
            </w:r>
          </w:p>
        </w:tc>
        <w:tc>
          <w:tcPr>
            <w:tcW w:w="3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2A3" w:rsidRPr="008305CA" w:rsidRDefault="00F502A3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502A3" w:rsidRPr="008305CA" w:rsidRDefault="00F502A3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</w:tr>
      <w:tr w:rsidR="007A26A9" w:rsidRPr="008305CA" w:rsidTr="00A84ABE">
        <w:tc>
          <w:tcPr>
            <w:tcW w:w="2016" w:type="dxa"/>
            <w:gridSpan w:val="3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Kontro</w:t>
            </w:r>
            <w:r w:rsidR="00A3231C" w:rsidRPr="008305CA">
              <w:rPr>
                <w:rFonts w:ascii="Tahoma" w:hAnsi="Tahoma" w:cs="Tahoma"/>
                <w:color w:val="000000"/>
                <w:sz w:val="18"/>
                <w:szCs w:val="18"/>
              </w:rPr>
              <w:t>lo</w:t>
            </w: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wano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Od godz.:</w:t>
            </w:r>
          </w:p>
        </w:tc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6A9" w:rsidRPr="008305CA" w:rsidRDefault="00A3231C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Do godz</w:t>
            </w:r>
            <w:r w:rsidR="007A26A9" w:rsidRPr="008305CA">
              <w:rPr>
                <w:rFonts w:ascii="Tahoma" w:hAnsi="Tahoma" w:cs="Tahoma"/>
                <w:color w:val="000000"/>
                <w:sz w:val="18"/>
                <w:szCs w:val="18"/>
              </w:rPr>
              <w:t>.: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006385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Inne</w:t>
            </w:r>
            <w:r w:rsidR="007A26A9" w:rsidRPr="008305CA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</w:tc>
      </w:tr>
      <w:tr w:rsidR="007A26A9" w:rsidRPr="008305CA" w:rsidTr="005A1CA3">
        <w:tc>
          <w:tcPr>
            <w:tcW w:w="9072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Stwierdzono podczas kontroli:</w:t>
            </w:r>
          </w:p>
        </w:tc>
      </w:tr>
      <w:tr w:rsidR="00BA46F0" w:rsidRPr="008305CA" w:rsidTr="00BA46F0">
        <w:tc>
          <w:tcPr>
            <w:tcW w:w="56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Odjazd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Odchylenie</w:t>
            </w:r>
          </w:p>
        </w:tc>
        <w:tc>
          <w:tcPr>
            <w:tcW w:w="5244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Naruszenia standardów</w:t>
            </w:r>
          </w:p>
        </w:tc>
      </w:tr>
      <w:tr w:rsidR="00BA46F0" w:rsidRPr="008305CA" w:rsidTr="00BA46F0">
        <w:tc>
          <w:tcPr>
            <w:tcW w:w="567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>rozkładowy</w:t>
            </w: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>faktyczny</w:t>
            </w:r>
          </w:p>
        </w:tc>
        <w:tc>
          <w:tcPr>
            <w:tcW w:w="113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>+/- minut</w:t>
            </w:r>
          </w:p>
        </w:tc>
        <w:tc>
          <w:tcPr>
            <w:tcW w:w="10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>zatrzymanie</w:t>
            </w:r>
          </w:p>
        </w:tc>
        <w:tc>
          <w:tcPr>
            <w:tcW w:w="10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>oznakowanie</w:t>
            </w:r>
          </w:p>
        </w:tc>
        <w:tc>
          <w:tcPr>
            <w:tcW w:w="1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czystość </w:t>
            </w: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>wyposażenie</w:t>
            </w:r>
          </w:p>
        </w:tc>
        <w:tc>
          <w:tcPr>
            <w:tcW w:w="104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46F0" w:rsidRPr="008305CA" w:rsidRDefault="00BA46F0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305CA">
              <w:rPr>
                <w:rFonts w:ascii="Tahoma" w:hAnsi="Tahoma" w:cs="Tahoma"/>
                <w:color w:val="000000"/>
                <w:sz w:val="16"/>
                <w:szCs w:val="16"/>
              </w:rPr>
              <w:t>obsługa</w:t>
            </w:r>
          </w:p>
        </w:tc>
      </w:tr>
      <w:tr w:rsidR="006C0C04" w:rsidRPr="008305CA" w:rsidTr="00BA46F0">
        <w:tc>
          <w:tcPr>
            <w:tcW w:w="567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C0C04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C0C04" w:rsidRPr="008305CA" w:rsidTr="00BA46F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0C04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C0C04" w:rsidRPr="008305CA" w:rsidRDefault="006C0C04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BA46F0">
        <w:tc>
          <w:tcPr>
            <w:tcW w:w="567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A26A9" w:rsidRPr="008305CA" w:rsidTr="005A1CA3">
        <w:tc>
          <w:tcPr>
            <w:tcW w:w="9072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7A26A9" w:rsidRPr="008305CA" w:rsidRDefault="003F58DF" w:rsidP="004A2A1C">
            <w:pPr>
              <w:suppressAutoHyphens w:val="0"/>
              <w:spacing w:before="60" w:after="40" w:line="264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Skrócony o</w:t>
            </w:r>
            <w:r w:rsidR="007A26A9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pis naruszeń </w:t>
            </w: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</w:t>
            </w:r>
            <w:r w:rsidR="007A26A9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tandardów</w:t>
            </w: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Jakości</w:t>
            </w:r>
            <w:r w:rsidR="007A26A9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A26A9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3F58DF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Wykonanie kursów</w:t>
            </w:r>
            <w:r w:rsidR="009B1156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7A26A9" w:rsidRPr="008305CA" w:rsidTr="005A1CA3">
        <w:tc>
          <w:tcPr>
            <w:tcW w:w="9072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26A9" w:rsidRPr="008305CA" w:rsidRDefault="007A26A9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3F58DF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Punktualność kursowania</w:t>
            </w:r>
            <w:r w:rsidR="009B1156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3F58DF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Zatrzymywanie się na przystanku</w:t>
            </w:r>
            <w:r w:rsidR="009B1156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3F58DF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Oznakowanie</w:t>
            </w:r>
            <w:r w:rsidR="009B1156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Czystość zewnętrzna</w:t>
            </w:r>
            <w:r w:rsidR="003F58DF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i wewnętrzna</w:t>
            </w: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3F58DF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Wyposażenie</w:t>
            </w:r>
            <w:r w:rsidR="009B1156"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B1156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Obsługa pasażerów:</w:t>
            </w:r>
          </w:p>
        </w:tc>
      </w:tr>
      <w:tr w:rsidR="009B1156" w:rsidRPr="008305CA" w:rsidTr="003F58DF">
        <w:tc>
          <w:tcPr>
            <w:tcW w:w="9072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94D40" w:rsidRPr="008305CA" w:rsidTr="005A1CA3">
        <w:tc>
          <w:tcPr>
            <w:tcW w:w="9072" w:type="dxa"/>
            <w:gridSpan w:val="14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994D40" w:rsidRPr="008305CA" w:rsidRDefault="00994D4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Uwagi:</w:t>
            </w:r>
          </w:p>
        </w:tc>
      </w:tr>
      <w:tr w:rsidR="009B1156" w:rsidRPr="008305CA" w:rsidTr="003F58DF">
        <w:tc>
          <w:tcPr>
            <w:tcW w:w="9072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1156" w:rsidRPr="008305CA" w:rsidRDefault="009B1156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757F60" w:rsidRPr="008305CA" w:rsidTr="00A84ABE">
        <w:tc>
          <w:tcPr>
            <w:tcW w:w="201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60" w:rsidRPr="008305CA" w:rsidRDefault="00757F6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Kontrolujący: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60" w:rsidRPr="008305CA" w:rsidRDefault="00757F6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F60" w:rsidRPr="008305CA" w:rsidRDefault="00757F6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</w:tr>
      <w:tr w:rsidR="00757F60" w:rsidRPr="008305CA" w:rsidTr="00A84ABE">
        <w:tc>
          <w:tcPr>
            <w:tcW w:w="201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60" w:rsidRPr="008305CA" w:rsidRDefault="00757F6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Kontrolowani: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60" w:rsidRPr="008305CA" w:rsidRDefault="00757F6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7F60" w:rsidRPr="008305CA" w:rsidRDefault="00757F60" w:rsidP="004A2A1C">
            <w:pPr>
              <w:suppressAutoHyphens w:val="0"/>
              <w:spacing w:before="60" w:after="40" w:line="264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305CA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</w:tr>
    </w:tbl>
    <w:p w:rsidR="008910B2" w:rsidRDefault="0032384B" w:rsidP="008910B2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 xml:space="preserve">Załącznik nr </w:t>
      </w:r>
      <w:r w:rsidR="00D50BD9" w:rsidRPr="008305CA">
        <w:rPr>
          <w:rFonts w:ascii="Tahoma" w:hAnsi="Tahoma" w:cs="Tahoma"/>
          <w:sz w:val="22"/>
          <w:szCs w:val="22"/>
        </w:rPr>
        <w:t>6</w:t>
      </w:r>
      <w:r w:rsidRPr="008305CA">
        <w:rPr>
          <w:rFonts w:ascii="Tahoma" w:hAnsi="Tahoma" w:cs="Tahoma"/>
          <w:sz w:val="22"/>
          <w:szCs w:val="22"/>
        </w:rPr>
        <w:br/>
      </w:r>
      <w:r w:rsidR="008910B2" w:rsidRPr="008305CA">
        <w:rPr>
          <w:rFonts w:ascii="Tahoma" w:hAnsi="Tahoma" w:cs="Tahoma"/>
          <w:sz w:val="22"/>
          <w:szCs w:val="22"/>
        </w:rPr>
        <w:t xml:space="preserve">do Umowy nr </w:t>
      </w:r>
      <w:r w:rsidR="008910B2">
        <w:rPr>
          <w:rFonts w:ascii="Tahoma" w:hAnsi="Tahoma" w:cs="Tahoma"/>
          <w:sz w:val="22"/>
          <w:szCs w:val="22"/>
        </w:rPr>
        <w:t>GK.7240.1.2019 z</w:t>
      </w:r>
      <w:r w:rsidR="008910B2" w:rsidRPr="008305CA">
        <w:rPr>
          <w:rFonts w:ascii="Tahoma" w:hAnsi="Tahoma" w:cs="Tahoma"/>
          <w:sz w:val="22"/>
          <w:szCs w:val="22"/>
        </w:rPr>
        <w:t xml:space="preserve"> dnia </w:t>
      </w:r>
      <w:r w:rsidR="008910B2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………………………</w:t>
      </w:r>
      <w:r w:rsidR="008910B2">
        <w:rPr>
          <w:rFonts w:ascii="Tahoma" w:hAnsi="Tahoma" w:cs="Tahoma"/>
          <w:sz w:val="22"/>
          <w:szCs w:val="22"/>
        </w:rPr>
        <w:t xml:space="preserve"> 2019</w:t>
      </w:r>
      <w:r w:rsidR="008910B2" w:rsidRPr="008305CA">
        <w:rPr>
          <w:rFonts w:ascii="Tahoma" w:hAnsi="Tahoma" w:cs="Tahoma"/>
          <w:sz w:val="22"/>
          <w:szCs w:val="22"/>
        </w:rPr>
        <w:t xml:space="preserve"> r.</w:t>
      </w:r>
    </w:p>
    <w:p w:rsidR="0032384B" w:rsidRPr="008305CA" w:rsidRDefault="0032384B" w:rsidP="009D703C">
      <w:pPr>
        <w:pStyle w:val="Tekstpodstawowy"/>
        <w:tabs>
          <w:tab w:val="left" w:pos="10080"/>
        </w:tabs>
        <w:suppressAutoHyphens w:val="0"/>
        <w:spacing w:before="240"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Wymogi </w:t>
      </w:r>
      <w:r w:rsidR="003F58DF" w:rsidRPr="008305CA">
        <w:rPr>
          <w:rFonts w:ascii="Tahoma" w:hAnsi="Tahoma" w:cs="Tahoma"/>
          <w:b/>
          <w:sz w:val="22"/>
          <w:szCs w:val="22"/>
        </w:rPr>
        <w:t>Techniczne</w:t>
      </w:r>
    </w:p>
    <w:p w:rsidR="00AC56A1" w:rsidRPr="008305CA" w:rsidRDefault="00AC56A1" w:rsidP="004A2A1C">
      <w:pPr>
        <w:pStyle w:val="Tekstpodstawowy"/>
        <w:numPr>
          <w:ilvl w:val="2"/>
          <w:numId w:val="27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Przydział </w:t>
      </w:r>
      <w:r w:rsidR="005B08C8" w:rsidRPr="008305CA">
        <w:rPr>
          <w:rFonts w:ascii="Tahoma" w:hAnsi="Tahoma" w:cs="Tahoma"/>
          <w:b/>
          <w:sz w:val="22"/>
          <w:szCs w:val="22"/>
        </w:rPr>
        <w:t>autobusów</w:t>
      </w:r>
    </w:p>
    <w:p w:rsidR="0032384B" w:rsidRPr="008305CA" w:rsidRDefault="0032384B" w:rsidP="00C248D8">
      <w:pPr>
        <w:numPr>
          <w:ilvl w:val="0"/>
          <w:numId w:val="37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Typy </w:t>
      </w:r>
      <w:r w:rsidR="005B08C8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które m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ają obsługiwać poszczególne linie </w:t>
      </w:r>
      <w:r w:rsidR="003225B3" w:rsidRPr="008305CA">
        <w:rPr>
          <w:rFonts w:ascii="Tahoma" w:hAnsi="Tahoma" w:cs="Tahoma"/>
          <w:color w:val="000000"/>
          <w:sz w:val="22"/>
          <w:szCs w:val="22"/>
        </w:rPr>
        <w:t xml:space="preserve">lub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zadania, określa </w:t>
      </w:r>
      <w:r w:rsidR="004A2A1C">
        <w:rPr>
          <w:rFonts w:ascii="Tahoma" w:hAnsi="Tahoma" w:cs="Tahoma"/>
          <w:color w:val="000000"/>
          <w:sz w:val="22"/>
          <w:szCs w:val="22"/>
        </w:rPr>
        <w:t>Spółka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 i </w:t>
      </w:r>
      <w:r w:rsidR="00F502A3" w:rsidRPr="008305CA">
        <w:rPr>
          <w:rFonts w:ascii="Tahoma" w:hAnsi="Tahoma" w:cs="Tahoma"/>
          <w:color w:val="000000"/>
          <w:sz w:val="22"/>
          <w:szCs w:val="22"/>
        </w:rPr>
        <w:t>przedstawia do wiadomości Wydziałowi.</w:t>
      </w:r>
    </w:p>
    <w:p w:rsidR="006B0A64" w:rsidRPr="008305CA" w:rsidRDefault="004A2A1C" w:rsidP="00C248D8">
      <w:pPr>
        <w:numPr>
          <w:ilvl w:val="0"/>
          <w:numId w:val="37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3404A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0A64" w:rsidRPr="008305CA">
        <w:rPr>
          <w:rFonts w:ascii="Tahoma" w:hAnsi="Tahoma" w:cs="Tahoma"/>
          <w:color w:val="000000"/>
          <w:sz w:val="22"/>
          <w:szCs w:val="22"/>
        </w:rPr>
        <w:t>może każdorazowo przydzielić do obsługi linii lub kursu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,</w:t>
      </w:r>
      <w:r w:rsidR="006B0A64" w:rsidRPr="008305CA">
        <w:rPr>
          <w:rFonts w:ascii="Tahoma" w:hAnsi="Tahoma" w:cs="Tahoma"/>
          <w:color w:val="000000"/>
          <w:sz w:val="22"/>
          <w:szCs w:val="22"/>
        </w:rPr>
        <w:t xml:space="preserve"> autobus o parametrach wyższych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 niż ustalone</w:t>
      </w:r>
      <w:r w:rsidR="006B0A64" w:rsidRPr="008305CA">
        <w:rPr>
          <w:rFonts w:ascii="Tahoma" w:hAnsi="Tahoma" w:cs="Tahoma"/>
          <w:color w:val="000000"/>
          <w:sz w:val="22"/>
          <w:szCs w:val="22"/>
        </w:rPr>
        <w:t>, w zależności od aktualnej dyspozycyjności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 xml:space="preserve"> pojazdów. Przydział autobusu o </w:t>
      </w:r>
      <w:r w:rsidR="006B0A64" w:rsidRPr="008305CA">
        <w:rPr>
          <w:rFonts w:ascii="Tahoma" w:hAnsi="Tahoma" w:cs="Tahoma"/>
          <w:color w:val="000000"/>
          <w:sz w:val="22"/>
          <w:szCs w:val="22"/>
        </w:rPr>
        <w:t>parametrach niższych niż określone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,</w:t>
      </w:r>
      <w:r w:rsidR="006B0A64" w:rsidRPr="008305CA">
        <w:rPr>
          <w:rFonts w:ascii="Tahoma" w:hAnsi="Tahoma" w:cs="Tahoma"/>
          <w:color w:val="000000"/>
          <w:sz w:val="22"/>
          <w:szCs w:val="22"/>
        </w:rPr>
        <w:t xml:space="preserve"> wymaga każdorazowo </w:t>
      </w:r>
      <w:r w:rsidR="003404AA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  <w:r w:rsidR="00F502A3" w:rsidRPr="008305CA">
        <w:rPr>
          <w:rFonts w:ascii="Tahoma" w:hAnsi="Tahoma" w:cs="Tahoma"/>
          <w:color w:val="000000"/>
          <w:sz w:val="22"/>
          <w:szCs w:val="22"/>
        </w:rPr>
        <w:t>powiadomienia</w:t>
      </w:r>
      <w:r w:rsidR="003404A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>Wydziału</w:t>
      </w:r>
      <w:r w:rsidR="006B0A64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32384B" w:rsidRPr="008305CA" w:rsidRDefault="00AC56A1" w:rsidP="00C248D8">
      <w:pPr>
        <w:numPr>
          <w:ilvl w:val="0"/>
          <w:numId w:val="37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Rezerwa </w:t>
      </w:r>
      <w:r w:rsidR="005B08C8" w:rsidRPr="008305CA">
        <w:rPr>
          <w:rFonts w:ascii="Tahoma" w:hAnsi="Tahoma" w:cs="Tahoma"/>
          <w:color w:val="000000"/>
          <w:sz w:val="22"/>
          <w:szCs w:val="22"/>
        </w:rPr>
        <w:t>autobusów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sprawnych i gotowych </w:t>
      </w:r>
      <w:r w:rsidR="003F58DF" w:rsidRPr="008305CA">
        <w:rPr>
          <w:rFonts w:ascii="Tahoma" w:hAnsi="Tahoma" w:cs="Tahoma"/>
          <w:color w:val="000000"/>
          <w:sz w:val="22"/>
          <w:szCs w:val="22"/>
        </w:rPr>
        <w:t xml:space="preserve">natychmiast </w:t>
      </w:r>
      <w:r w:rsidRPr="008305CA">
        <w:rPr>
          <w:rFonts w:ascii="Tahoma" w:hAnsi="Tahoma" w:cs="Tahoma"/>
          <w:color w:val="000000"/>
          <w:sz w:val="22"/>
          <w:szCs w:val="22"/>
        </w:rPr>
        <w:t>do jazdy, poza wprowadzonymi do ruchu</w:t>
      </w:r>
      <w:r w:rsidR="003F58DF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powinna wynosić zawsze minimum </w:t>
      </w:r>
      <w:r w:rsidR="003F58DF" w:rsidRPr="008305CA">
        <w:rPr>
          <w:rFonts w:ascii="Tahoma" w:hAnsi="Tahoma" w:cs="Tahoma"/>
          <w:color w:val="000000"/>
          <w:sz w:val="22"/>
          <w:szCs w:val="22"/>
        </w:rPr>
        <w:t>jedną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F58DF" w:rsidRPr="008305CA">
        <w:rPr>
          <w:rFonts w:ascii="Tahoma" w:hAnsi="Tahoma" w:cs="Tahoma"/>
          <w:color w:val="000000"/>
          <w:sz w:val="22"/>
          <w:szCs w:val="22"/>
        </w:rPr>
        <w:t>sztukę</w:t>
      </w:r>
      <w:r w:rsidR="0032384B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3C6AC3" w:rsidRPr="008305CA" w:rsidRDefault="005B08C8" w:rsidP="00C248D8">
      <w:pPr>
        <w:numPr>
          <w:ilvl w:val="0"/>
          <w:numId w:val="37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Autobusy muszą</w:t>
      </w:r>
      <w:r w:rsidR="00FF75A5" w:rsidRPr="008305CA">
        <w:rPr>
          <w:rFonts w:ascii="Tahoma" w:hAnsi="Tahoma" w:cs="Tahoma"/>
          <w:color w:val="000000"/>
          <w:sz w:val="22"/>
          <w:szCs w:val="22"/>
        </w:rPr>
        <w:t xml:space="preserve"> odpowiadać parametrom techni</w:t>
      </w:r>
      <w:r w:rsidR="00EC3AB4" w:rsidRPr="008305CA">
        <w:rPr>
          <w:rFonts w:ascii="Tahoma" w:hAnsi="Tahoma" w:cs="Tahoma"/>
          <w:color w:val="000000"/>
          <w:sz w:val="22"/>
          <w:szCs w:val="22"/>
        </w:rPr>
        <w:t>czno-eksploatacyjnym określonym</w:t>
      </w:r>
      <w:r w:rsidR="00FF75A5" w:rsidRPr="008305CA">
        <w:rPr>
          <w:rFonts w:ascii="Tahoma" w:hAnsi="Tahoma" w:cs="Tahoma"/>
          <w:color w:val="000000"/>
          <w:sz w:val="22"/>
          <w:szCs w:val="22"/>
        </w:rPr>
        <w:t xml:space="preserve"> w Rozporządzeniu Ministra Infrastruktury w sprawie warunków technicznych pojazdów oraz zakresu ich niezbędnego wy</w:t>
      </w:r>
      <w:r w:rsidR="00A84ABE" w:rsidRPr="008305CA">
        <w:rPr>
          <w:rFonts w:ascii="Tahoma" w:hAnsi="Tahoma" w:cs="Tahoma"/>
          <w:color w:val="000000"/>
          <w:sz w:val="22"/>
          <w:szCs w:val="22"/>
        </w:rPr>
        <w:t xml:space="preserve">posażenia </w:t>
      </w:r>
      <w:r w:rsidR="00A84ABE" w:rsidRPr="00FC26CD">
        <w:rPr>
          <w:rFonts w:ascii="Tahoma" w:hAnsi="Tahoma" w:cs="Tahoma"/>
          <w:color w:val="000000"/>
          <w:sz w:val="22"/>
          <w:szCs w:val="22"/>
        </w:rPr>
        <w:t>(tekst jednolity: Dz. </w:t>
      </w:r>
      <w:r w:rsidR="00097741" w:rsidRPr="00FC26CD">
        <w:rPr>
          <w:rFonts w:ascii="Tahoma" w:hAnsi="Tahoma" w:cs="Tahoma"/>
          <w:color w:val="000000"/>
          <w:sz w:val="22"/>
          <w:szCs w:val="22"/>
        </w:rPr>
        <w:t>U. z 2018 r., poz. 855</w:t>
      </w:r>
      <w:r w:rsidR="00FF75A5" w:rsidRPr="00FC26CD">
        <w:rPr>
          <w:rFonts w:ascii="Tahoma" w:hAnsi="Tahoma" w:cs="Tahoma"/>
          <w:color w:val="000000"/>
          <w:sz w:val="22"/>
          <w:szCs w:val="22"/>
        </w:rPr>
        <w:t>)</w:t>
      </w:r>
      <w:r w:rsidR="00EC3AB4" w:rsidRPr="00FC26CD">
        <w:rPr>
          <w:rFonts w:ascii="Tahoma" w:hAnsi="Tahoma" w:cs="Tahoma"/>
          <w:color w:val="000000"/>
          <w:sz w:val="22"/>
          <w:szCs w:val="22"/>
        </w:rPr>
        <w:t>,</w:t>
      </w:r>
      <w:r w:rsidR="00FF75A5" w:rsidRPr="008305CA">
        <w:rPr>
          <w:rFonts w:ascii="Tahoma" w:hAnsi="Tahoma" w:cs="Tahoma"/>
          <w:color w:val="000000"/>
          <w:sz w:val="22"/>
          <w:szCs w:val="22"/>
        </w:rPr>
        <w:t xml:space="preserve"> w brzmieniu aktualnym na dz</w:t>
      </w:r>
      <w:r w:rsidR="00757F60" w:rsidRPr="008305CA">
        <w:rPr>
          <w:rFonts w:ascii="Tahoma" w:hAnsi="Tahoma" w:cs="Tahoma"/>
          <w:color w:val="000000"/>
          <w:sz w:val="22"/>
          <w:szCs w:val="22"/>
        </w:rPr>
        <w:t>ień wprowadzenia do użytkowania</w:t>
      </w:r>
      <w:r w:rsidR="00FF75A5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3C6AC3" w:rsidRPr="008305CA" w:rsidRDefault="003F58DF" w:rsidP="004A2A1C">
      <w:pPr>
        <w:pStyle w:val="Tekstpodstawowy"/>
        <w:numPr>
          <w:ilvl w:val="2"/>
          <w:numId w:val="27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Wymagane p</w:t>
      </w:r>
      <w:r w:rsidR="00815579" w:rsidRPr="008305CA">
        <w:rPr>
          <w:rFonts w:ascii="Tahoma" w:hAnsi="Tahoma" w:cs="Tahoma"/>
          <w:b/>
          <w:sz w:val="22"/>
          <w:szCs w:val="22"/>
        </w:rPr>
        <w:t xml:space="preserve">arametry techniczno-użytkowe </w:t>
      </w:r>
      <w:r w:rsidR="005C3C1B" w:rsidRPr="008305CA">
        <w:rPr>
          <w:rFonts w:ascii="Tahoma" w:hAnsi="Tahoma" w:cs="Tahoma"/>
          <w:b/>
          <w:sz w:val="22"/>
          <w:szCs w:val="22"/>
        </w:rPr>
        <w:t xml:space="preserve">i wyposażenie </w:t>
      </w:r>
      <w:r w:rsidR="005B08C8" w:rsidRPr="008305CA">
        <w:rPr>
          <w:rFonts w:ascii="Tahoma" w:hAnsi="Tahoma" w:cs="Tahoma"/>
          <w:b/>
          <w:sz w:val="22"/>
          <w:szCs w:val="22"/>
        </w:rPr>
        <w:t>autobusów</w:t>
      </w:r>
    </w:p>
    <w:p w:rsidR="00673310" w:rsidRPr="008305CA" w:rsidRDefault="00673310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Autobus z częściowo (</w:t>
      </w:r>
      <w:proofErr w:type="spellStart"/>
      <w:r w:rsidRPr="008305CA">
        <w:rPr>
          <w:rFonts w:ascii="Tahoma" w:hAnsi="Tahoma" w:cs="Tahoma"/>
          <w:color w:val="000000"/>
          <w:sz w:val="22"/>
          <w:szCs w:val="22"/>
        </w:rPr>
        <w:t>lowentry</w:t>
      </w:r>
      <w:proofErr w:type="spellEnd"/>
      <w:r w:rsidRPr="008305CA">
        <w:rPr>
          <w:rFonts w:ascii="Tahoma" w:hAnsi="Tahoma" w:cs="Tahoma"/>
          <w:color w:val="000000"/>
          <w:sz w:val="22"/>
          <w:szCs w:val="22"/>
        </w:rPr>
        <w:t>) albo całkowicie niską podłogą (</w:t>
      </w:r>
      <w:proofErr w:type="spellStart"/>
      <w:r w:rsidRPr="008305CA">
        <w:rPr>
          <w:rFonts w:ascii="Tahoma" w:hAnsi="Tahoma" w:cs="Tahoma"/>
          <w:color w:val="000000"/>
          <w:sz w:val="22"/>
          <w:szCs w:val="22"/>
        </w:rPr>
        <w:t>lowfloor</w:t>
      </w:r>
      <w:proofErr w:type="spellEnd"/>
      <w:r w:rsidRPr="008305CA">
        <w:rPr>
          <w:rFonts w:ascii="Tahoma" w:hAnsi="Tahoma" w:cs="Tahoma"/>
          <w:color w:val="000000"/>
          <w:sz w:val="22"/>
          <w:szCs w:val="22"/>
        </w:rPr>
        <w:t>)</w:t>
      </w:r>
      <w:r w:rsidR="00180D58" w:rsidRPr="008305CA">
        <w:rPr>
          <w:rFonts w:ascii="Tahoma" w:hAnsi="Tahoma" w:cs="Tahoma"/>
          <w:color w:val="000000"/>
          <w:sz w:val="22"/>
          <w:szCs w:val="22"/>
        </w:rPr>
        <w:t xml:space="preserve"> o wysokości maksymalnie 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>3</w:t>
      </w:r>
      <w:r w:rsidR="00244B41" w:rsidRPr="008305CA">
        <w:rPr>
          <w:rFonts w:ascii="Tahoma" w:hAnsi="Tahoma" w:cs="Tahoma"/>
          <w:color w:val="000000"/>
          <w:sz w:val="22"/>
          <w:szCs w:val="22"/>
        </w:rPr>
        <w:t>4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>0</w:t>
      </w:r>
      <w:r w:rsidR="00180D58" w:rsidRPr="008305CA">
        <w:rPr>
          <w:rFonts w:ascii="Tahoma" w:hAnsi="Tahoma" w:cs="Tahoma"/>
          <w:color w:val="000000"/>
          <w:sz w:val="22"/>
          <w:szCs w:val="22"/>
        </w:rPr>
        <w:t xml:space="preserve"> m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>m</w:t>
      </w:r>
      <w:r w:rsidR="004359FC" w:rsidRPr="008305CA">
        <w:rPr>
          <w:rFonts w:ascii="Tahoma" w:hAnsi="Tahoma" w:cs="Tahoma"/>
          <w:color w:val="000000"/>
          <w:sz w:val="22"/>
          <w:szCs w:val="22"/>
        </w:rPr>
        <w:t xml:space="preserve"> w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świetle </w:t>
      </w:r>
      <w:r w:rsidR="004359FC" w:rsidRPr="008305CA">
        <w:rPr>
          <w:rFonts w:ascii="Tahoma" w:hAnsi="Tahoma" w:cs="Tahoma"/>
          <w:color w:val="000000"/>
          <w:sz w:val="22"/>
          <w:szCs w:val="22"/>
        </w:rPr>
        <w:t>rogu drzwi.</w:t>
      </w:r>
    </w:p>
    <w:p w:rsidR="00204216" w:rsidRPr="008305CA" w:rsidRDefault="00EA72A2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Układ napędowy </w:t>
      </w:r>
      <w:r w:rsidR="00670A40">
        <w:rPr>
          <w:rFonts w:ascii="Tahoma" w:hAnsi="Tahoma" w:cs="Tahoma"/>
          <w:color w:val="000000"/>
          <w:sz w:val="22"/>
          <w:szCs w:val="22"/>
        </w:rPr>
        <w:t xml:space="preserve">elektryczny albo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spełniający 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 xml:space="preserve">obowiązującą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normę czystości spalin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 xml:space="preserve">dla autobusów fabrycznie nowych oraz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minimum EURO </w:t>
      </w:r>
      <w:r w:rsidR="00670A40">
        <w:rPr>
          <w:rFonts w:ascii="Tahoma" w:hAnsi="Tahoma" w:cs="Tahoma"/>
          <w:color w:val="000000"/>
          <w:sz w:val="22"/>
          <w:szCs w:val="22"/>
        </w:rPr>
        <w:t>3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>dla autobu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>sów używanych. Układ napędowy z 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>automatyczną skrzynią biegów.</w:t>
      </w:r>
    </w:p>
    <w:p w:rsidR="00EA72A2" w:rsidRPr="008305CA" w:rsidRDefault="00781DCD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Układ hamulcowy wyposażony w system antypoślizgowy (AB</w:t>
      </w:r>
      <w:r w:rsidR="00BD4D98" w:rsidRPr="008305CA">
        <w:rPr>
          <w:rFonts w:ascii="Tahoma" w:hAnsi="Tahoma" w:cs="Tahoma"/>
          <w:color w:val="000000"/>
          <w:sz w:val="22"/>
          <w:szCs w:val="22"/>
        </w:rPr>
        <w:t>S, EBS)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 oraz w </w:t>
      </w:r>
      <w:r w:rsidR="00BD4D98" w:rsidRPr="008305CA">
        <w:rPr>
          <w:rFonts w:ascii="Tahoma" w:hAnsi="Tahoma" w:cs="Tahoma"/>
          <w:color w:val="000000"/>
          <w:sz w:val="22"/>
          <w:szCs w:val="22"/>
        </w:rPr>
        <w:t>hamulec przystankowy i 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postojowy.</w:t>
      </w:r>
    </w:p>
    <w:p w:rsidR="00244B41" w:rsidRPr="008305CA" w:rsidRDefault="00670A40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Dla autobusów fabrycznie nowych z napędem spalinowym w</w:t>
      </w:r>
      <w:r w:rsidR="00244B41" w:rsidRPr="008305CA">
        <w:rPr>
          <w:rFonts w:ascii="Tahoma" w:hAnsi="Tahoma" w:cs="Tahoma"/>
          <w:color w:val="000000"/>
          <w:sz w:val="22"/>
          <w:szCs w:val="22"/>
        </w:rPr>
        <w:t xml:space="preserve"> komorze silnika zainstalowany system automatycznego gaszenia pożaru.</w:t>
      </w:r>
    </w:p>
    <w:p w:rsidR="00E33447" w:rsidRPr="008305CA" w:rsidRDefault="00204216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Autobus </w:t>
      </w:r>
      <w:r w:rsidR="00502E14" w:rsidRPr="008305CA">
        <w:rPr>
          <w:rFonts w:ascii="Tahoma" w:hAnsi="Tahoma" w:cs="Tahoma"/>
          <w:color w:val="000000"/>
          <w:sz w:val="22"/>
          <w:szCs w:val="22"/>
        </w:rPr>
        <w:t xml:space="preserve">powinien być </w:t>
      </w:r>
      <w:r w:rsidRPr="008305CA">
        <w:rPr>
          <w:rFonts w:ascii="Tahoma" w:hAnsi="Tahoma" w:cs="Tahoma"/>
          <w:color w:val="000000"/>
          <w:sz w:val="22"/>
          <w:szCs w:val="22"/>
        </w:rPr>
        <w:t>w</w:t>
      </w:r>
      <w:r w:rsidR="00E33447" w:rsidRPr="008305CA">
        <w:rPr>
          <w:rFonts w:ascii="Tahoma" w:hAnsi="Tahoma" w:cs="Tahoma"/>
          <w:color w:val="000000"/>
          <w:sz w:val="22"/>
          <w:szCs w:val="22"/>
        </w:rPr>
        <w:t>yposaż</w:t>
      </w:r>
      <w:r w:rsidR="00670A40">
        <w:rPr>
          <w:rFonts w:ascii="Tahoma" w:hAnsi="Tahoma" w:cs="Tahoma"/>
          <w:color w:val="000000"/>
          <w:sz w:val="22"/>
          <w:szCs w:val="22"/>
        </w:rPr>
        <w:t>ony w minimum 25</w:t>
      </w:r>
      <w:r w:rsidR="00705754" w:rsidRPr="008305CA">
        <w:rPr>
          <w:rFonts w:ascii="Tahoma" w:hAnsi="Tahoma" w:cs="Tahoma"/>
          <w:color w:val="000000"/>
          <w:sz w:val="22"/>
          <w:szCs w:val="22"/>
        </w:rPr>
        <w:t xml:space="preserve"> miejsc siedzących oraz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705754" w:rsidRPr="008305CA">
        <w:rPr>
          <w:rFonts w:ascii="Tahoma" w:hAnsi="Tahoma" w:cs="Tahoma"/>
          <w:color w:val="000000"/>
          <w:sz w:val="22"/>
          <w:szCs w:val="22"/>
        </w:rPr>
        <w:t xml:space="preserve">co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najmniej dwie pary drzwi, w tym co najmniej jedne dwuskrzydłowe. </w:t>
      </w:r>
      <w:r w:rsidR="00673310" w:rsidRPr="008305CA">
        <w:rPr>
          <w:rFonts w:ascii="Tahoma" w:hAnsi="Tahoma" w:cs="Tahoma"/>
          <w:color w:val="000000"/>
          <w:sz w:val="22"/>
          <w:szCs w:val="22"/>
        </w:rPr>
        <w:t xml:space="preserve">Drzwi otwierane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na zewnątrz albo do </w:t>
      </w:r>
      <w:r w:rsidR="0000530F" w:rsidRPr="008305CA">
        <w:rPr>
          <w:rFonts w:ascii="Tahoma" w:hAnsi="Tahoma" w:cs="Tahoma"/>
          <w:color w:val="000000"/>
          <w:sz w:val="22"/>
          <w:szCs w:val="22"/>
        </w:rPr>
        <w:t xml:space="preserve">wewnątrz </w:t>
      </w:r>
      <w:r w:rsidR="00DF14D1" w:rsidRPr="008305CA">
        <w:rPr>
          <w:rFonts w:ascii="Tahoma" w:hAnsi="Tahoma" w:cs="Tahoma"/>
          <w:color w:val="000000"/>
          <w:sz w:val="22"/>
          <w:szCs w:val="22"/>
        </w:rPr>
        <w:t xml:space="preserve">mechanicznie albo </w:t>
      </w:r>
      <w:r w:rsidR="00673310" w:rsidRPr="008305CA">
        <w:rPr>
          <w:rFonts w:ascii="Tahoma" w:hAnsi="Tahoma" w:cs="Tahoma"/>
          <w:color w:val="000000"/>
          <w:sz w:val="22"/>
          <w:szCs w:val="22"/>
        </w:rPr>
        <w:t>automatycznie</w:t>
      </w:r>
      <w:r w:rsidR="0000530F" w:rsidRPr="008305CA">
        <w:rPr>
          <w:rFonts w:ascii="Tahoma" w:hAnsi="Tahoma" w:cs="Tahoma"/>
          <w:color w:val="000000"/>
          <w:sz w:val="22"/>
          <w:szCs w:val="22"/>
        </w:rPr>
        <w:t xml:space="preserve"> przez kierowcę</w:t>
      </w:r>
      <w:r w:rsidR="00DF14D1" w:rsidRPr="008305CA">
        <w:rPr>
          <w:rFonts w:ascii="Tahoma" w:hAnsi="Tahoma" w:cs="Tahoma"/>
          <w:color w:val="000000"/>
          <w:sz w:val="22"/>
          <w:szCs w:val="22"/>
        </w:rPr>
        <w:t xml:space="preserve"> lub</w:t>
      </w:r>
      <w:r w:rsidR="00673310" w:rsidRPr="008305CA">
        <w:rPr>
          <w:rFonts w:ascii="Tahoma" w:hAnsi="Tahoma" w:cs="Tahoma"/>
          <w:color w:val="000000"/>
          <w:sz w:val="22"/>
          <w:szCs w:val="22"/>
        </w:rPr>
        <w:t xml:space="preserve"> przyciskiem przez pasażera, z zabezpieczeniem przed przyci</w:t>
      </w:r>
      <w:r w:rsidR="00D7522B" w:rsidRPr="008305CA">
        <w:rPr>
          <w:rFonts w:ascii="Tahoma" w:hAnsi="Tahoma" w:cs="Tahoma"/>
          <w:color w:val="000000"/>
          <w:sz w:val="22"/>
          <w:szCs w:val="22"/>
        </w:rPr>
        <w:t>śni</w:t>
      </w:r>
      <w:r w:rsidR="00673310" w:rsidRPr="008305CA">
        <w:rPr>
          <w:rFonts w:ascii="Tahoma" w:hAnsi="Tahoma" w:cs="Tahoma"/>
          <w:color w:val="000000"/>
          <w:sz w:val="22"/>
          <w:szCs w:val="22"/>
        </w:rPr>
        <w:t>ęciem</w:t>
      </w:r>
      <w:r w:rsidR="00930131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673310" w:rsidRPr="008305CA">
        <w:rPr>
          <w:rFonts w:ascii="Tahoma" w:hAnsi="Tahoma" w:cs="Tahoma"/>
          <w:color w:val="000000"/>
          <w:sz w:val="22"/>
          <w:szCs w:val="22"/>
        </w:rPr>
        <w:t>Wymagana szerokość drzwi dwuskrzydłowych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,</w:t>
      </w:r>
      <w:r w:rsidR="00673310" w:rsidRPr="008305CA">
        <w:rPr>
          <w:rFonts w:ascii="Tahoma" w:hAnsi="Tahoma" w:cs="Tahoma"/>
          <w:color w:val="000000"/>
          <w:sz w:val="22"/>
          <w:szCs w:val="22"/>
        </w:rPr>
        <w:t xml:space="preserve"> to</w:t>
      </w:r>
      <w:r w:rsidR="00E33447" w:rsidRPr="008305CA">
        <w:rPr>
          <w:rFonts w:ascii="Tahoma" w:hAnsi="Tahoma" w:cs="Tahoma"/>
          <w:color w:val="000000"/>
          <w:sz w:val="22"/>
          <w:szCs w:val="22"/>
        </w:rPr>
        <w:t xml:space="preserve"> minimum 1 200 mm</w:t>
      </w:r>
      <w:r w:rsidR="00673310" w:rsidRPr="008305CA">
        <w:rPr>
          <w:rFonts w:ascii="Tahoma" w:hAnsi="Tahoma" w:cs="Tahoma"/>
          <w:color w:val="000000"/>
          <w:sz w:val="22"/>
          <w:szCs w:val="22"/>
        </w:rPr>
        <w:t>.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70A40">
        <w:rPr>
          <w:rFonts w:ascii="Tahoma" w:hAnsi="Tahoma" w:cs="Tahoma"/>
          <w:color w:val="000000"/>
          <w:sz w:val="22"/>
          <w:szCs w:val="22"/>
        </w:rPr>
        <w:t>Autobus o długości do 9,5</w:t>
      </w:r>
      <w:r w:rsidR="00507FF8" w:rsidRPr="008305CA">
        <w:rPr>
          <w:rFonts w:ascii="Tahoma" w:hAnsi="Tahoma" w:cs="Tahoma"/>
          <w:color w:val="000000"/>
          <w:sz w:val="22"/>
          <w:szCs w:val="22"/>
        </w:rPr>
        <w:t xml:space="preserve"> m </w:t>
      </w:r>
      <w:r w:rsidR="00670A40">
        <w:rPr>
          <w:rFonts w:ascii="Tahoma" w:hAnsi="Tahoma" w:cs="Tahoma"/>
          <w:color w:val="000000"/>
          <w:sz w:val="22"/>
          <w:szCs w:val="22"/>
        </w:rPr>
        <w:t xml:space="preserve">może być </w:t>
      </w:r>
      <w:r w:rsidR="000D26A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70A40">
        <w:rPr>
          <w:rFonts w:ascii="Tahoma" w:hAnsi="Tahoma" w:cs="Tahoma"/>
          <w:color w:val="000000"/>
          <w:sz w:val="22"/>
          <w:szCs w:val="22"/>
        </w:rPr>
        <w:t>wyposażony w minimum 15 miejsc siedzących</w:t>
      </w:r>
      <w:r w:rsidR="00507FF8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515CB8" w:rsidRPr="008305CA" w:rsidRDefault="00515CB8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Stanowisko kierowcy częściowo oddzielone od przedziału pasażerskiego, </w:t>
      </w:r>
      <w:r w:rsidR="00BD4D98" w:rsidRPr="008305CA">
        <w:rPr>
          <w:rFonts w:ascii="Tahoma" w:hAnsi="Tahoma" w:cs="Tahoma"/>
          <w:color w:val="000000"/>
          <w:sz w:val="22"/>
          <w:szCs w:val="22"/>
        </w:rPr>
        <w:t>z zalecanym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wyposażenie</w:t>
      </w:r>
      <w:r w:rsidR="00BD4D98" w:rsidRPr="008305CA">
        <w:rPr>
          <w:rFonts w:ascii="Tahoma" w:hAnsi="Tahoma" w:cs="Tahoma"/>
          <w:color w:val="000000"/>
          <w:sz w:val="22"/>
          <w:szCs w:val="22"/>
        </w:rPr>
        <w:t>m w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>oddziel</w:t>
      </w:r>
      <w:r w:rsidR="006F2EC3" w:rsidRPr="008305CA">
        <w:rPr>
          <w:rFonts w:ascii="Tahoma" w:hAnsi="Tahoma" w:cs="Tahoma"/>
          <w:color w:val="000000"/>
          <w:sz w:val="22"/>
          <w:szCs w:val="22"/>
        </w:rPr>
        <w:t xml:space="preserve">ne </w:t>
      </w:r>
      <w:r w:rsidRPr="008305CA">
        <w:rPr>
          <w:rFonts w:ascii="Tahoma" w:hAnsi="Tahoma" w:cs="Tahoma"/>
          <w:color w:val="000000"/>
          <w:sz w:val="22"/>
          <w:szCs w:val="22"/>
        </w:rPr>
        <w:t>zamknięcie.</w:t>
      </w:r>
    </w:p>
    <w:p w:rsidR="00781DCD" w:rsidRPr="008305CA" w:rsidRDefault="00781DCD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Przycisk stop – sygnalizujący potrzebę zatrzymania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co n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>ajmniej przy każdych drzwiach i </w:t>
      </w:r>
      <w:r w:rsidRPr="008305CA">
        <w:rPr>
          <w:rFonts w:ascii="Tahoma" w:hAnsi="Tahoma" w:cs="Tahoma"/>
          <w:color w:val="000000"/>
          <w:sz w:val="22"/>
          <w:szCs w:val="22"/>
        </w:rPr>
        <w:t>miejscu dla niepełnosprawnego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 sygnalizacją dźwiękową i świetlną</w:t>
      </w:r>
      <w:r w:rsidR="008A2CC0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180D58" w:rsidRPr="000D26A5" w:rsidRDefault="00507FF8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Dla autobusu o długości </w:t>
      </w:r>
      <w:r w:rsidRPr="000D26A5">
        <w:rPr>
          <w:rFonts w:ascii="Tahoma" w:hAnsi="Tahoma" w:cs="Tahoma"/>
          <w:sz w:val="22"/>
          <w:szCs w:val="22"/>
        </w:rPr>
        <w:t xml:space="preserve">ponad 8 m </w:t>
      </w:r>
      <w:r w:rsidR="0060217F" w:rsidRPr="000D26A5">
        <w:rPr>
          <w:rFonts w:ascii="Tahoma" w:hAnsi="Tahoma" w:cs="Tahoma"/>
          <w:sz w:val="22"/>
          <w:szCs w:val="22"/>
        </w:rPr>
        <w:t>wymagany</w:t>
      </w:r>
      <w:r w:rsidR="00180D58" w:rsidRPr="000D26A5">
        <w:rPr>
          <w:rFonts w:ascii="Tahoma" w:hAnsi="Tahoma" w:cs="Tahoma"/>
          <w:sz w:val="22"/>
          <w:szCs w:val="22"/>
        </w:rPr>
        <w:t xml:space="preserve"> jest przyklęk </w:t>
      </w:r>
      <w:r w:rsidR="001417C6" w:rsidRPr="000D26A5">
        <w:rPr>
          <w:rFonts w:ascii="Tahoma" w:hAnsi="Tahoma" w:cs="Tahoma"/>
          <w:sz w:val="22"/>
          <w:szCs w:val="22"/>
        </w:rPr>
        <w:t xml:space="preserve">prawej strony autobusu </w:t>
      </w:r>
      <w:r w:rsidR="001D0597" w:rsidRPr="000D26A5">
        <w:rPr>
          <w:rFonts w:ascii="Tahoma" w:hAnsi="Tahoma" w:cs="Tahoma"/>
          <w:sz w:val="22"/>
          <w:szCs w:val="22"/>
        </w:rPr>
        <w:t>(</w:t>
      </w:r>
      <w:r w:rsidR="00016818" w:rsidRPr="000D26A5">
        <w:rPr>
          <w:rFonts w:ascii="Tahoma" w:hAnsi="Tahoma" w:cs="Tahoma"/>
          <w:sz w:val="22"/>
          <w:szCs w:val="22"/>
        </w:rPr>
        <w:t>o </w:t>
      </w:r>
      <w:r w:rsidR="001D0597" w:rsidRPr="000D26A5">
        <w:rPr>
          <w:rFonts w:ascii="Tahoma" w:hAnsi="Tahoma" w:cs="Tahoma"/>
          <w:sz w:val="22"/>
          <w:szCs w:val="22"/>
        </w:rPr>
        <w:t>co najmniej 5</w:t>
      </w:r>
      <w:r w:rsidR="005C3C1B" w:rsidRPr="000D26A5">
        <w:rPr>
          <w:rFonts w:ascii="Tahoma" w:hAnsi="Tahoma" w:cs="Tahoma"/>
          <w:sz w:val="22"/>
          <w:szCs w:val="22"/>
        </w:rPr>
        <w:t xml:space="preserve">0 mm) </w:t>
      </w:r>
      <w:r w:rsidR="00180D58" w:rsidRPr="000D26A5">
        <w:rPr>
          <w:rFonts w:ascii="Tahoma" w:hAnsi="Tahoma" w:cs="Tahoma"/>
          <w:sz w:val="22"/>
          <w:szCs w:val="22"/>
        </w:rPr>
        <w:t xml:space="preserve">włączany przez kierowcę po podjechaniu </w:t>
      </w:r>
      <w:r w:rsidR="0000530F" w:rsidRPr="000D26A5">
        <w:rPr>
          <w:rFonts w:ascii="Tahoma" w:hAnsi="Tahoma" w:cs="Tahoma"/>
          <w:sz w:val="22"/>
          <w:szCs w:val="22"/>
        </w:rPr>
        <w:t>na</w:t>
      </w:r>
      <w:r w:rsidR="00180D58" w:rsidRPr="000D26A5">
        <w:rPr>
          <w:rFonts w:ascii="Tahoma" w:hAnsi="Tahoma" w:cs="Tahoma"/>
          <w:sz w:val="22"/>
          <w:szCs w:val="22"/>
        </w:rPr>
        <w:t xml:space="preserve"> przystanek.</w:t>
      </w:r>
    </w:p>
    <w:p w:rsidR="00180D58" w:rsidRPr="008305CA" w:rsidRDefault="00180D58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0D26A5">
        <w:rPr>
          <w:rFonts w:ascii="Tahoma" w:hAnsi="Tahoma" w:cs="Tahoma"/>
          <w:sz w:val="22"/>
          <w:szCs w:val="22"/>
        </w:rPr>
        <w:t xml:space="preserve">Podłoga antypoślizgowa, </w:t>
      </w:r>
      <w:r w:rsidR="009256C8" w:rsidRPr="000D26A5">
        <w:rPr>
          <w:rFonts w:ascii="Tahoma" w:hAnsi="Tahoma" w:cs="Tahoma"/>
          <w:sz w:val="22"/>
          <w:szCs w:val="22"/>
        </w:rPr>
        <w:t xml:space="preserve">zalecana </w:t>
      </w:r>
      <w:r w:rsidR="005C3C1B" w:rsidRPr="000D26A5">
        <w:rPr>
          <w:rFonts w:ascii="Tahoma" w:hAnsi="Tahoma" w:cs="Tahoma"/>
          <w:sz w:val="22"/>
          <w:szCs w:val="22"/>
        </w:rPr>
        <w:t xml:space="preserve">kontrastowa 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 xml:space="preserve">w strefach wydzielonych. Poręcze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>odporne na porysowan</w:t>
      </w:r>
      <w:r w:rsidR="0000530F" w:rsidRPr="008305CA">
        <w:rPr>
          <w:rFonts w:ascii="Tahoma" w:hAnsi="Tahoma" w:cs="Tahoma"/>
          <w:color w:val="000000"/>
          <w:sz w:val="22"/>
          <w:szCs w:val="22"/>
        </w:rPr>
        <w:t xml:space="preserve">ia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00530F" w:rsidRPr="008305CA">
        <w:rPr>
          <w:rFonts w:ascii="Tahoma" w:hAnsi="Tahoma" w:cs="Tahoma"/>
          <w:color w:val="000000"/>
          <w:sz w:val="22"/>
          <w:szCs w:val="22"/>
        </w:rPr>
        <w:t>żółte</w:t>
      </w:r>
      <w:r w:rsidR="009256C8" w:rsidRPr="008305CA">
        <w:rPr>
          <w:rFonts w:ascii="Tahoma" w:hAnsi="Tahoma" w:cs="Tahoma"/>
          <w:color w:val="000000"/>
          <w:sz w:val="22"/>
          <w:szCs w:val="22"/>
        </w:rPr>
        <w:t xml:space="preserve"> albo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05754" w:rsidRPr="008305CA">
        <w:rPr>
          <w:rFonts w:ascii="Tahoma" w:hAnsi="Tahoma" w:cs="Tahoma"/>
          <w:color w:val="000000"/>
          <w:sz w:val="22"/>
          <w:szCs w:val="22"/>
        </w:rPr>
        <w:t>z żółtymi elementami kontrastowymi</w:t>
      </w:r>
      <w:r w:rsidR="001D0597" w:rsidRPr="008305CA">
        <w:rPr>
          <w:rFonts w:ascii="Tahoma" w:hAnsi="Tahoma" w:cs="Tahoma"/>
          <w:color w:val="000000"/>
          <w:sz w:val="22"/>
          <w:szCs w:val="22"/>
        </w:rPr>
        <w:t xml:space="preserve">. Siedzenia </w:t>
      </w:r>
      <w:r w:rsidR="00016818">
        <w:rPr>
          <w:rFonts w:ascii="Tahoma" w:hAnsi="Tahoma" w:cs="Tahoma"/>
          <w:color w:val="000000"/>
          <w:sz w:val="22"/>
          <w:szCs w:val="22"/>
        </w:rPr>
        <w:t>w </w:t>
      </w:r>
      <w:r w:rsidR="00705754" w:rsidRPr="008305CA">
        <w:rPr>
          <w:rFonts w:ascii="Tahoma" w:hAnsi="Tahoma" w:cs="Tahoma"/>
          <w:color w:val="000000"/>
          <w:sz w:val="22"/>
          <w:szCs w:val="22"/>
        </w:rPr>
        <w:t>wersji odpornej na akty wandalizmu</w:t>
      </w:r>
      <w:r w:rsidR="00507FF8" w:rsidRPr="008305CA">
        <w:rPr>
          <w:rFonts w:ascii="Tahoma" w:hAnsi="Tahoma" w:cs="Tahoma"/>
          <w:color w:val="000000"/>
          <w:sz w:val="22"/>
          <w:szCs w:val="22"/>
        </w:rPr>
        <w:t>, z </w:t>
      </w:r>
      <w:r w:rsidR="001D0597" w:rsidRPr="008305CA">
        <w:rPr>
          <w:rFonts w:ascii="Tahoma" w:hAnsi="Tahoma" w:cs="Tahoma"/>
          <w:color w:val="000000"/>
          <w:sz w:val="22"/>
          <w:szCs w:val="22"/>
        </w:rPr>
        <w:t xml:space="preserve">miękką 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 xml:space="preserve">wkładką </w:t>
      </w:r>
      <w:r w:rsidR="00705754" w:rsidRPr="008305CA">
        <w:rPr>
          <w:rFonts w:ascii="Tahoma" w:hAnsi="Tahoma" w:cs="Tahoma"/>
          <w:color w:val="000000"/>
          <w:sz w:val="22"/>
          <w:szCs w:val="22"/>
        </w:rPr>
        <w:t xml:space="preserve">tapicerską 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 xml:space="preserve">lub </w:t>
      </w:r>
      <w:r w:rsidR="009256C8" w:rsidRPr="008305CA">
        <w:rPr>
          <w:rFonts w:ascii="Tahoma" w:hAnsi="Tahoma" w:cs="Tahoma"/>
          <w:color w:val="000000"/>
          <w:sz w:val="22"/>
          <w:szCs w:val="22"/>
        </w:rPr>
        <w:t xml:space="preserve">tapicerowane </w:t>
      </w:r>
      <w:r w:rsidR="005C3C1B" w:rsidRPr="008305CA">
        <w:rPr>
          <w:rFonts w:ascii="Tahoma" w:hAnsi="Tahoma" w:cs="Tahoma"/>
          <w:color w:val="000000"/>
          <w:sz w:val="22"/>
          <w:szCs w:val="22"/>
        </w:rPr>
        <w:t>miękkie.</w:t>
      </w:r>
    </w:p>
    <w:p w:rsidR="009256C8" w:rsidRPr="008305CA" w:rsidRDefault="009256C8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Miejsce na co najmniej jeden wózek inwalidzki lub dziecięcy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 przypisanym miejscem siedzącym oraz rampa uchylna odkładana ręcznie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lub automatycznie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z przyciskami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sygnalizacyjnymi.</w:t>
      </w:r>
    </w:p>
    <w:p w:rsidR="0060217F" w:rsidRPr="008305CA" w:rsidRDefault="0060217F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entylacja przestrzeni pasażerskiej naturalna oraz mechaniczna z ogrzewaniem,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zapobiegająca roszeniu i zamarzaniu szyb przy pełnym napełnieniu autobusu,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ogrzewanie zapewniające minimalną temperaturę w pojeździe +5</w:t>
      </w:r>
      <w:r w:rsidRPr="008305CA">
        <w:rPr>
          <w:rFonts w:ascii="Tahoma" w:hAnsi="Tahoma" w:cs="Tahoma"/>
          <w:color w:val="000000"/>
          <w:sz w:val="22"/>
          <w:szCs w:val="22"/>
          <w:vertAlign w:val="superscript"/>
        </w:rPr>
        <w:t>o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C. Parametry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wentylacji i ogrzewania regulowane oddzielnie dla kabiny kierowcy i przedziału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pasażerskiego.</w:t>
      </w:r>
    </w:p>
    <w:p w:rsidR="0060217F" w:rsidRDefault="0060217F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Dla autobusów fabrycznie nowych k</w:t>
      </w:r>
      <w:r w:rsidR="00244B41" w:rsidRPr="008305CA">
        <w:rPr>
          <w:rFonts w:ascii="Tahoma" w:hAnsi="Tahoma" w:cs="Tahoma"/>
          <w:color w:val="000000"/>
          <w:sz w:val="22"/>
          <w:szCs w:val="22"/>
        </w:rPr>
        <w:t>limatyzacja kabiny kierowcy i klimaty</w:t>
      </w:r>
      <w:r>
        <w:rPr>
          <w:rFonts w:ascii="Tahoma" w:hAnsi="Tahoma" w:cs="Tahoma"/>
          <w:color w:val="000000"/>
          <w:sz w:val="22"/>
          <w:szCs w:val="22"/>
        </w:rPr>
        <w:t xml:space="preserve">zacja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przestrzeni pasażerskiej, sterowane niezależnie. Klimatyzacja przestrzeni pasażerskiej włączana </w:t>
      </w:r>
      <w:r w:rsidRPr="0060217F">
        <w:rPr>
          <w:rFonts w:ascii="Tahoma" w:hAnsi="Tahoma" w:cs="Tahoma"/>
          <w:color w:val="000000"/>
          <w:sz w:val="22"/>
          <w:szCs w:val="22"/>
        </w:rPr>
        <w:t xml:space="preserve">przez kierowcę lub w sposób automatyczny gdy temperatura powietrza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Pr="0060217F">
        <w:rPr>
          <w:rFonts w:ascii="Tahoma" w:hAnsi="Tahoma" w:cs="Tahoma"/>
          <w:color w:val="000000"/>
          <w:sz w:val="22"/>
          <w:szCs w:val="22"/>
        </w:rPr>
        <w:t>w przedziale pasażerskim przekroczy 22</w:t>
      </w:r>
      <w:r w:rsidRPr="0060217F">
        <w:rPr>
          <w:rFonts w:ascii="Tahoma" w:hAnsi="Tahoma" w:cs="Tahoma"/>
          <w:color w:val="000000"/>
          <w:sz w:val="22"/>
          <w:szCs w:val="22"/>
          <w:vertAlign w:val="superscript"/>
        </w:rPr>
        <w:t>o</w:t>
      </w:r>
      <w:r w:rsidRPr="0060217F">
        <w:rPr>
          <w:rFonts w:ascii="Tahoma" w:hAnsi="Tahoma" w:cs="Tahoma"/>
          <w:color w:val="000000"/>
          <w:sz w:val="22"/>
          <w:szCs w:val="22"/>
        </w:rPr>
        <w:t>C. Regularne – co najmniej raz w roku do końca marca – wykonywanie oczyszczenia układu klimatyzacji.</w:t>
      </w:r>
    </w:p>
    <w:p w:rsidR="00BA59FF" w:rsidRPr="008305CA" w:rsidRDefault="00BA59FF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Dla autobusów nie posiadających klimatyzacji połowa okien otwieranych przesuwnie lub uchylnie, powierzchnia otwarcia minimum 20% powierzchni całkowitej okna.</w:t>
      </w:r>
    </w:p>
    <w:p w:rsidR="00D33166" w:rsidRPr="008305CA" w:rsidRDefault="00D33166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Oświetlenie całego wnętrza </w:t>
      </w:r>
      <w:r w:rsidR="00387451" w:rsidRPr="008305CA">
        <w:rPr>
          <w:rFonts w:ascii="Tahoma" w:hAnsi="Tahoma" w:cs="Tahoma"/>
          <w:color w:val="000000"/>
          <w:sz w:val="22"/>
          <w:szCs w:val="22"/>
        </w:rPr>
        <w:t>autobusu</w:t>
      </w:r>
      <w:r w:rsidRPr="008305CA">
        <w:rPr>
          <w:rFonts w:ascii="Tahoma" w:hAnsi="Tahoma" w:cs="Tahoma"/>
          <w:color w:val="000000"/>
          <w:sz w:val="22"/>
          <w:szCs w:val="22"/>
        </w:rPr>
        <w:t>, a szczególnie wszystkich przeszkód dla pasażerów (stopni, przegród), umożliwiające przeczytanie wszystk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>ich informacji zamieszczonych w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pojeździe. Możliwość wygaszenia oświetlenia przy przednich drzwiach na terenie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niezabudowanym lub podczas przejazdu przez nieoświetloną ulicę, dla poprawy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widoczności dla kierowcy.</w:t>
      </w:r>
    </w:p>
    <w:p w:rsidR="00673310" w:rsidRDefault="00673310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Kasowniki </w:t>
      </w:r>
      <w:r w:rsidR="0060217F" w:rsidRPr="0060217F">
        <w:rPr>
          <w:rFonts w:ascii="Tahoma" w:hAnsi="Tahoma" w:cs="Tahoma"/>
          <w:color w:val="000000"/>
          <w:sz w:val="22"/>
          <w:szCs w:val="22"/>
        </w:rPr>
        <w:t xml:space="preserve">biletów papierowych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w liczbie 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 xml:space="preserve">co najmniej po jednym dla </w:t>
      </w:r>
      <w:r w:rsidR="00BD4D98" w:rsidRPr="008305CA">
        <w:rPr>
          <w:rFonts w:ascii="Tahoma" w:hAnsi="Tahoma" w:cs="Tahoma"/>
          <w:color w:val="000000"/>
          <w:sz w:val="22"/>
          <w:szCs w:val="22"/>
        </w:rPr>
        <w:t>każdych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 xml:space="preserve"> drzwi, u</w:t>
      </w:r>
      <w:r w:rsidR="002B2937" w:rsidRPr="008305CA">
        <w:rPr>
          <w:rFonts w:ascii="Tahoma" w:hAnsi="Tahoma" w:cs="Tahoma"/>
          <w:color w:val="000000"/>
          <w:sz w:val="22"/>
          <w:szCs w:val="22"/>
        </w:rPr>
        <w:t>mieszczone w pobliżu wejś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ć </w:t>
      </w:r>
      <w:r w:rsidR="002B2937" w:rsidRPr="008305CA">
        <w:rPr>
          <w:rFonts w:ascii="Tahoma" w:hAnsi="Tahoma" w:cs="Tahoma"/>
          <w:color w:val="000000"/>
          <w:sz w:val="22"/>
          <w:szCs w:val="22"/>
        </w:rPr>
        <w:t>do 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>autobusu, ste</w:t>
      </w:r>
      <w:r w:rsidR="00DF14D1" w:rsidRPr="008305CA">
        <w:rPr>
          <w:rFonts w:ascii="Tahoma" w:hAnsi="Tahoma" w:cs="Tahoma"/>
          <w:color w:val="000000"/>
          <w:sz w:val="22"/>
          <w:szCs w:val="22"/>
        </w:rPr>
        <w:t>rowane komputerem pokłado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 xml:space="preserve">wym lub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>dodatkowym sterownikiem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04216" w:rsidRPr="008305CA">
        <w:rPr>
          <w:rFonts w:ascii="Tahoma" w:hAnsi="Tahoma" w:cs="Tahoma"/>
          <w:color w:val="000000"/>
          <w:sz w:val="22"/>
          <w:szCs w:val="22"/>
        </w:rPr>
        <w:t>z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> </w:t>
      </w:r>
      <w:r w:rsidR="00BC7933" w:rsidRPr="008305CA">
        <w:rPr>
          <w:rFonts w:ascii="Tahoma" w:hAnsi="Tahoma" w:cs="Tahoma"/>
          <w:color w:val="000000"/>
          <w:sz w:val="22"/>
          <w:szCs w:val="22"/>
        </w:rPr>
        <w:t xml:space="preserve">możliwością blokady </w:t>
      </w:r>
      <w:r w:rsidR="006B0A64" w:rsidRPr="008305CA">
        <w:rPr>
          <w:rFonts w:ascii="Tahoma" w:hAnsi="Tahoma" w:cs="Tahoma"/>
          <w:color w:val="000000"/>
          <w:sz w:val="22"/>
          <w:szCs w:val="22"/>
        </w:rPr>
        <w:t xml:space="preserve">przez kierowcę </w:t>
      </w:r>
      <w:r w:rsidR="00BC7933" w:rsidRPr="008305CA">
        <w:rPr>
          <w:rFonts w:ascii="Tahoma" w:hAnsi="Tahoma" w:cs="Tahoma"/>
          <w:color w:val="000000"/>
          <w:sz w:val="22"/>
          <w:szCs w:val="22"/>
        </w:rPr>
        <w:t xml:space="preserve">na okres kontroli. </w:t>
      </w:r>
      <w:r w:rsidR="00097741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507FF8" w:rsidRPr="008305CA">
        <w:rPr>
          <w:rFonts w:ascii="Tahoma" w:hAnsi="Tahoma" w:cs="Tahoma"/>
          <w:color w:val="000000"/>
          <w:sz w:val="22"/>
          <w:szCs w:val="22"/>
        </w:rPr>
        <w:t xml:space="preserve">Nadruk </w:t>
      </w:r>
      <w:r w:rsidR="00E062CB" w:rsidRPr="008305CA">
        <w:rPr>
          <w:rFonts w:ascii="Tahoma" w:hAnsi="Tahoma" w:cs="Tahoma"/>
          <w:color w:val="000000"/>
          <w:sz w:val="22"/>
          <w:szCs w:val="22"/>
        </w:rPr>
        <w:t>z kasownika</w:t>
      </w:r>
      <w:r w:rsidR="00BD4D98" w:rsidRPr="008305CA">
        <w:rPr>
          <w:rFonts w:ascii="Tahoma" w:hAnsi="Tahoma" w:cs="Tahoma"/>
          <w:color w:val="000000"/>
          <w:sz w:val="22"/>
          <w:szCs w:val="22"/>
        </w:rPr>
        <w:t xml:space="preserve"> powinien zawierać co najmniej </w:t>
      </w:r>
      <w:r w:rsidR="00E062CB" w:rsidRPr="008305CA">
        <w:rPr>
          <w:rFonts w:ascii="Tahoma" w:hAnsi="Tahoma" w:cs="Tahoma"/>
          <w:color w:val="000000"/>
          <w:sz w:val="22"/>
          <w:szCs w:val="22"/>
        </w:rPr>
        <w:t>datę i godzi</w:t>
      </w:r>
      <w:r w:rsidR="00BD4D98" w:rsidRPr="008305CA">
        <w:rPr>
          <w:rFonts w:ascii="Tahoma" w:hAnsi="Tahoma" w:cs="Tahoma"/>
          <w:color w:val="000000"/>
          <w:sz w:val="22"/>
          <w:szCs w:val="22"/>
        </w:rPr>
        <w:t xml:space="preserve">nę </w:t>
      </w:r>
      <w:r w:rsidR="00E062CB" w:rsidRPr="008305CA">
        <w:rPr>
          <w:rFonts w:ascii="Tahoma" w:hAnsi="Tahoma" w:cs="Tahoma"/>
          <w:color w:val="000000"/>
          <w:sz w:val="22"/>
          <w:szCs w:val="22"/>
        </w:rPr>
        <w:t>oraz identyfikację pojazdu</w:t>
      </w:r>
      <w:r w:rsidR="00BC7933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60217F" w:rsidRDefault="0060217F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60217F">
        <w:rPr>
          <w:rFonts w:ascii="Tahoma" w:hAnsi="Tahoma" w:cs="Tahoma"/>
          <w:color w:val="000000"/>
          <w:sz w:val="22"/>
          <w:szCs w:val="22"/>
        </w:rPr>
        <w:lastRenderedPageBreak/>
        <w:t xml:space="preserve">System łączności radiowej z dyspozytorem – nadzorem ruchu, umożliwiający </w:t>
      </w:r>
      <w:r w:rsidR="00135248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60217F">
        <w:rPr>
          <w:rFonts w:ascii="Tahoma" w:hAnsi="Tahoma" w:cs="Tahoma"/>
          <w:color w:val="000000"/>
          <w:sz w:val="22"/>
          <w:szCs w:val="22"/>
        </w:rPr>
        <w:t>przekazywanie informacji do i od kierującego pojazdem.</w:t>
      </w:r>
    </w:p>
    <w:p w:rsidR="0060217F" w:rsidRPr="000D26A5" w:rsidRDefault="0060217F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60217F">
        <w:rPr>
          <w:rFonts w:ascii="Tahoma" w:hAnsi="Tahoma" w:cs="Tahoma"/>
          <w:color w:val="000000"/>
          <w:sz w:val="22"/>
          <w:szCs w:val="22"/>
        </w:rPr>
        <w:t>Monitoring wizyjny</w:t>
      </w:r>
      <w:r>
        <w:rPr>
          <w:rFonts w:ascii="Tahoma" w:hAnsi="Tahoma" w:cs="Tahoma"/>
          <w:color w:val="000000"/>
          <w:sz w:val="22"/>
          <w:szCs w:val="22"/>
        </w:rPr>
        <w:t xml:space="preserve"> i głosowy całego wnętrza i otocze</w:t>
      </w:r>
      <w:r w:rsidR="00016818">
        <w:rPr>
          <w:rFonts w:ascii="Tahoma" w:hAnsi="Tahoma" w:cs="Tahoma"/>
          <w:color w:val="000000"/>
          <w:sz w:val="22"/>
          <w:szCs w:val="22"/>
        </w:rPr>
        <w:t xml:space="preserve">nia z przodu i z tyłu pojazdu </w:t>
      </w:r>
      <w:r w:rsidR="00135248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="00016818" w:rsidRPr="000D26A5">
        <w:rPr>
          <w:rFonts w:ascii="Tahoma" w:hAnsi="Tahoma" w:cs="Tahoma"/>
          <w:color w:val="000000"/>
          <w:sz w:val="22"/>
          <w:szCs w:val="22"/>
        </w:rPr>
        <w:t>z </w:t>
      </w:r>
      <w:r w:rsidRPr="000D26A5">
        <w:rPr>
          <w:rFonts w:ascii="Tahoma" w:hAnsi="Tahoma" w:cs="Tahoma"/>
          <w:color w:val="000000"/>
          <w:sz w:val="22"/>
          <w:szCs w:val="22"/>
        </w:rPr>
        <w:t xml:space="preserve">rejestracją zapisów z </w:t>
      </w:r>
      <w:r w:rsidR="00416A5F" w:rsidRPr="005A4C5E">
        <w:rPr>
          <w:rFonts w:ascii="Tahoma" w:hAnsi="Tahoma" w:cs="Tahoma"/>
          <w:sz w:val="22"/>
          <w:szCs w:val="22"/>
        </w:rPr>
        <w:t xml:space="preserve">co najmniej </w:t>
      </w:r>
      <w:r w:rsidRPr="000D26A5">
        <w:rPr>
          <w:rFonts w:ascii="Tahoma" w:hAnsi="Tahoma" w:cs="Tahoma"/>
          <w:color w:val="000000"/>
          <w:sz w:val="22"/>
          <w:szCs w:val="22"/>
        </w:rPr>
        <w:t>ostatnich 14 dni.</w:t>
      </w:r>
    </w:p>
    <w:p w:rsidR="0060217F" w:rsidRDefault="0060217F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60217F">
        <w:rPr>
          <w:rFonts w:ascii="Tahoma" w:hAnsi="Tahoma" w:cs="Tahoma"/>
          <w:color w:val="000000"/>
          <w:sz w:val="22"/>
          <w:szCs w:val="22"/>
        </w:rPr>
        <w:t xml:space="preserve">Autobus wyposażony w zamocowane na trwale ramki do umieszczania bieżących </w:t>
      </w:r>
      <w:r w:rsidR="00135248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60217F">
        <w:rPr>
          <w:rFonts w:ascii="Tahoma" w:hAnsi="Tahoma" w:cs="Tahoma"/>
          <w:color w:val="000000"/>
          <w:sz w:val="22"/>
          <w:szCs w:val="22"/>
        </w:rPr>
        <w:t>informacji i komunikatów dla pasażerów, o wymiarze nie mniejszym niż A</w:t>
      </w:r>
      <w:r w:rsidR="0013524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0217F">
        <w:rPr>
          <w:rFonts w:ascii="Tahoma" w:hAnsi="Tahoma" w:cs="Tahoma"/>
          <w:color w:val="000000"/>
          <w:sz w:val="22"/>
          <w:szCs w:val="22"/>
        </w:rPr>
        <w:t>3.</w:t>
      </w:r>
    </w:p>
    <w:p w:rsidR="00B80CE4" w:rsidRPr="003E20EE" w:rsidRDefault="0060217F" w:rsidP="00C248D8">
      <w:pPr>
        <w:numPr>
          <w:ilvl w:val="0"/>
          <w:numId w:val="38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3E20EE">
        <w:rPr>
          <w:rFonts w:ascii="Tahoma" w:hAnsi="Tahoma" w:cs="Tahoma"/>
          <w:color w:val="000000"/>
          <w:sz w:val="22"/>
          <w:szCs w:val="22"/>
        </w:rPr>
        <w:t>Na autobusach będących własnością Miasta obowiązuje całkowity zakaz umieszczania reklam, poza reklamami bezpośrednio związanymi z promocją projektów.</w:t>
      </w:r>
      <w:r w:rsidR="003326DE" w:rsidRPr="003E20E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80CE4" w:rsidRPr="003E20EE">
        <w:rPr>
          <w:rFonts w:ascii="Tahoma" w:hAnsi="Tahoma" w:cs="Tahoma"/>
          <w:color w:val="000000"/>
          <w:sz w:val="22"/>
          <w:szCs w:val="22"/>
        </w:rPr>
        <w:t xml:space="preserve">Z </w:t>
      </w:r>
      <w:r w:rsidR="00387451" w:rsidRPr="003E20EE">
        <w:rPr>
          <w:rFonts w:ascii="Tahoma" w:hAnsi="Tahoma" w:cs="Tahoma"/>
          <w:color w:val="000000"/>
          <w:sz w:val="22"/>
          <w:szCs w:val="22"/>
        </w:rPr>
        <w:t>autobusu</w:t>
      </w:r>
      <w:r w:rsidR="00B80CE4" w:rsidRPr="003E20EE">
        <w:rPr>
          <w:rFonts w:ascii="Tahoma" w:hAnsi="Tahoma" w:cs="Tahoma"/>
          <w:color w:val="000000"/>
          <w:sz w:val="22"/>
          <w:szCs w:val="22"/>
        </w:rPr>
        <w:t xml:space="preserve"> wcześniej używanego </w:t>
      </w:r>
      <w:r w:rsidR="001417C6" w:rsidRPr="003E20EE">
        <w:rPr>
          <w:rFonts w:ascii="Tahoma" w:hAnsi="Tahoma" w:cs="Tahoma"/>
          <w:color w:val="000000"/>
          <w:sz w:val="22"/>
          <w:szCs w:val="22"/>
        </w:rPr>
        <w:t xml:space="preserve">muszą być </w:t>
      </w:r>
      <w:r w:rsidR="00B80CE4" w:rsidRPr="003E20EE">
        <w:rPr>
          <w:rFonts w:ascii="Tahoma" w:hAnsi="Tahoma" w:cs="Tahoma"/>
          <w:color w:val="000000"/>
          <w:sz w:val="22"/>
          <w:szCs w:val="22"/>
        </w:rPr>
        <w:t>usunięte</w:t>
      </w:r>
      <w:r w:rsidR="00016818" w:rsidRPr="003E20EE">
        <w:rPr>
          <w:rFonts w:ascii="Tahoma" w:hAnsi="Tahoma" w:cs="Tahoma"/>
          <w:color w:val="000000"/>
          <w:sz w:val="22"/>
          <w:szCs w:val="22"/>
        </w:rPr>
        <w:t xml:space="preserve"> wszelkie napisy obcojęzyczne</w:t>
      </w:r>
      <w:r w:rsidR="00135248" w:rsidRPr="003E20EE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="00016818" w:rsidRPr="003E20EE">
        <w:rPr>
          <w:rFonts w:ascii="Tahoma" w:hAnsi="Tahoma" w:cs="Tahoma"/>
          <w:color w:val="000000"/>
          <w:sz w:val="22"/>
          <w:szCs w:val="22"/>
        </w:rPr>
        <w:t xml:space="preserve"> i </w:t>
      </w:r>
      <w:r w:rsidR="00B80CE4" w:rsidRPr="003E20EE">
        <w:rPr>
          <w:rFonts w:ascii="Tahoma" w:hAnsi="Tahoma" w:cs="Tahoma"/>
          <w:color w:val="000000"/>
          <w:sz w:val="22"/>
          <w:szCs w:val="22"/>
        </w:rPr>
        <w:t>informacje mogące wprowadzić pasażerów w błąd.</w:t>
      </w:r>
    </w:p>
    <w:p w:rsidR="009256C8" w:rsidRPr="008305CA" w:rsidRDefault="009256C8" w:rsidP="0060217F">
      <w:pPr>
        <w:pStyle w:val="Tekstpodstawowy"/>
        <w:keepNext/>
        <w:numPr>
          <w:ilvl w:val="2"/>
          <w:numId w:val="27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Elementy informacji pasażerskiej</w:t>
      </w:r>
    </w:p>
    <w:p w:rsidR="009256C8" w:rsidRPr="008305CA" w:rsidRDefault="0043555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435559">
        <w:rPr>
          <w:rFonts w:ascii="Tahoma" w:hAnsi="Tahoma" w:cs="Tahoma"/>
          <w:color w:val="000000"/>
          <w:sz w:val="22"/>
          <w:szCs w:val="22"/>
        </w:rPr>
        <w:t>Autobus użytkowany w ramach realizacji Usług Przewozu powinien posiadać kolorystykę, oznakowanie i wyposażenie według standardów dotychczas obowiązujących, do czasu przyjęcia koncepcji identyfikacji wizualnej komunikacji miejskiej</w:t>
      </w:r>
      <w:r>
        <w:rPr>
          <w:rFonts w:ascii="Tahoma" w:hAnsi="Tahoma" w:cs="Tahoma"/>
          <w:color w:val="000000"/>
          <w:sz w:val="22"/>
          <w:szCs w:val="22"/>
        </w:rPr>
        <w:t xml:space="preserve"> – opracowanej przez Miasto lub opracowanej przez Spółkę i uzgodnionej z Miastem, </w:t>
      </w:r>
      <w:r w:rsidRPr="00435559">
        <w:rPr>
          <w:rFonts w:ascii="Tahoma" w:hAnsi="Tahoma" w:cs="Tahoma"/>
          <w:color w:val="000000"/>
          <w:sz w:val="22"/>
          <w:szCs w:val="22"/>
        </w:rPr>
        <w:t>nie dłużej jednak niż do końca 2020 r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9256C8" w:rsidRPr="008305CA" w:rsidRDefault="009256C8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Odstępstwo od kolorystyki </w:t>
      </w:r>
      <w:r w:rsidR="00435559">
        <w:rPr>
          <w:rFonts w:ascii="Tahoma" w:hAnsi="Tahoma" w:cs="Tahoma"/>
          <w:color w:val="000000"/>
          <w:sz w:val="22"/>
          <w:szCs w:val="22"/>
        </w:rPr>
        <w:t xml:space="preserve">zgodnej z koncepcją wizualnej identyfikacji </w:t>
      </w:r>
      <w:r w:rsidRPr="008305CA">
        <w:rPr>
          <w:rFonts w:ascii="Tahoma" w:hAnsi="Tahoma" w:cs="Tahoma"/>
          <w:color w:val="000000"/>
          <w:sz w:val="22"/>
          <w:szCs w:val="22"/>
        </w:rPr>
        <w:t>jest dopuszczalne dla autobusów użytkowanych na dzień podpisania Umowy</w:t>
      </w:r>
      <w:r w:rsidR="00435559">
        <w:rPr>
          <w:rFonts w:ascii="Tahoma" w:hAnsi="Tahoma" w:cs="Tahoma"/>
          <w:color w:val="000000"/>
          <w:sz w:val="22"/>
          <w:szCs w:val="22"/>
        </w:rPr>
        <w:t>, za pisemna zgodą Wydziału</w:t>
      </w:r>
      <w:r w:rsidRPr="008305CA">
        <w:rPr>
          <w:rFonts w:ascii="Tahoma" w:hAnsi="Tahoma" w:cs="Tahoma"/>
          <w:color w:val="000000"/>
          <w:sz w:val="22"/>
          <w:szCs w:val="22"/>
        </w:rPr>
        <w:t>. Odstępstwo jest takż</w:t>
      </w:r>
      <w:r w:rsidR="00BA59FF" w:rsidRPr="008305CA">
        <w:rPr>
          <w:rFonts w:ascii="Tahoma" w:hAnsi="Tahoma" w:cs="Tahoma"/>
          <w:color w:val="000000"/>
          <w:sz w:val="22"/>
          <w:szCs w:val="22"/>
        </w:rPr>
        <w:t>e dopuszczalne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dla autobusów testowych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 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zastępczych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>–</w:t>
      </w:r>
      <w:r w:rsidR="00135248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1417C6" w:rsidRPr="008305CA">
        <w:rPr>
          <w:rFonts w:ascii="Tahoma" w:hAnsi="Tahoma" w:cs="Tahoma"/>
          <w:color w:val="000000"/>
          <w:sz w:val="22"/>
          <w:szCs w:val="22"/>
        </w:rPr>
        <w:t xml:space="preserve"> eksploatowanych </w:t>
      </w:r>
      <w:r w:rsidRPr="008305CA">
        <w:rPr>
          <w:rFonts w:ascii="Tahoma" w:hAnsi="Tahoma" w:cs="Tahoma"/>
          <w:color w:val="000000"/>
          <w:sz w:val="22"/>
          <w:szCs w:val="22"/>
        </w:rPr>
        <w:t>w sytuacjach awaryjn</w:t>
      </w:r>
      <w:r w:rsidR="00BA59FF" w:rsidRPr="008305CA">
        <w:rPr>
          <w:rFonts w:ascii="Tahoma" w:hAnsi="Tahoma" w:cs="Tahoma"/>
          <w:color w:val="000000"/>
          <w:sz w:val="22"/>
          <w:szCs w:val="22"/>
        </w:rPr>
        <w:t>ych oraz na krótkie okresy czasu.</w:t>
      </w:r>
    </w:p>
    <w:p w:rsidR="009256C8" w:rsidRPr="00A95F49" w:rsidRDefault="009256C8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A95F49">
        <w:rPr>
          <w:rFonts w:ascii="Tahoma" w:hAnsi="Tahoma" w:cs="Tahoma"/>
          <w:sz w:val="22"/>
          <w:szCs w:val="22"/>
        </w:rPr>
        <w:t>Z przodu</w:t>
      </w:r>
      <w:r w:rsidR="00135248" w:rsidRPr="00A95F49">
        <w:rPr>
          <w:rFonts w:ascii="Tahoma" w:hAnsi="Tahoma" w:cs="Tahoma"/>
          <w:sz w:val="22"/>
          <w:szCs w:val="22"/>
        </w:rPr>
        <w:t xml:space="preserve"> </w:t>
      </w:r>
      <w:r w:rsidRPr="00A95F49">
        <w:rPr>
          <w:rFonts w:ascii="Tahoma" w:hAnsi="Tahoma" w:cs="Tahoma"/>
          <w:sz w:val="22"/>
          <w:szCs w:val="22"/>
        </w:rPr>
        <w:t xml:space="preserve">autobus musi być wyposażony w logo </w:t>
      </w:r>
      <w:r w:rsidR="00435559" w:rsidRPr="00A95F49">
        <w:rPr>
          <w:rFonts w:ascii="Tahoma" w:hAnsi="Tahoma" w:cs="Tahoma"/>
          <w:sz w:val="22"/>
          <w:szCs w:val="22"/>
        </w:rPr>
        <w:t>Spółki</w:t>
      </w:r>
      <w:r w:rsidR="001417C6" w:rsidRPr="00A95F49">
        <w:rPr>
          <w:rFonts w:ascii="Tahoma" w:hAnsi="Tahoma" w:cs="Tahoma"/>
          <w:sz w:val="22"/>
          <w:szCs w:val="22"/>
        </w:rPr>
        <w:t xml:space="preserve">, natomiast </w:t>
      </w:r>
      <w:r w:rsidR="00BA59FF" w:rsidRPr="00A95F49">
        <w:rPr>
          <w:rFonts w:ascii="Tahoma" w:hAnsi="Tahoma" w:cs="Tahoma"/>
          <w:sz w:val="22"/>
          <w:szCs w:val="22"/>
        </w:rPr>
        <w:t xml:space="preserve">z przodu oraz z tyłu </w:t>
      </w:r>
      <w:r w:rsidR="004B172E" w:rsidRPr="00A95F49">
        <w:rPr>
          <w:rFonts w:ascii="Tahoma" w:hAnsi="Tahoma" w:cs="Tahoma"/>
          <w:sz w:val="22"/>
          <w:szCs w:val="22"/>
        </w:rPr>
        <w:t>w numer ewidencyjny</w:t>
      </w:r>
      <w:r w:rsidR="004B4349" w:rsidRPr="00A95F49">
        <w:rPr>
          <w:rFonts w:ascii="Tahoma" w:hAnsi="Tahoma" w:cs="Tahoma"/>
          <w:sz w:val="22"/>
          <w:szCs w:val="22"/>
        </w:rPr>
        <w:t>. Numer ewidencyjny</w:t>
      </w:r>
      <w:r w:rsidR="00135248" w:rsidRPr="00A95F49">
        <w:rPr>
          <w:rFonts w:ascii="Tahoma" w:hAnsi="Tahoma" w:cs="Tahoma"/>
          <w:sz w:val="22"/>
          <w:szCs w:val="22"/>
        </w:rPr>
        <w:t xml:space="preserve"> </w:t>
      </w:r>
      <w:r w:rsidR="004B4349" w:rsidRPr="00A95F49">
        <w:rPr>
          <w:rFonts w:ascii="Tahoma" w:hAnsi="Tahoma" w:cs="Tahoma"/>
          <w:sz w:val="22"/>
          <w:szCs w:val="22"/>
        </w:rPr>
        <w:t>musi być także umieszczony</w:t>
      </w:r>
      <w:r w:rsidR="00F7516C" w:rsidRPr="00A95F49">
        <w:rPr>
          <w:rFonts w:ascii="Tahoma" w:hAnsi="Tahoma" w:cs="Tahoma"/>
          <w:sz w:val="22"/>
          <w:szCs w:val="22"/>
        </w:rPr>
        <w:t xml:space="preserve"> wewnątrz </w:t>
      </w:r>
      <w:r w:rsidR="00135248" w:rsidRPr="00A95F49">
        <w:rPr>
          <w:rFonts w:ascii="Tahoma" w:hAnsi="Tahoma" w:cs="Tahoma"/>
          <w:sz w:val="22"/>
          <w:szCs w:val="22"/>
        </w:rPr>
        <w:t xml:space="preserve">                   </w:t>
      </w:r>
      <w:r w:rsidR="004B4349" w:rsidRPr="00A95F49">
        <w:rPr>
          <w:rFonts w:ascii="Tahoma" w:hAnsi="Tahoma" w:cs="Tahoma"/>
          <w:sz w:val="22"/>
          <w:szCs w:val="22"/>
        </w:rPr>
        <w:t xml:space="preserve">autobusu </w:t>
      </w:r>
      <w:r w:rsidR="004B172E" w:rsidRPr="00A95F49">
        <w:rPr>
          <w:rFonts w:ascii="Tahoma" w:hAnsi="Tahoma" w:cs="Tahoma"/>
          <w:sz w:val="22"/>
          <w:szCs w:val="22"/>
        </w:rPr>
        <w:t xml:space="preserve">– </w:t>
      </w:r>
      <w:r w:rsidR="00F7516C" w:rsidRPr="00A95F49">
        <w:rPr>
          <w:rFonts w:ascii="Tahoma" w:hAnsi="Tahoma" w:cs="Tahoma"/>
          <w:sz w:val="22"/>
          <w:szCs w:val="22"/>
        </w:rPr>
        <w:t>obok kabiny kierowcy</w:t>
      </w:r>
      <w:r w:rsidR="004B172E" w:rsidRPr="00A95F49">
        <w:rPr>
          <w:rFonts w:ascii="Tahoma" w:hAnsi="Tahoma" w:cs="Tahoma"/>
          <w:sz w:val="22"/>
          <w:szCs w:val="22"/>
        </w:rPr>
        <w:t xml:space="preserve">. Numer powinien być </w:t>
      </w:r>
      <w:r w:rsidR="00F7516C" w:rsidRPr="00A95F49">
        <w:rPr>
          <w:rFonts w:ascii="Tahoma" w:hAnsi="Tahoma" w:cs="Tahoma"/>
          <w:sz w:val="22"/>
          <w:szCs w:val="22"/>
        </w:rPr>
        <w:t xml:space="preserve">widoczny ponad głowami </w:t>
      </w:r>
      <w:r w:rsidR="00135248" w:rsidRPr="00A95F49">
        <w:rPr>
          <w:rFonts w:ascii="Tahoma" w:hAnsi="Tahoma" w:cs="Tahoma"/>
          <w:sz w:val="22"/>
          <w:szCs w:val="22"/>
        </w:rPr>
        <w:t xml:space="preserve">               </w:t>
      </w:r>
      <w:r w:rsidR="00F7516C" w:rsidRPr="00A95F49">
        <w:rPr>
          <w:rFonts w:ascii="Tahoma" w:hAnsi="Tahoma" w:cs="Tahoma"/>
          <w:sz w:val="22"/>
          <w:szCs w:val="22"/>
        </w:rPr>
        <w:t>pasażerów</w:t>
      </w:r>
      <w:r w:rsidR="004B172E" w:rsidRPr="00A95F49">
        <w:rPr>
          <w:rFonts w:ascii="Tahoma" w:hAnsi="Tahoma" w:cs="Tahoma"/>
          <w:sz w:val="22"/>
          <w:szCs w:val="22"/>
        </w:rPr>
        <w:t xml:space="preserve"> i mieć wielkość </w:t>
      </w:r>
      <w:r w:rsidR="004B4349" w:rsidRPr="00A95F49">
        <w:rPr>
          <w:rFonts w:ascii="Tahoma" w:hAnsi="Tahoma" w:cs="Tahoma"/>
          <w:sz w:val="22"/>
          <w:szCs w:val="22"/>
        </w:rPr>
        <w:t>umożliwiając</w:t>
      </w:r>
      <w:r w:rsidR="004B172E" w:rsidRPr="00A95F49">
        <w:rPr>
          <w:rFonts w:ascii="Tahoma" w:hAnsi="Tahoma" w:cs="Tahoma"/>
          <w:sz w:val="22"/>
          <w:szCs w:val="22"/>
        </w:rPr>
        <w:t>ą</w:t>
      </w:r>
      <w:r w:rsidR="004B4349" w:rsidRPr="00A95F49">
        <w:rPr>
          <w:rFonts w:ascii="Tahoma" w:hAnsi="Tahoma" w:cs="Tahoma"/>
          <w:sz w:val="22"/>
          <w:szCs w:val="22"/>
        </w:rPr>
        <w:t xml:space="preserve"> jego odczytanie podczas jazdy ze środka </w:t>
      </w:r>
      <w:r w:rsidR="00135248" w:rsidRPr="00A95F49">
        <w:rPr>
          <w:rFonts w:ascii="Tahoma" w:hAnsi="Tahoma" w:cs="Tahoma"/>
          <w:sz w:val="22"/>
          <w:szCs w:val="22"/>
        </w:rPr>
        <w:t xml:space="preserve">                      </w:t>
      </w:r>
      <w:r w:rsidR="004B4349" w:rsidRPr="00A95F49">
        <w:rPr>
          <w:rFonts w:ascii="Tahoma" w:hAnsi="Tahoma" w:cs="Tahoma"/>
          <w:sz w:val="22"/>
          <w:szCs w:val="22"/>
        </w:rPr>
        <w:t>autobusu</w:t>
      </w:r>
      <w:r w:rsidRPr="00A95F49">
        <w:rPr>
          <w:rFonts w:ascii="Tahoma" w:hAnsi="Tahoma" w:cs="Tahoma"/>
          <w:sz w:val="22"/>
          <w:szCs w:val="22"/>
        </w:rPr>
        <w:t xml:space="preserve">. </w:t>
      </w:r>
      <w:r w:rsidR="004B4349" w:rsidRPr="00A95F49">
        <w:rPr>
          <w:rFonts w:ascii="Tahoma" w:hAnsi="Tahoma" w:cs="Tahoma"/>
          <w:sz w:val="22"/>
          <w:szCs w:val="22"/>
        </w:rPr>
        <w:t>Wewnątrz autobusu</w:t>
      </w:r>
      <w:r w:rsidR="004B172E" w:rsidRPr="00A95F49">
        <w:rPr>
          <w:rFonts w:ascii="Tahoma" w:hAnsi="Tahoma" w:cs="Tahoma"/>
          <w:sz w:val="22"/>
          <w:szCs w:val="22"/>
        </w:rPr>
        <w:t>,</w:t>
      </w:r>
      <w:r w:rsidR="004B4349" w:rsidRPr="00A95F49">
        <w:rPr>
          <w:rFonts w:ascii="Tahoma" w:hAnsi="Tahoma" w:cs="Tahoma"/>
          <w:sz w:val="22"/>
          <w:szCs w:val="22"/>
        </w:rPr>
        <w:t xml:space="preserve"> z tyłu kabiny kierowcy</w:t>
      </w:r>
      <w:r w:rsidR="004B172E" w:rsidRPr="00A95F49">
        <w:rPr>
          <w:rFonts w:ascii="Tahoma" w:hAnsi="Tahoma" w:cs="Tahoma"/>
          <w:sz w:val="22"/>
          <w:szCs w:val="22"/>
        </w:rPr>
        <w:t>,</w:t>
      </w:r>
      <w:r w:rsidR="004B4349" w:rsidRPr="00A95F49">
        <w:rPr>
          <w:rFonts w:ascii="Tahoma" w:hAnsi="Tahoma" w:cs="Tahoma"/>
          <w:sz w:val="22"/>
          <w:szCs w:val="22"/>
        </w:rPr>
        <w:t xml:space="preserve"> powinno być umieszczone logo </w:t>
      </w:r>
      <w:r w:rsidR="00547A80" w:rsidRPr="00A95F49">
        <w:rPr>
          <w:rFonts w:ascii="Tahoma" w:hAnsi="Tahoma" w:cs="Tahoma"/>
          <w:sz w:val="22"/>
          <w:szCs w:val="22"/>
        </w:rPr>
        <w:t>Miasta</w:t>
      </w:r>
      <w:r w:rsidR="00135248" w:rsidRPr="00A95F49">
        <w:rPr>
          <w:rFonts w:ascii="Tahoma" w:hAnsi="Tahoma" w:cs="Tahoma"/>
          <w:sz w:val="22"/>
          <w:szCs w:val="22"/>
        </w:rPr>
        <w:t xml:space="preserve"> </w:t>
      </w:r>
      <w:r w:rsidR="00547A80" w:rsidRPr="00A95F49">
        <w:rPr>
          <w:rFonts w:ascii="Tahoma" w:hAnsi="Tahoma" w:cs="Tahoma"/>
          <w:sz w:val="22"/>
          <w:szCs w:val="22"/>
        </w:rPr>
        <w:t>jako Organizatora i logo Spółki jako Operatora, wraz z nazwami i adresami</w:t>
      </w:r>
      <w:r w:rsidR="004B4349" w:rsidRPr="00A95F49">
        <w:rPr>
          <w:rFonts w:ascii="Tahoma" w:hAnsi="Tahoma" w:cs="Tahoma"/>
          <w:sz w:val="22"/>
          <w:szCs w:val="22"/>
        </w:rPr>
        <w:t xml:space="preserve"> kontaktowym</w:t>
      </w:r>
      <w:r w:rsidR="00547A80" w:rsidRPr="00A95F49">
        <w:rPr>
          <w:rFonts w:ascii="Tahoma" w:hAnsi="Tahoma" w:cs="Tahoma"/>
          <w:sz w:val="22"/>
          <w:szCs w:val="22"/>
        </w:rPr>
        <w:t>i</w:t>
      </w:r>
      <w:r w:rsidR="004B4349" w:rsidRPr="00A95F49">
        <w:rPr>
          <w:rFonts w:ascii="Tahoma" w:hAnsi="Tahoma" w:cs="Tahoma"/>
          <w:sz w:val="22"/>
          <w:szCs w:val="22"/>
        </w:rPr>
        <w:t xml:space="preserve"> lub mailowym</w:t>
      </w:r>
      <w:r w:rsidR="00547A80" w:rsidRPr="00A95F49">
        <w:rPr>
          <w:rFonts w:ascii="Tahoma" w:hAnsi="Tahoma" w:cs="Tahoma"/>
          <w:sz w:val="22"/>
          <w:szCs w:val="22"/>
        </w:rPr>
        <w:t>i</w:t>
      </w:r>
      <w:r w:rsidR="004B4349" w:rsidRPr="00A95F49">
        <w:rPr>
          <w:rFonts w:ascii="Tahoma" w:hAnsi="Tahoma" w:cs="Tahoma"/>
          <w:sz w:val="22"/>
          <w:szCs w:val="22"/>
        </w:rPr>
        <w:t xml:space="preserve">. </w:t>
      </w:r>
      <w:r w:rsidRPr="00A95F49">
        <w:rPr>
          <w:rFonts w:ascii="Tahoma" w:hAnsi="Tahoma" w:cs="Tahoma"/>
          <w:sz w:val="22"/>
          <w:szCs w:val="22"/>
        </w:rPr>
        <w:t xml:space="preserve">Odstępstwo jest dopuszczalne </w:t>
      </w:r>
      <w:r w:rsidR="00F7516C" w:rsidRPr="00A95F49">
        <w:rPr>
          <w:rFonts w:ascii="Tahoma" w:hAnsi="Tahoma" w:cs="Tahoma"/>
          <w:sz w:val="22"/>
          <w:szCs w:val="22"/>
        </w:rPr>
        <w:t xml:space="preserve">wyłącznie </w:t>
      </w:r>
      <w:r w:rsidRPr="00A95F49">
        <w:rPr>
          <w:rFonts w:ascii="Tahoma" w:hAnsi="Tahoma" w:cs="Tahoma"/>
          <w:sz w:val="22"/>
          <w:szCs w:val="22"/>
        </w:rPr>
        <w:t>dla autobusów</w:t>
      </w:r>
      <w:r w:rsidR="00135248" w:rsidRPr="00A95F49">
        <w:rPr>
          <w:rFonts w:ascii="Tahoma" w:hAnsi="Tahoma" w:cs="Tahoma"/>
          <w:sz w:val="22"/>
          <w:szCs w:val="22"/>
        </w:rPr>
        <w:t xml:space="preserve">                   </w:t>
      </w:r>
      <w:r w:rsidRPr="00A95F49">
        <w:rPr>
          <w:rFonts w:ascii="Tahoma" w:hAnsi="Tahoma" w:cs="Tahoma"/>
          <w:sz w:val="22"/>
          <w:szCs w:val="22"/>
        </w:rPr>
        <w:t xml:space="preserve"> testowych.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 przodu autobus musi być wyposażony w oświetloną lub świetlną tablicę zewnętrzną wbudowaną w konstrukcję autobusu nad przednią szybą</w:t>
      </w:r>
      <w:r w:rsidR="00B734B9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albo umieszczoną wewnątrz w górnej części przedniej szyby, z numerem linii oraz określającą kierunek jazdy</w:t>
      </w:r>
      <w:r w:rsidR="00F05CAD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(przystanek końcowy).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 tyłu autobus musi być wyposażony w oświetloną lub świetlną tablicę zewnętrzną </w:t>
      </w:r>
      <w:r w:rsidR="00F05CAD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wbudowaną w konstrukcję autobusu nad tylną szybą albo umieszczoną wewnątrz</w:t>
      </w:r>
      <w:r w:rsidR="00547A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05CAD">
        <w:rPr>
          <w:rFonts w:ascii="Tahoma" w:hAnsi="Tahoma" w:cs="Tahoma"/>
          <w:color w:val="000000"/>
          <w:sz w:val="22"/>
          <w:szCs w:val="22"/>
        </w:rPr>
        <w:t xml:space="preserve">             </w:t>
      </w:r>
      <w:r w:rsidR="00547A80">
        <w:rPr>
          <w:rFonts w:ascii="Tahoma" w:hAnsi="Tahoma" w:cs="Tahoma"/>
          <w:color w:val="000000"/>
          <w:sz w:val="22"/>
          <w:szCs w:val="22"/>
        </w:rPr>
        <w:t>w górnej części tylnej szyby</w:t>
      </w:r>
      <w:r w:rsidRPr="008305CA">
        <w:rPr>
          <w:rFonts w:ascii="Tahoma" w:hAnsi="Tahoma" w:cs="Tahoma"/>
          <w:color w:val="000000"/>
          <w:sz w:val="22"/>
          <w:szCs w:val="22"/>
        </w:rPr>
        <w:t>, z numerem linii.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Autobus dłuższy niż 9 m powinien być dodatkowo wyposażony w oświetloną lub świetlną 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 xml:space="preserve">boczną </w:t>
      </w:r>
      <w:r w:rsidRPr="008305CA">
        <w:rPr>
          <w:rFonts w:ascii="Tahoma" w:hAnsi="Tahoma" w:cs="Tahoma"/>
          <w:color w:val="000000"/>
          <w:sz w:val="22"/>
          <w:szCs w:val="22"/>
        </w:rPr>
        <w:t>tablicę zewnętrzną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>, umieszczoną</w:t>
      </w:r>
      <w:r w:rsidR="00AE342B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>pomiędzy bocznymi drzwiami, wbudowaną w </w:t>
      </w:r>
      <w:r w:rsidRPr="008305CA">
        <w:rPr>
          <w:rFonts w:ascii="Tahoma" w:hAnsi="Tahoma" w:cs="Tahoma"/>
          <w:color w:val="000000"/>
          <w:sz w:val="22"/>
          <w:szCs w:val="22"/>
        </w:rPr>
        <w:t>konstrukcję autobusu nad boczną szybą albo umieszczoną wewnątrz w górnej części bocznej szyby, z numerem linii oraz określającą kierunek jazdy (przystanek końcowy). Zalecana jest także trasa jazdy, która może być przewijana.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Zalecane są wyświetlacze elektroniczne LED w kolorz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>e bursztynowym.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Każdy wprowadzany na stałe do ruchu pojazd fabrycznie nowy musi być wyposażony z przodu w tablicę wewnętrzną, umieszczoną ponad centralnym przejściem lub nad 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</w:t>
      </w:r>
      <w:r w:rsidRPr="008305CA">
        <w:rPr>
          <w:rFonts w:ascii="Tahoma" w:hAnsi="Tahoma" w:cs="Tahoma"/>
          <w:color w:val="000000"/>
          <w:sz w:val="22"/>
          <w:szCs w:val="22"/>
        </w:rPr>
        <w:t>kabiną kierowcy, określającą numer linii, kierunek jazdy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 xml:space="preserve"> oraz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sygnalizację 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>„</w:t>
      </w:r>
      <w:r w:rsidRPr="008305CA">
        <w:rPr>
          <w:rFonts w:ascii="Tahoma" w:hAnsi="Tahoma" w:cs="Tahoma"/>
          <w:color w:val="000000"/>
          <w:sz w:val="22"/>
          <w:szCs w:val="22"/>
        </w:rPr>
        <w:t>stop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>”</w:t>
      </w:r>
      <w:r w:rsidR="005F4FD5">
        <w:rPr>
          <w:rFonts w:ascii="Tahoma" w:hAnsi="Tahoma" w:cs="Tahoma"/>
          <w:color w:val="000000"/>
          <w:sz w:val="22"/>
          <w:szCs w:val="22"/>
        </w:rPr>
        <w:t>, datę i </w:t>
      </w:r>
      <w:r w:rsidRPr="008305CA">
        <w:rPr>
          <w:rFonts w:ascii="Tahoma" w:hAnsi="Tahoma" w:cs="Tahoma"/>
          <w:color w:val="000000"/>
          <w:sz w:val="22"/>
          <w:szCs w:val="22"/>
        </w:rPr>
        <w:t>godzinę.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Wewnątrz autobusu z tyłu kabiny kierowcy albo z boku pomiędzy przednimi a drugimi drzwiami, powinna znajdować się tablica z pełnym przebiegiem trasy z nazwami 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przystanków, czytelna z miejsca stojącego w środku autobusu (z odległości min. 2 m). 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Wewnątrz autobusu, z tyłu kabiny kierowcy, w gablocie, w ramce lub naklejone, powinny być zamieszczone: cennik biletów lub wyciąg z cennika, wykaz ulg, uprawnień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 dokumentów potwierdzających ulgi, wyciąg z przepisów porządkowych, regulamin 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przewozów.</w:t>
      </w:r>
    </w:p>
    <w:p w:rsidR="004B4349" w:rsidRPr="008305CA" w:rsidRDefault="004B4349" w:rsidP="00C248D8">
      <w:pPr>
        <w:numPr>
          <w:ilvl w:val="0"/>
          <w:numId w:val="66"/>
        </w:numPr>
        <w:suppressAutoHyphens w:val="0"/>
        <w:spacing w:line="360" w:lineRule="auto"/>
        <w:ind w:left="567" w:hanging="426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Zamieszczanie </w:t>
      </w:r>
      <w:r w:rsidR="00DB23BF">
        <w:rPr>
          <w:rFonts w:ascii="Tahoma" w:hAnsi="Tahoma" w:cs="Tahoma"/>
          <w:color w:val="000000"/>
          <w:sz w:val="22"/>
          <w:szCs w:val="22"/>
        </w:rPr>
        <w:t xml:space="preserve">informacji i ogłoszeń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drukowanych dopuszczalne jest wyłącznie w ramkach </w:t>
      </w:r>
      <w:r w:rsidR="003C757D" w:rsidRPr="008305CA">
        <w:rPr>
          <w:rFonts w:ascii="Tahoma" w:hAnsi="Tahoma" w:cs="Tahoma"/>
          <w:color w:val="000000"/>
          <w:sz w:val="22"/>
          <w:szCs w:val="22"/>
        </w:rPr>
        <w:t xml:space="preserve">i miejscach </w:t>
      </w:r>
      <w:r w:rsidRPr="008305CA">
        <w:rPr>
          <w:rFonts w:ascii="Tahoma" w:hAnsi="Tahoma" w:cs="Tahoma"/>
          <w:color w:val="000000"/>
          <w:sz w:val="22"/>
          <w:szCs w:val="22"/>
        </w:rPr>
        <w:t>do tego przeznaczonych, z wyłączeniem przedniej szyby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 xml:space="preserve"> autobusu. Naklejanie </w:t>
      </w:r>
      <w:r w:rsidR="00DB23BF">
        <w:rPr>
          <w:rFonts w:ascii="Tahoma" w:hAnsi="Tahoma" w:cs="Tahoma"/>
          <w:color w:val="000000"/>
          <w:sz w:val="22"/>
          <w:szCs w:val="22"/>
        </w:rPr>
        <w:t>informacji i ogłoszeń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 xml:space="preserve"> na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szyby autobusu dopuszczalne 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 xml:space="preserve">jest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tylko w miejscach niezmniejszających widoczności pasażerom. </w:t>
      </w:r>
      <w:r w:rsidR="00DB23BF">
        <w:rPr>
          <w:rFonts w:ascii="Tahoma" w:hAnsi="Tahoma" w:cs="Tahoma"/>
          <w:color w:val="000000"/>
          <w:sz w:val="22"/>
          <w:szCs w:val="22"/>
        </w:rPr>
        <w:t>Informacje i ogłoszenia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umieszczone w świetle szyb bocznych nie mogą zajmować więcej niż 20% powierzchni szyby.</w:t>
      </w:r>
    </w:p>
    <w:p w:rsidR="0032395C" w:rsidRPr="008305CA" w:rsidRDefault="0032395C" w:rsidP="00547A80">
      <w:pPr>
        <w:pStyle w:val="Tekstpodstawowy"/>
        <w:numPr>
          <w:ilvl w:val="2"/>
          <w:numId w:val="27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Warunki dopuszczenia do real</w:t>
      </w:r>
      <w:r w:rsidR="005F4FD5">
        <w:rPr>
          <w:rFonts w:ascii="Tahoma" w:hAnsi="Tahoma" w:cs="Tahoma"/>
          <w:b/>
          <w:sz w:val="22"/>
          <w:szCs w:val="22"/>
        </w:rPr>
        <w:t>izacji Usług Przewozu autobusów</w:t>
      </w:r>
      <w:r w:rsidR="005F4FD5">
        <w:rPr>
          <w:rFonts w:ascii="Tahoma" w:hAnsi="Tahoma" w:cs="Tahoma"/>
          <w:b/>
          <w:sz w:val="22"/>
          <w:szCs w:val="22"/>
        </w:rPr>
        <w:br/>
      </w:r>
      <w:r w:rsidRPr="008305CA">
        <w:rPr>
          <w:rFonts w:ascii="Tahoma" w:hAnsi="Tahoma" w:cs="Tahoma"/>
          <w:b/>
          <w:sz w:val="22"/>
          <w:szCs w:val="22"/>
        </w:rPr>
        <w:t xml:space="preserve">niespełniających </w:t>
      </w:r>
      <w:r w:rsidR="00EB38FB" w:rsidRPr="008305CA">
        <w:rPr>
          <w:rFonts w:ascii="Tahoma" w:hAnsi="Tahoma" w:cs="Tahoma"/>
          <w:b/>
          <w:sz w:val="22"/>
          <w:szCs w:val="22"/>
        </w:rPr>
        <w:t>wszystkich</w:t>
      </w:r>
      <w:r w:rsidR="00E1616D">
        <w:rPr>
          <w:rFonts w:ascii="Tahoma" w:hAnsi="Tahoma" w:cs="Tahoma"/>
          <w:b/>
          <w:sz w:val="22"/>
          <w:szCs w:val="22"/>
        </w:rPr>
        <w:t xml:space="preserve"> </w:t>
      </w:r>
      <w:r w:rsidR="004B4349" w:rsidRPr="008305CA">
        <w:rPr>
          <w:rFonts w:ascii="Tahoma" w:hAnsi="Tahoma" w:cs="Tahoma"/>
          <w:b/>
          <w:sz w:val="22"/>
          <w:szCs w:val="22"/>
        </w:rPr>
        <w:t>Wymogów Technicznych</w:t>
      </w:r>
    </w:p>
    <w:p w:rsidR="00E011DE" w:rsidRPr="008305CA" w:rsidRDefault="0024432B" w:rsidP="00C248D8">
      <w:pPr>
        <w:numPr>
          <w:ilvl w:val="0"/>
          <w:numId w:val="49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 dniu podpisania Umowy d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>opuszczone do ruchu są wszystkie autobusy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 xml:space="preserve"> będące 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 xml:space="preserve">dyspozycji </w:t>
      </w:r>
      <w:r w:rsidR="00547A80">
        <w:rPr>
          <w:rFonts w:ascii="Tahoma" w:hAnsi="Tahoma" w:cs="Tahoma"/>
          <w:color w:val="000000"/>
          <w:sz w:val="22"/>
          <w:szCs w:val="22"/>
        </w:rPr>
        <w:t>Spółki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>, bez w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>zględu na stopień niegodności z </w:t>
      </w:r>
      <w:r w:rsidR="00502E14" w:rsidRPr="008305CA">
        <w:rPr>
          <w:rFonts w:ascii="Tahoma" w:hAnsi="Tahoma" w:cs="Tahoma"/>
          <w:color w:val="000000"/>
          <w:sz w:val="22"/>
          <w:szCs w:val="22"/>
        </w:rPr>
        <w:t>Wymogami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 xml:space="preserve"> Technicznymi.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Autobusy te mogą być użytkowane bez pełnego dostosowania do Wymogów 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Technicznych </w:t>
      </w:r>
      <w:r w:rsidR="00746942" w:rsidRPr="008305CA">
        <w:rPr>
          <w:rFonts w:ascii="Tahoma" w:hAnsi="Tahoma" w:cs="Tahoma"/>
          <w:color w:val="000000"/>
          <w:sz w:val="22"/>
          <w:szCs w:val="22"/>
        </w:rPr>
        <w:t xml:space="preserve">do </w:t>
      </w:r>
      <w:r w:rsidR="004B172E" w:rsidRPr="008305CA">
        <w:rPr>
          <w:rFonts w:ascii="Tahoma" w:hAnsi="Tahoma" w:cs="Tahoma"/>
          <w:color w:val="000000"/>
          <w:sz w:val="22"/>
          <w:szCs w:val="22"/>
        </w:rPr>
        <w:t xml:space="preserve">31 grudnia </w:t>
      </w:r>
      <w:r w:rsidR="00547A80">
        <w:rPr>
          <w:rFonts w:ascii="Tahoma" w:hAnsi="Tahoma" w:cs="Tahoma"/>
          <w:color w:val="000000"/>
          <w:sz w:val="22"/>
          <w:szCs w:val="22"/>
        </w:rPr>
        <w:t>2021</w:t>
      </w:r>
      <w:r w:rsidR="00746942" w:rsidRPr="008305CA">
        <w:rPr>
          <w:rFonts w:ascii="Tahoma" w:hAnsi="Tahoma" w:cs="Tahoma"/>
          <w:color w:val="000000"/>
          <w:sz w:val="22"/>
          <w:szCs w:val="22"/>
        </w:rPr>
        <w:t xml:space="preserve"> r.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46942" w:rsidRPr="008305CA">
        <w:rPr>
          <w:rFonts w:ascii="Tahoma" w:hAnsi="Tahoma" w:cs="Tahoma"/>
          <w:color w:val="000000"/>
          <w:sz w:val="22"/>
          <w:szCs w:val="22"/>
        </w:rPr>
        <w:t>Po upływie tego terminu</w:t>
      </w:r>
      <w:r w:rsidR="00407270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746942" w:rsidRPr="008305CA">
        <w:rPr>
          <w:rFonts w:ascii="Tahoma" w:hAnsi="Tahoma" w:cs="Tahoma"/>
          <w:color w:val="000000"/>
          <w:sz w:val="22"/>
          <w:szCs w:val="22"/>
        </w:rPr>
        <w:t xml:space="preserve">autobusy niespełniające Wymogów Technicznych mogą być nadal eksploatowane wyłącznie za zgodą </w:t>
      </w:r>
      <w:r w:rsidR="00C756CB" w:rsidRPr="008305CA">
        <w:rPr>
          <w:rFonts w:ascii="Tahoma" w:hAnsi="Tahoma" w:cs="Tahoma"/>
          <w:color w:val="000000"/>
          <w:sz w:val="22"/>
          <w:szCs w:val="22"/>
        </w:rPr>
        <w:t>Wydziału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746942" w:rsidRPr="008305CA">
        <w:rPr>
          <w:rFonts w:ascii="Tahoma" w:hAnsi="Tahoma" w:cs="Tahoma"/>
          <w:color w:val="000000"/>
          <w:sz w:val="22"/>
          <w:szCs w:val="22"/>
        </w:rPr>
        <w:t xml:space="preserve"> i przez czas określony. </w:t>
      </w:r>
      <w:r w:rsidR="00547A80">
        <w:rPr>
          <w:rFonts w:ascii="Tahoma" w:hAnsi="Tahoma" w:cs="Tahoma"/>
          <w:color w:val="000000"/>
          <w:sz w:val="22"/>
          <w:szCs w:val="22"/>
        </w:rPr>
        <w:t>Spółka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 xml:space="preserve">będzie dążyć, o ile jest to technicznie wykonalne 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                          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>i ekonomicznie uzasadnione, do zmiany wyposażenia autobusów</w:t>
      </w:r>
      <w:r w:rsidR="00407270" w:rsidRPr="008305CA">
        <w:rPr>
          <w:rFonts w:ascii="Tahoma" w:hAnsi="Tahoma" w:cs="Tahoma"/>
          <w:color w:val="000000"/>
          <w:sz w:val="22"/>
          <w:szCs w:val="22"/>
        </w:rPr>
        <w:t>,</w:t>
      </w:r>
      <w:r w:rsidR="00547A80">
        <w:rPr>
          <w:rFonts w:ascii="Tahoma" w:hAnsi="Tahoma" w:cs="Tahoma"/>
          <w:color w:val="000000"/>
          <w:sz w:val="22"/>
          <w:szCs w:val="22"/>
        </w:rPr>
        <w:t xml:space="preserve"> którymi dysponowała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 xml:space="preserve"> na dzień podpisan</w:t>
      </w:r>
      <w:r w:rsidR="00746942" w:rsidRPr="008305CA">
        <w:rPr>
          <w:rFonts w:ascii="Tahoma" w:hAnsi="Tahoma" w:cs="Tahoma"/>
          <w:color w:val="000000"/>
          <w:sz w:val="22"/>
          <w:szCs w:val="22"/>
        </w:rPr>
        <w:t xml:space="preserve">ia Umowy, </w:t>
      </w:r>
      <w:r w:rsidR="00407270" w:rsidRPr="008305CA">
        <w:rPr>
          <w:rFonts w:ascii="Tahoma" w:hAnsi="Tahoma" w:cs="Tahoma"/>
          <w:color w:val="000000"/>
          <w:sz w:val="22"/>
          <w:szCs w:val="22"/>
        </w:rPr>
        <w:t>a</w:t>
      </w:r>
      <w:r w:rsidR="00746942" w:rsidRPr="008305CA">
        <w:rPr>
          <w:rFonts w:ascii="Tahoma" w:hAnsi="Tahoma" w:cs="Tahoma"/>
          <w:color w:val="000000"/>
          <w:sz w:val="22"/>
          <w:szCs w:val="22"/>
        </w:rPr>
        <w:t>by odstępstwa od W</w:t>
      </w:r>
      <w:r w:rsidR="0086426D" w:rsidRPr="008305CA">
        <w:rPr>
          <w:rFonts w:ascii="Tahoma" w:hAnsi="Tahoma" w:cs="Tahoma"/>
          <w:color w:val="000000"/>
          <w:sz w:val="22"/>
          <w:szCs w:val="22"/>
        </w:rPr>
        <w:t xml:space="preserve">ymogów 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 xml:space="preserve">Technicznych były jak </w:t>
      </w:r>
      <w:r w:rsidR="00E1616D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E011DE" w:rsidRPr="008305CA">
        <w:rPr>
          <w:rFonts w:ascii="Tahoma" w:hAnsi="Tahoma" w:cs="Tahoma"/>
          <w:color w:val="000000"/>
          <w:sz w:val="22"/>
          <w:szCs w:val="22"/>
        </w:rPr>
        <w:t>najmniejsze.</w:t>
      </w:r>
    </w:p>
    <w:p w:rsidR="00407270" w:rsidRPr="008305CA" w:rsidRDefault="0032395C" w:rsidP="00C248D8">
      <w:pPr>
        <w:numPr>
          <w:ilvl w:val="0"/>
          <w:numId w:val="49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Na uzasadniony wniosek </w:t>
      </w:r>
      <w:r w:rsidR="00547A80">
        <w:rPr>
          <w:rFonts w:ascii="Tahoma" w:hAnsi="Tahoma" w:cs="Tahoma"/>
          <w:bCs/>
          <w:color w:val="000000"/>
          <w:sz w:val="22"/>
          <w:szCs w:val="22"/>
        </w:rPr>
        <w:t>Spółki</w:t>
      </w:r>
      <w:r w:rsidR="00407270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="00E1616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1410C3">
        <w:rPr>
          <w:rFonts w:ascii="Tahoma" w:hAnsi="Tahoma" w:cs="Tahoma"/>
          <w:bCs/>
          <w:sz w:val="22"/>
          <w:szCs w:val="22"/>
        </w:rPr>
        <w:t xml:space="preserve">Miasto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może </w:t>
      </w:r>
      <w:r w:rsidR="003A3BB0" w:rsidRPr="008305CA">
        <w:rPr>
          <w:rFonts w:ascii="Tahoma" w:hAnsi="Tahoma" w:cs="Tahoma"/>
          <w:bCs/>
          <w:color w:val="000000"/>
          <w:sz w:val="22"/>
          <w:szCs w:val="22"/>
        </w:rPr>
        <w:t xml:space="preserve">wyrazić zgodę </w:t>
      </w:r>
      <w:r w:rsidR="007F63AD" w:rsidRPr="008305CA">
        <w:rPr>
          <w:rFonts w:ascii="Tahoma" w:hAnsi="Tahoma" w:cs="Tahoma"/>
          <w:bCs/>
          <w:color w:val="000000"/>
          <w:sz w:val="22"/>
          <w:szCs w:val="22"/>
        </w:rPr>
        <w:t xml:space="preserve">w okresie obowiązywania Umowy </w:t>
      </w:r>
      <w:r w:rsidR="003A3BB0" w:rsidRPr="008305CA">
        <w:rPr>
          <w:rFonts w:ascii="Tahoma" w:hAnsi="Tahoma" w:cs="Tahoma"/>
          <w:bCs/>
          <w:color w:val="000000"/>
          <w:sz w:val="22"/>
          <w:szCs w:val="22"/>
        </w:rPr>
        <w:t>na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wykorzystywanie do realizacji Usług Przewozu przez </w:t>
      </w:r>
      <w:r w:rsidR="00EB38FB" w:rsidRPr="008305CA">
        <w:rPr>
          <w:rFonts w:ascii="Tahoma" w:hAnsi="Tahoma" w:cs="Tahoma"/>
          <w:bCs/>
          <w:color w:val="000000"/>
          <w:sz w:val="22"/>
          <w:szCs w:val="22"/>
        </w:rPr>
        <w:t>czas określony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B42BEB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autobusów </w:t>
      </w:r>
      <w:r w:rsidR="00EB38FB" w:rsidRPr="008305CA">
        <w:rPr>
          <w:rFonts w:ascii="Tahoma" w:hAnsi="Tahoma" w:cs="Tahoma"/>
          <w:bCs/>
          <w:color w:val="000000"/>
          <w:sz w:val="22"/>
          <w:szCs w:val="22"/>
        </w:rPr>
        <w:t xml:space="preserve">niespełniających niektórych </w:t>
      </w:r>
      <w:r w:rsidR="00B734B9" w:rsidRPr="008305CA">
        <w:rPr>
          <w:rFonts w:ascii="Tahoma" w:hAnsi="Tahoma" w:cs="Tahoma"/>
          <w:bCs/>
          <w:color w:val="000000"/>
          <w:sz w:val="22"/>
          <w:szCs w:val="22"/>
        </w:rPr>
        <w:t>Wymogów</w:t>
      </w:r>
      <w:r w:rsidR="008568B1" w:rsidRPr="008305CA">
        <w:rPr>
          <w:rFonts w:ascii="Tahoma" w:hAnsi="Tahoma" w:cs="Tahoma"/>
          <w:bCs/>
          <w:color w:val="000000"/>
          <w:sz w:val="22"/>
          <w:szCs w:val="22"/>
        </w:rPr>
        <w:t xml:space="preserve"> Technicznych</w:t>
      </w:r>
      <w:r w:rsidR="00B734B9" w:rsidRPr="008305CA">
        <w:rPr>
          <w:rFonts w:ascii="Tahoma" w:hAnsi="Tahoma" w:cs="Tahoma"/>
          <w:bCs/>
          <w:color w:val="000000"/>
          <w:sz w:val="22"/>
          <w:szCs w:val="22"/>
        </w:rPr>
        <w:t>, w szczególności jako autobusy zastępcze, z umieszczoną za przednią szybą tablicą „autobus zastępczy”.</w:t>
      </w:r>
    </w:p>
    <w:p w:rsidR="00407270" w:rsidRPr="008305CA" w:rsidRDefault="00407270" w:rsidP="00C248D8">
      <w:pPr>
        <w:numPr>
          <w:ilvl w:val="0"/>
          <w:numId w:val="49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</w:t>
      </w:r>
      <w:r w:rsidR="00EB38FB" w:rsidRPr="008305CA">
        <w:rPr>
          <w:rFonts w:ascii="Tahoma" w:hAnsi="Tahoma" w:cs="Tahoma"/>
          <w:color w:val="000000"/>
          <w:sz w:val="22"/>
          <w:szCs w:val="22"/>
        </w:rPr>
        <w:t xml:space="preserve">a </w:t>
      </w:r>
      <w:r w:rsidR="00EB38FB" w:rsidRPr="008305CA">
        <w:rPr>
          <w:rFonts w:ascii="Tahoma" w:hAnsi="Tahoma" w:cs="Tahoma"/>
          <w:sz w:val="22"/>
          <w:szCs w:val="22"/>
        </w:rPr>
        <w:t xml:space="preserve">zgodą </w:t>
      </w:r>
      <w:r w:rsidR="00C756CB" w:rsidRPr="008305CA">
        <w:rPr>
          <w:rFonts w:ascii="Tahoma" w:hAnsi="Tahoma" w:cs="Tahoma"/>
          <w:sz w:val="22"/>
          <w:szCs w:val="22"/>
        </w:rPr>
        <w:t>Wydziału</w:t>
      </w:r>
      <w:r w:rsidR="00EB38FB" w:rsidRPr="008305CA">
        <w:rPr>
          <w:rFonts w:ascii="Tahoma" w:hAnsi="Tahoma" w:cs="Tahoma"/>
          <w:color w:val="000000"/>
          <w:sz w:val="22"/>
          <w:szCs w:val="22"/>
        </w:rPr>
        <w:t xml:space="preserve"> mogą być wyk</w:t>
      </w:r>
      <w:r w:rsidR="002B2937" w:rsidRPr="008305CA">
        <w:rPr>
          <w:rFonts w:ascii="Tahoma" w:hAnsi="Tahoma" w:cs="Tahoma"/>
          <w:color w:val="000000"/>
          <w:sz w:val="22"/>
          <w:szCs w:val="22"/>
        </w:rPr>
        <w:t>orzystywane</w:t>
      </w:r>
      <w:r w:rsidR="00502E14" w:rsidRPr="008305CA">
        <w:rPr>
          <w:rFonts w:ascii="Tahoma" w:hAnsi="Tahoma" w:cs="Tahoma"/>
          <w:color w:val="000000"/>
          <w:sz w:val="22"/>
          <w:szCs w:val="22"/>
        </w:rPr>
        <w:t xml:space="preserve"> przez czas określony</w:t>
      </w:r>
      <w:r w:rsidR="002B2937" w:rsidRPr="008305CA">
        <w:rPr>
          <w:rFonts w:ascii="Tahoma" w:hAnsi="Tahoma" w:cs="Tahoma"/>
          <w:color w:val="000000"/>
          <w:sz w:val="22"/>
          <w:szCs w:val="22"/>
        </w:rPr>
        <w:t xml:space="preserve"> do </w:t>
      </w:r>
      <w:r w:rsidR="00EB38FB" w:rsidRPr="008305CA">
        <w:rPr>
          <w:rFonts w:ascii="Tahoma" w:hAnsi="Tahoma" w:cs="Tahoma"/>
          <w:color w:val="000000"/>
          <w:sz w:val="22"/>
          <w:szCs w:val="22"/>
        </w:rPr>
        <w:t xml:space="preserve">realizacji Usług Przewozu autobusy testowe o innych parametrach techniczno-użytkowych. </w:t>
      </w:r>
      <w:r w:rsidR="00B42BEB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 w:rsidR="00EB38FB" w:rsidRPr="008305CA">
        <w:rPr>
          <w:rFonts w:ascii="Tahoma" w:hAnsi="Tahoma" w:cs="Tahoma"/>
          <w:color w:val="000000"/>
          <w:sz w:val="22"/>
          <w:szCs w:val="22"/>
        </w:rPr>
        <w:t>W szczególności dotyczy to autobus</w:t>
      </w:r>
      <w:r w:rsidR="00A84ABE" w:rsidRPr="008305CA">
        <w:rPr>
          <w:rFonts w:ascii="Tahoma" w:hAnsi="Tahoma" w:cs="Tahoma"/>
          <w:color w:val="000000"/>
          <w:sz w:val="22"/>
          <w:szCs w:val="22"/>
        </w:rPr>
        <w:t>ów z napędami alternatywnymi, o </w:t>
      </w:r>
      <w:r w:rsidR="00EB38FB" w:rsidRPr="008305CA">
        <w:rPr>
          <w:rFonts w:ascii="Tahoma" w:hAnsi="Tahoma" w:cs="Tahoma"/>
          <w:color w:val="000000"/>
          <w:sz w:val="22"/>
          <w:szCs w:val="22"/>
        </w:rPr>
        <w:t>specjalnym</w:t>
      </w:r>
      <w:r w:rsidR="00B42BEB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EB38FB" w:rsidRPr="008305CA">
        <w:rPr>
          <w:rFonts w:ascii="Tahoma" w:hAnsi="Tahoma" w:cs="Tahoma"/>
          <w:color w:val="000000"/>
          <w:sz w:val="22"/>
          <w:szCs w:val="22"/>
        </w:rPr>
        <w:t xml:space="preserve"> wyposażeniu albo nowych typów ofero</w:t>
      </w:r>
      <w:r w:rsidR="00A84ABE" w:rsidRPr="008305CA">
        <w:rPr>
          <w:rFonts w:ascii="Tahoma" w:hAnsi="Tahoma" w:cs="Tahoma"/>
          <w:color w:val="000000"/>
          <w:sz w:val="22"/>
          <w:szCs w:val="22"/>
        </w:rPr>
        <w:t>wanych przez ich producentów.</w:t>
      </w:r>
      <w:r w:rsidR="00B734B9" w:rsidRPr="008305CA">
        <w:rPr>
          <w:rFonts w:ascii="Tahoma" w:hAnsi="Tahoma" w:cs="Tahoma"/>
          <w:color w:val="000000"/>
          <w:sz w:val="22"/>
          <w:szCs w:val="22"/>
        </w:rPr>
        <w:t xml:space="preserve"> Każdy autobus testowy powinien być wyposażony dodatkowo w umieszoną za przednią szybą tablicę „autobus testowy”.</w:t>
      </w:r>
    </w:p>
    <w:p w:rsidR="003A3BB0" w:rsidRPr="008305CA" w:rsidRDefault="00C756CB" w:rsidP="00C248D8">
      <w:pPr>
        <w:numPr>
          <w:ilvl w:val="0"/>
          <w:numId w:val="49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>Wydział</w:t>
      </w:r>
      <w:r w:rsidR="003A3BB0" w:rsidRPr="008305CA">
        <w:rPr>
          <w:rFonts w:ascii="Tahoma" w:hAnsi="Tahoma" w:cs="Tahoma"/>
          <w:sz w:val="22"/>
          <w:szCs w:val="22"/>
        </w:rPr>
        <w:t xml:space="preserve"> każdorazowo 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>wyda zaświadczenie o dopuszczeni</w:t>
      </w:r>
      <w:r w:rsidR="000A6207" w:rsidRPr="008305CA">
        <w:rPr>
          <w:rFonts w:ascii="Tahoma" w:hAnsi="Tahoma" w:cs="Tahoma"/>
          <w:color w:val="000000"/>
          <w:sz w:val="22"/>
          <w:szCs w:val="22"/>
        </w:rPr>
        <w:t>u autobusu do wykorzystywania w 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 xml:space="preserve">realizacji Usług Przewozu, w którym określone zostaną podstawowe dane autobusu, jego numer rejestracyjny, data początku i końca dopuszczenia oraz wymienione </w:t>
      </w:r>
      <w:r w:rsidR="00B42BEB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 xml:space="preserve">parametry techniczno-użytkowe oraz wyposażenie w części akceptowanych odstępstw od </w:t>
      </w:r>
      <w:r w:rsidR="00B734B9" w:rsidRPr="008305CA">
        <w:rPr>
          <w:rFonts w:ascii="Tahoma" w:hAnsi="Tahoma" w:cs="Tahoma"/>
          <w:color w:val="000000"/>
          <w:sz w:val="22"/>
          <w:szCs w:val="22"/>
        </w:rPr>
        <w:t>Wymogów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 xml:space="preserve"> Technicznych.</w:t>
      </w:r>
    </w:p>
    <w:p w:rsidR="00EB38FB" w:rsidRPr="00FC26CD" w:rsidRDefault="00EB38FB" w:rsidP="00C248D8">
      <w:pPr>
        <w:numPr>
          <w:ilvl w:val="0"/>
          <w:numId w:val="49"/>
        </w:numPr>
        <w:suppressAutoHyphens w:val="0"/>
        <w:spacing w:line="360" w:lineRule="auto"/>
        <w:ind w:left="567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Wykorzystywanie autobusów niespełniających 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 xml:space="preserve">wszystkich </w:t>
      </w:r>
      <w:r w:rsidR="00502E14" w:rsidRPr="008305CA">
        <w:rPr>
          <w:rFonts w:ascii="Tahoma" w:hAnsi="Tahoma" w:cs="Tahoma"/>
          <w:color w:val="000000"/>
          <w:sz w:val="22"/>
          <w:szCs w:val="22"/>
        </w:rPr>
        <w:t>Wymogów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Tech</w:t>
      </w:r>
      <w:r w:rsidR="002B2937" w:rsidRPr="008305CA">
        <w:rPr>
          <w:rFonts w:ascii="Tahoma" w:hAnsi="Tahoma" w:cs="Tahoma"/>
          <w:color w:val="000000"/>
          <w:sz w:val="22"/>
          <w:szCs w:val="22"/>
        </w:rPr>
        <w:t>nicznych na 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 xml:space="preserve">podstawie powyższego wyrażenia zgody </w:t>
      </w:r>
      <w:r w:rsidR="003A3BB0" w:rsidRPr="008305CA">
        <w:rPr>
          <w:rFonts w:ascii="Tahoma" w:hAnsi="Tahoma" w:cs="Tahoma"/>
          <w:sz w:val="22"/>
          <w:szCs w:val="22"/>
        </w:rPr>
        <w:t xml:space="preserve">przez </w:t>
      </w:r>
      <w:r w:rsidR="00C756CB" w:rsidRPr="008305CA">
        <w:rPr>
          <w:rFonts w:ascii="Tahoma" w:hAnsi="Tahoma" w:cs="Tahoma"/>
          <w:sz w:val="22"/>
          <w:szCs w:val="22"/>
        </w:rPr>
        <w:t>Wydział</w:t>
      </w:r>
      <w:r w:rsidR="00407270" w:rsidRPr="008305CA">
        <w:rPr>
          <w:rFonts w:ascii="Tahoma" w:hAnsi="Tahoma" w:cs="Tahoma"/>
          <w:sz w:val="22"/>
          <w:szCs w:val="22"/>
        </w:rPr>
        <w:t>,</w:t>
      </w:r>
      <w:r w:rsidR="00B42BEB">
        <w:rPr>
          <w:rFonts w:ascii="Tahoma" w:hAnsi="Tahoma" w:cs="Tahoma"/>
          <w:sz w:val="22"/>
          <w:szCs w:val="22"/>
        </w:rPr>
        <w:t xml:space="preserve"> 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>nie podlega karom za</w:t>
      </w:r>
      <w:r w:rsidR="00B42BEB"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 xml:space="preserve"> naruszenie Standardów Jakości, w takim zakresie, w jakim odstępstwa zostały </w:t>
      </w:r>
      <w:r w:rsidR="00B42BEB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="003A3BB0" w:rsidRPr="008305CA">
        <w:rPr>
          <w:rFonts w:ascii="Tahoma" w:hAnsi="Tahoma" w:cs="Tahoma"/>
          <w:color w:val="000000"/>
          <w:sz w:val="22"/>
          <w:szCs w:val="22"/>
        </w:rPr>
        <w:t>dopuszczone, pod warunkiem okazania podczas kontroli zaświadcze</w:t>
      </w:r>
      <w:r w:rsidR="005F4FD5">
        <w:rPr>
          <w:rFonts w:ascii="Tahoma" w:hAnsi="Tahoma" w:cs="Tahoma"/>
          <w:color w:val="000000"/>
          <w:sz w:val="22"/>
          <w:szCs w:val="22"/>
        </w:rPr>
        <w:t>nia, o którym mowa w punkcie </w:t>
      </w:r>
      <w:r w:rsidR="006C1422" w:rsidRPr="00FC26CD">
        <w:rPr>
          <w:rFonts w:ascii="Tahoma" w:hAnsi="Tahoma" w:cs="Tahoma"/>
          <w:color w:val="000000"/>
          <w:sz w:val="22"/>
          <w:szCs w:val="22"/>
        </w:rPr>
        <w:t>D</w:t>
      </w:r>
      <w:r w:rsidR="00A95F49" w:rsidRPr="00FC26CD">
        <w:rPr>
          <w:rFonts w:ascii="Tahoma" w:hAnsi="Tahoma" w:cs="Tahoma"/>
          <w:color w:val="000000"/>
          <w:sz w:val="22"/>
          <w:szCs w:val="22"/>
        </w:rPr>
        <w:t xml:space="preserve"> 4</w:t>
      </w:r>
      <w:r w:rsidR="003A3BB0" w:rsidRPr="00FC26CD">
        <w:rPr>
          <w:rFonts w:ascii="Tahoma" w:hAnsi="Tahoma" w:cs="Tahoma"/>
          <w:color w:val="000000"/>
          <w:sz w:val="22"/>
          <w:szCs w:val="22"/>
        </w:rPr>
        <w:t>.</w:t>
      </w:r>
    </w:p>
    <w:p w:rsidR="00781DCD" w:rsidRPr="008305CA" w:rsidRDefault="00781DCD" w:rsidP="00547A80">
      <w:pPr>
        <w:suppressAutoHyphens w:val="0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br w:type="page"/>
      </w:r>
    </w:p>
    <w:p w:rsidR="008F29B6" w:rsidRPr="008305CA" w:rsidRDefault="008568B1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>Załącznik nr 7</w:t>
      </w:r>
      <w:r w:rsidR="008F29B6" w:rsidRPr="008305CA">
        <w:rPr>
          <w:rFonts w:ascii="Tahoma" w:hAnsi="Tahoma" w:cs="Tahoma"/>
          <w:sz w:val="22"/>
          <w:szCs w:val="22"/>
        </w:rPr>
        <w:br/>
      </w:r>
      <w:r w:rsidR="008C5BC7" w:rsidRPr="008305CA">
        <w:rPr>
          <w:rFonts w:ascii="Tahoma" w:hAnsi="Tahoma" w:cs="Tahoma"/>
          <w:sz w:val="22"/>
          <w:szCs w:val="22"/>
        </w:rPr>
        <w:t xml:space="preserve">do Umowy nr </w:t>
      </w:r>
      <w:r w:rsidR="008C5BC7">
        <w:rPr>
          <w:rFonts w:ascii="Tahoma" w:hAnsi="Tahoma" w:cs="Tahoma"/>
          <w:sz w:val="22"/>
          <w:szCs w:val="22"/>
        </w:rPr>
        <w:t>GK.7240.1.2019 z</w:t>
      </w:r>
      <w:r w:rsidR="008C5BC7" w:rsidRPr="008305CA">
        <w:rPr>
          <w:rFonts w:ascii="Tahoma" w:hAnsi="Tahoma" w:cs="Tahoma"/>
          <w:sz w:val="22"/>
          <w:szCs w:val="22"/>
        </w:rPr>
        <w:t xml:space="preserve"> dnia </w:t>
      </w:r>
      <w:r w:rsidR="008C5BC7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</w:t>
      </w:r>
      <w:r w:rsidR="008C5BC7">
        <w:rPr>
          <w:rFonts w:ascii="Tahoma" w:hAnsi="Tahoma" w:cs="Tahoma"/>
          <w:sz w:val="22"/>
          <w:szCs w:val="22"/>
        </w:rPr>
        <w:t xml:space="preserve"> 2019</w:t>
      </w:r>
      <w:r w:rsidR="008C5BC7" w:rsidRPr="008305CA">
        <w:rPr>
          <w:rFonts w:ascii="Tahoma" w:hAnsi="Tahoma" w:cs="Tahoma"/>
          <w:sz w:val="22"/>
          <w:szCs w:val="22"/>
        </w:rPr>
        <w:t xml:space="preserve"> r.</w:t>
      </w:r>
    </w:p>
    <w:p w:rsidR="008F29B6" w:rsidRPr="008305CA" w:rsidRDefault="00757F60" w:rsidP="009D703C">
      <w:pPr>
        <w:pStyle w:val="Tekstpodstawowy"/>
        <w:tabs>
          <w:tab w:val="left" w:pos="10080"/>
        </w:tabs>
        <w:suppressAutoHyphens w:val="0"/>
        <w:spacing w:before="240"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Metodyka wyliczania R</w:t>
      </w:r>
      <w:r w:rsidR="008F29B6" w:rsidRPr="008305CA">
        <w:rPr>
          <w:rFonts w:ascii="Tahoma" w:hAnsi="Tahoma" w:cs="Tahoma"/>
          <w:b/>
          <w:sz w:val="22"/>
          <w:szCs w:val="22"/>
        </w:rPr>
        <w:t>ekompensaty</w:t>
      </w:r>
    </w:p>
    <w:p w:rsidR="008F29B6" w:rsidRPr="008305CA" w:rsidRDefault="00FB3E6C" w:rsidP="00C248D8">
      <w:pPr>
        <w:pStyle w:val="Tekstpodstawowy"/>
        <w:numPr>
          <w:ilvl w:val="0"/>
          <w:numId w:val="39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Podstawa prawna metodyki</w:t>
      </w:r>
    </w:p>
    <w:p w:rsidR="008F29B6" w:rsidRPr="008305CA" w:rsidRDefault="00FB3E6C" w:rsidP="00C248D8">
      <w:pPr>
        <w:numPr>
          <w:ilvl w:val="0"/>
          <w:numId w:val="40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Rozporządzenie (WE) nr 1370/2007 Parlamentu</w:t>
      </w:r>
      <w:r w:rsidR="003004C4" w:rsidRPr="008305CA">
        <w:rPr>
          <w:rFonts w:ascii="Tahoma" w:hAnsi="Tahoma" w:cs="Tahoma"/>
          <w:color w:val="000000"/>
          <w:sz w:val="22"/>
          <w:szCs w:val="22"/>
        </w:rPr>
        <w:t xml:space="preserve"> Europejskiego i Rady z dnia 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                                 </w:t>
      </w:r>
      <w:r w:rsidR="003004C4" w:rsidRPr="008305CA">
        <w:rPr>
          <w:rFonts w:ascii="Tahoma" w:hAnsi="Tahoma" w:cs="Tahoma"/>
          <w:color w:val="000000"/>
          <w:sz w:val="22"/>
          <w:szCs w:val="22"/>
        </w:rPr>
        <w:t>23 </w:t>
      </w:r>
      <w:r w:rsidR="0000530F" w:rsidRPr="008305CA">
        <w:rPr>
          <w:rFonts w:ascii="Tahoma" w:hAnsi="Tahoma" w:cs="Tahoma"/>
          <w:color w:val="000000"/>
          <w:sz w:val="22"/>
          <w:szCs w:val="22"/>
        </w:rPr>
        <w:t>października 2007 r. dotyczące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usług publicznych w zakresie kolejowego i drogowego transportu pasażerskieg</w:t>
      </w:r>
      <w:r w:rsidR="0000530F" w:rsidRPr="008305CA">
        <w:rPr>
          <w:rFonts w:ascii="Tahoma" w:hAnsi="Tahoma" w:cs="Tahoma"/>
          <w:color w:val="000000"/>
          <w:sz w:val="22"/>
          <w:szCs w:val="22"/>
        </w:rPr>
        <w:t>o oraz uchylające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rozporz</w:t>
      </w:r>
      <w:r w:rsidR="00A84ABE" w:rsidRPr="008305CA">
        <w:rPr>
          <w:rFonts w:ascii="Tahoma" w:hAnsi="Tahoma" w:cs="Tahoma"/>
          <w:color w:val="000000"/>
          <w:sz w:val="22"/>
          <w:szCs w:val="22"/>
        </w:rPr>
        <w:t>ądzenia Rady (EWG) nr 1191/69 i 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>(EWG) nr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1107/70 </w:t>
      </w:r>
      <w:r w:rsidR="000B5613" w:rsidRPr="008305CA">
        <w:rPr>
          <w:rFonts w:ascii="Tahoma" w:hAnsi="Tahoma" w:cs="Tahoma"/>
          <w:color w:val="000000"/>
          <w:sz w:val="22"/>
          <w:szCs w:val="22"/>
        </w:rPr>
        <w:t>(Dz. Urz. UE z dnia 3.12.2007 r., l. 315/1)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B148D7" w:rsidRPr="00A95F49" w:rsidRDefault="00FB3E6C" w:rsidP="00C248D8">
      <w:pPr>
        <w:numPr>
          <w:ilvl w:val="0"/>
          <w:numId w:val="40"/>
        </w:numPr>
        <w:suppressAutoHyphens w:val="0"/>
        <w:spacing w:line="360" w:lineRule="auto"/>
        <w:ind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A95F49">
        <w:rPr>
          <w:rFonts w:ascii="Tahoma" w:hAnsi="Tahoma" w:cs="Tahoma"/>
          <w:color w:val="000000"/>
          <w:sz w:val="22"/>
          <w:szCs w:val="22"/>
        </w:rPr>
        <w:t>Ustawa z dnia 16 grudnia 2010 r. o publicznym tra</w:t>
      </w:r>
      <w:r w:rsidR="000B5613" w:rsidRPr="00A95F49">
        <w:rPr>
          <w:rFonts w:ascii="Tahoma" w:hAnsi="Tahoma" w:cs="Tahoma"/>
          <w:color w:val="000000"/>
          <w:sz w:val="22"/>
          <w:szCs w:val="22"/>
        </w:rPr>
        <w:t>nsporcie zbiorowym (</w:t>
      </w:r>
      <w:r w:rsidR="00090F08" w:rsidRPr="00A95F49">
        <w:rPr>
          <w:rFonts w:ascii="Tahoma" w:hAnsi="Tahoma" w:cs="Tahoma"/>
          <w:color w:val="000000"/>
          <w:sz w:val="22"/>
          <w:szCs w:val="22"/>
        </w:rPr>
        <w:t>tj. Dz.U. z 2018</w:t>
      </w:r>
      <w:r w:rsidRPr="00A95F49">
        <w:rPr>
          <w:rFonts w:ascii="Tahoma" w:hAnsi="Tahoma" w:cs="Tahoma"/>
          <w:color w:val="000000"/>
          <w:sz w:val="22"/>
          <w:szCs w:val="22"/>
        </w:rPr>
        <w:t xml:space="preserve"> r., poz. </w:t>
      </w:r>
      <w:r w:rsidR="00A95F49">
        <w:rPr>
          <w:rFonts w:ascii="Tahoma" w:hAnsi="Tahoma" w:cs="Tahoma"/>
          <w:color w:val="000000"/>
          <w:sz w:val="22"/>
          <w:szCs w:val="22"/>
        </w:rPr>
        <w:t>2016</w:t>
      </w:r>
      <w:r w:rsidRPr="00A95F49">
        <w:rPr>
          <w:rFonts w:ascii="Tahoma" w:hAnsi="Tahoma" w:cs="Tahoma"/>
          <w:color w:val="000000"/>
          <w:sz w:val="22"/>
          <w:szCs w:val="22"/>
        </w:rPr>
        <w:t xml:space="preserve"> z </w:t>
      </w:r>
      <w:proofErr w:type="spellStart"/>
      <w:r w:rsidRPr="00A95F49">
        <w:rPr>
          <w:rFonts w:ascii="Tahoma" w:hAnsi="Tahoma" w:cs="Tahoma"/>
          <w:color w:val="000000"/>
          <w:sz w:val="22"/>
          <w:szCs w:val="22"/>
        </w:rPr>
        <w:t>późn</w:t>
      </w:r>
      <w:proofErr w:type="spellEnd"/>
      <w:r w:rsidRPr="00A95F49">
        <w:rPr>
          <w:rFonts w:ascii="Tahoma" w:hAnsi="Tahoma" w:cs="Tahoma"/>
          <w:color w:val="000000"/>
          <w:sz w:val="22"/>
          <w:szCs w:val="22"/>
        </w:rPr>
        <w:t>. zm.).</w:t>
      </w:r>
      <w:r w:rsidR="00B148D7" w:rsidRPr="00A95F49">
        <w:rPr>
          <w:rFonts w:ascii="Tahoma" w:hAnsi="Tahoma" w:cs="Tahoma"/>
          <w:color w:val="000000"/>
          <w:sz w:val="22"/>
          <w:szCs w:val="22"/>
        </w:rPr>
        <w:t>z uwzględnieniem:</w:t>
      </w:r>
    </w:p>
    <w:p w:rsidR="00B148D7" w:rsidRPr="008305CA" w:rsidRDefault="00E87F51" w:rsidP="00C248D8">
      <w:pPr>
        <w:numPr>
          <w:ilvl w:val="0"/>
          <w:numId w:val="6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Komunikatu Ministra Rozwoju z dnia 4 marca 2016 r. </w:t>
      </w:r>
      <w:r w:rsidR="005F4FD5">
        <w:rPr>
          <w:rFonts w:ascii="Tahoma" w:hAnsi="Tahoma" w:cs="Tahoma"/>
          <w:color w:val="000000"/>
          <w:sz w:val="22"/>
          <w:szCs w:val="22"/>
        </w:rPr>
        <w:t>(M.P. z dn. 15.03.2016 r., poz. </w:t>
      </w:r>
      <w:r w:rsidRPr="008305CA">
        <w:rPr>
          <w:rFonts w:ascii="Tahoma" w:hAnsi="Tahoma" w:cs="Tahoma"/>
          <w:color w:val="000000"/>
          <w:sz w:val="22"/>
          <w:szCs w:val="22"/>
        </w:rPr>
        <w:t>237), wprowadzającego do stosowania od dnia 22 p</w:t>
      </w:r>
      <w:r w:rsidR="0003403A" w:rsidRPr="008305CA">
        <w:rPr>
          <w:rFonts w:ascii="Tahoma" w:hAnsi="Tahoma" w:cs="Tahoma"/>
          <w:color w:val="000000"/>
          <w:sz w:val="22"/>
          <w:szCs w:val="22"/>
        </w:rPr>
        <w:t>aździernika 2015 r. „Wytyczne w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zakresie dofinansowania z programów operacyjnych podmiotów realizujących obowiązek 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świadczenia usług publicznych w transporcie </w:t>
      </w:r>
      <w:r w:rsidR="0003403A" w:rsidRPr="008305CA">
        <w:rPr>
          <w:rFonts w:ascii="Tahoma" w:hAnsi="Tahoma" w:cs="Tahoma"/>
          <w:color w:val="000000"/>
          <w:sz w:val="22"/>
          <w:szCs w:val="22"/>
        </w:rPr>
        <w:t>zbiorowym”, zatwierdzone w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dniu 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19 października 2015 r. przez Ministra Infrastruktury i Rozwoju</w:t>
      </w:r>
      <w:r w:rsidR="003004C4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E87F51" w:rsidRPr="008305CA" w:rsidRDefault="00E87F51" w:rsidP="00C248D8">
      <w:pPr>
        <w:numPr>
          <w:ilvl w:val="0"/>
          <w:numId w:val="65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„Podstawowych elementów umowy o </w:t>
      </w:r>
      <w:r w:rsidRPr="008305CA">
        <w:rPr>
          <w:rFonts w:ascii="Tahoma" w:hAnsi="Tahoma" w:cs="Tahoma"/>
          <w:color w:val="000000"/>
          <w:sz w:val="22"/>
          <w:szCs w:val="22"/>
        </w:rPr>
        <w:t>ś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wiadczenie usług publicznych w zakresie lokalnego transportu zbiorowego”. Dokument przygotowany na zlecenie Inicjatywy JASPERS.</w:t>
      </w:r>
    </w:p>
    <w:p w:rsidR="00FB3E6C" w:rsidRPr="008305CA" w:rsidRDefault="00757F60" w:rsidP="00C248D8">
      <w:pPr>
        <w:pStyle w:val="Tekstpodstawowy"/>
        <w:numPr>
          <w:ilvl w:val="0"/>
          <w:numId w:val="39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Podstawowe zasady wyliczania R</w:t>
      </w:r>
      <w:r w:rsidR="00FB3E6C" w:rsidRPr="008305CA">
        <w:rPr>
          <w:rFonts w:ascii="Tahoma" w:hAnsi="Tahoma" w:cs="Tahoma"/>
          <w:b/>
          <w:sz w:val="22"/>
          <w:szCs w:val="22"/>
        </w:rPr>
        <w:t>ekompensaty</w:t>
      </w:r>
    </w:p>
    <w:p w:rsidR="00801F86" w:rsidRPr="008305CA" w:rsidRDefault="00693CAC" w:rsidP="006815CB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Spółka</w:t>
      </w:r>
      <w:r w:rsidR="00A15242" w:rsidRPr="008305CA">
        <w:rPr>
          <w:rFonts w:ascii="Tahoma" w:hAnsi="Tahoma" w:cs="Tahoma"/>
        </w:rPr>
        <w:t xml:space="preserve"> p</w:t>
      </w:r>
      <w:r w:rsidR="00801F86" w:rsidRPr="008305CA">
        <w:rPr>
          <w:rFonts w:ascii="Tahoma" w:hAnsi="Tahoma" w:cs="Tahoma"/>
        </w:rPr>
        <w:t>rzed rozpoczęciem realizacji Umowy</w:t>
      </w:r>
      <w:r w:rsidR="00090F08">
        <w:rPr>
          <w:rFonts w:ascii="Tahoma" w:hAnsi="Tahoma" w:cs="Tahoma"/>
        </w:rPr>
        <w:t xml:space="preserve"> </w:t>
      </w:r>
      <w:r w:rsidR="00801F86" w:rsidRPr="008305CA">
        <w:rPr>
          <w:rFonts w:ascii="Tahoma" w:hAnsi="Tahoma" w:cs="Tahoma"/>
        </w:rPr>
        <w:t>zosta</w:t>
      </w:r>
      <w:r w:rsidR="000B5613" w:rsidRPr="008305CA">
        <w:rPr>
          <w:rFonts w:ascii="Tahoma" w:hAnsi="Tahoma" w:cs="Tahoma"/>
        </w:rPr>
        <w:t>ł</w:t>
      </w:r>
      <w:r w:rsidR="006815CB">
        <w:rPr>
          <w:rFonts w:ascii="Tahoma" w:hAnsi="Tahoma" w:cs="Tahoma"/>
        </w:rPr>
        <w:t>a</w:t>
      </w:r>
      <w:r w:rsidR="00D605CC" w:rsidRPr="008305CA">
        <w:rPr>
          <w:rFonts w:ascii="Tahoma" w:hAnsi="Tahoma" w:cs="Tahoma"/>
        </w:rPr>
        <w:t xml:space="preserve"> wyposażon</w:t>
      </w:r>
      <w:r w:rsidR="006815CB">
        <w:rPr>
          <w:rFonts w:ascii="Tahoma" w:hAnsi="Tahoma" w:cs="Tahoma"/>
        </w:rPr>
        <w:t>a</w:t>
      </w:r>
      <w:r w:rsidR="00090F08">
        <w:rPr>
          <w:rFonts w:ascii="Tahoma" w:hAnsi="Tahoma" w:cs="Tahoma"/>
        </w:rPr>
        <w:t xml:space="preserve"> </w:t>
      </w:r>
      <w:r w:rsidR="00B80BF2" w:rsidRPr="008305CA">
        <w:rPr>
          <w:rFonts w:ascii="Tahoma" w:hAnsi="Tahoma" w:cs="Tahoma"/>
        </w:rPr>
        <w:t>w </w:t>
      </w:r>
      <w:r w:rsidR="00186A2B" w:rsidRPr="008305CA">
        <w:rPr>
          <w:rFonts w:ascii="Tahoma" w:hAnsi="Tahoma" w:cs="Tahoma"/>
        </w:rPr>
        <w:t xml:space="preserve">niezbędny kapitał własny oraz </w:t>
      </w:r>
      <w:r w:rsidR="00801F86" w:rsidRPr="008305CA">
        <w:rPr>
          <w:rFonts w:ascii="Tahoma" w:hAnsi="Tahoma" w:cs="Tahoma"/>
        </w:rPr>
        <w:t xml:space="preserve">w majątek </w:t>
      </w:r>
      <w:r w:rsidR="00186A2B" w:rsidRPr="008305CA">
        <w:rPr>
          <w:rFonts w:ascii="Tahoma" w:hAnsi="Tahoma" w:cs="Tahoma"/>
        </w:rPr>
        <w:t xml:space="preserve">przeznaczony </w:t>
      </w:r>
      <w:r w:rsidR="00801F86" w:rsidRPr="008305CA">
        <w:rPr>
          <w:rFonts w:ascii="Tahoma" w:hAnsi="Tahoma" w:cs="Tahoma"/>
        </w:rPr>
        <w:t xml:space="preserve">dla realizacji </w:t>
      </w:r>
      <w:r w:rsidR="000B5613" w:rsidRPr="008305CA">
        <w:rPr>
          <w:rFonts w:ascii="Tahoma" w:hAnsi="Tahoma" w:cs="Tahoma"/>
        </w:rPr>
        <w:t>zadań</w:t>
      </w:r>
      <w:r w:rsidR="005E627E">
        <w:rPr>
          <w:rFonts w:ascii="Tahoma" w:hAnsi="Tahoma" w:cs="Tahoma"/>
        </w:rPr>
        <w:t xml:space="preserve"> </w:t>
      </w:r>
      <w:r w:rsidR="000B5613" w:rsidRPr="008305CA">
        <w:rPr>
          <w:rFonts w:ascii="Tahoma" w:hAnsi="Tahoma" w:cs="Tahoma"/>
        </w:rPr>
        <w:t>określonych</w:t>
      </w:r>
      <w:r w:rsidR="0003403A" w:rsidRPr="008305CA">
        <w:rPr>
          <w:rFonts w:ascii="Tahoma" w:hAnsi="Tahoma" w:cs="Tahoma"/>
        </w:rPr>
        <w:t xml:space="preserve"> w </w:t>
      </w:r>
      <w:r w:rsidR="00E87F51" w:rsidRPr="008305CA">
        <w:rPr>
          <w:rFonts w:ascii="Tahoma" w:hAnsi="Tahoma" w:cs="Tahoma"/>
        </w:rPr>
        <w:t>ni</w:t>
      </w:r>
      <w:r w:rsidR="003004C4" w:rsidRPr="008305CA">
        <w:rPr>
          <w:rFonts w:ascii="Tahoma" w:hAnsi="Tahoma" w:cs="Tahoma"/>
        </w:rPr>
        <w:t xml:space="preserve">niejszej </w:t>
      </w:r>
      <w:r w:rsidR="005E627E">
        <w:rPr>
          <w:rFonts w:ascii="Tahoma" w:hAnsi="Tahoma" w:cs="Tahoma"/>
        </w:rPr>
        <w:t xml:space="preserve">                     </w:t>
      </w:r>
      <w:r w:rsidR="003004C4" w:rsidRPr="008305CA">
        <w:rPr>
          <w:rFonts w:ascii="Tahoma" w:hAnsi="Tahoma" w:cs="Tahoma"/>
        </w:rPr>
        <w:t>Umowie</w:t>
      </w:r>
      <w:r w:rsidR="00801F86" w:rsidRPr="008305CA">
        <w:rPr>
          <w:rFonts w:ascii="Tahoma" w:hAnsi="Tahoma" w:cs="Tahoma"/>
        </w:rPr>
        <w:t>.</w:t>
      </w:r>
    </w:p>
    <w:p w:rsidR="006D707B" w:rsidRDefault="00693CAC" w:rsidP="006815CB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Spółka</w:t>
      </w:r>
      <w:r w:rsidR="006D707B" w:rsidRPr="006D707B">
        <w:rPr>
          <w:rFonts w:ascii="Tahoma" w:hAnsi="Tahoma" w:cs="Tahoma"/>
        </w:rPr>
        <w:t xml:space="preserve"> realizuje działalność </w:t>
      </w:r>
      <w:r w:rsidR="006D707B">
        <w:rPr>
          <w:rFonts w:ascii="Tahoma" w:hAnsi="Tahoma" w:cs="Tahoma"/>
        </w:rPr>
        <w:t xml:space="preserve">zleconą </w:t>
      </w:r>
      <w:r w:rsidR="006D707B" w:rsidRPr="006D707B">
        <w:rPr>
          <w:rFonts w:ascii="Tahoma" w:hAnsi="Tahoma" w:cs="Tahoma"/>
        </w:rPr>
        <w:t>przez Miasto niniejszą Umową</w:t>
      </w:r>
      <w:r w:rsidR="00615110">
        <w:rPr>
          <w:rFonts w:ascii="Tahoma" w:hAnsi="Tahoma" w:cs="Tahoma"/>
        </w:rPr>
        <w:t xml:space="preserve"> oraz </w:t>
      </w:r>
      <w:r w:rsidR="00A33493">
        <w:rPr>
          <w:rFonts w:ascii="Tahoma" w:hAnsi="Tahoma" w:cs="Tahoma"/>
        </w:rPr>
        <w:t>działalność</w:t>
      </w:r>
      <w:r w:rsidR="005E627E">
        <w:rPr>
          <w:rFonts w:ascii="Tahoma" w:hAnsi="Tahoma" w:cs="Tahoma"/>
        </w:rPr>
        <w:t xml:space="preserve">                     </w:t>
      </w:r>
      <w:r w:rsidR="00A33493">
        <w:rPr>
          <w:rFonts w:ascii="Tahoma" w:hAnsi="Tahoma" w:cs="Tahoma"/>
        </w:rPr>
        <w:t xml:space="preserve"> </w:t>
      </w:r>
      <w:r w:rsidR="006815CB">
        <w:rPr>
          <w:rFonts w:ascii="Tahoma" w:hAnsi="Tahoma" w:cs="Tahoma"/>
        </w:rPr>
        <w:t>odrębną</w:t>
      </w:r>
      <w:r w:rsidR="006D707B" w:rsidRPr="006D707B">
        <w:rPr>
          <w:rFonts w:ascii="Tahoma" w:hAnsi="Tahoma" w:cs="Tahoma"/>
        </w:rPr>
        <w:t xml:space="preserve">. Działalnością </w:t>
      </w:r>
      <w:r w:rsidR="006D707B">
        <w:rPr>
          <w:rFonts w:ascii="Tahoma" w:hAnsi="Tahoma" w:cs="Tahoma"/>
        </w:rPr>
        <w:t>zleconą</w:t>
      </w:r>
      <w:r w:rsidR="006D707B" w:rsidRPr="006D707B">
        <w:rPr>
          <w:rFonts w:ascii="Tahoma" w:hAnsi="Tahoma" w:cs="Tahoma"/>
        </w:rPr>
        <w:t xml:space="preserve"> niniejszą Umową jest wykonywanie Usług Przewozu oraz działalności dodatkowej integralnie związanej z wykonywaniem Usług Przewozu. </w:t>
      </w:r>
      <w:r w:rsidR="005E627E">
        <w:rPr>
          <w:rFonts w:ascii="Tahoma" w:hAnsi="Tahoma" w:cs="Tahoma"/>
        </w:rPr>
        <w:t xml:space="preserve">                  </w:t>
      </w:r>
      <w:r w:rsidR="006D707B">
        <w:rPr>
          <w:rFonts w:ascii="Tahoma" w:hAnsi="Tahoma" w:cs="Tahoma"/>
        </w:rPr>
        <w:t>D</w:t>
      </w:r>
      <w:r w:rsidR="006D707B" w:rsidRPr="006D707B">
        <w:rPr>
          <w:rFonts w:ascii="Tahoma" w:hAnsi="Tahoma" w:cs="Tahoma"/>
        </w:rPr>
        <w:t xml:space="preserve">ziałalnością </w:t>
      </w:r>
      <w:r w:rsidR="006D707B">
        <w:rPr>
          <w:rFonts w:ascii="Tahoma" w:hAnsi="Tahoma" w:cs="Tahoma"/>
        </w:rPr>
        <w:t xml:space="preserve">odrębną </w:t>
      </w:r>
      <w:r w:rsidR="006D707B" w:rsidRPr="006D707B">
        <w:rPr>
          <w:rFonts w:ascii="Tahoma" w:hAnsi="Tahoma" w:cs="Tahoma"/>
        </w:rPr>
        <w:t xml:space="preserve">jest </w:t>
      </w:r>
      <w:r w:rsidR="006815CB">
        <w:rPr>
          <w:rFonts w:ascii="Tahoma" w:hAnsi="Tahoma" w:cs="Tahoma"/>
        </w:rPr>
        <w:t xml:space="preserve">wykonywanie </w:t>
      </w:r>
      <w:r w:rsidR="00615110">
        <w:rPr>
          <w:rFonts w:ascii="Tahoma" w:hAnsi="Tahoma" w:cs="Tahoma"/>
        </w:rPr>
        <w:t xml:space="preserve">pozostałej działalności: komercyjnych </w:t>
      </w:r>
      <w:r w:rsidR="006815CB">
        <w:rPr>
          <w:rFonts w:ascii="Tahoma" w:hAnsi="Tahoma" w:cs="Tahoma"/>
        </w:rPr>
        <w:t>p</w:t>
      </w:r>
      <w:r w:rsidR="00615110">
        <w:rPr>
          <w:rFonts w:ascii="Tahoma" w:hAnsi="Tahoma" w:cs="Tahoma"/>
        </w:rPr>
        <w:t>rzewozów turystycznych statkami i</w:t>
      </w:r>
      <w:r w:rsidR="006815CB">
        <w:rPr>
          <w:rFonts w:ascii="Tahoma" w:hAnsi="Tahoma" w:cs="Tahoma"/>
        </w:rPr>
        <w:t xml:space="preserve"> sprzedaż</w:t>
      </w:r>
      <w:r w:rsidR="00615110">
        <w:rPr>
          <w:rFonts w:ascii="Tahoma" w:hAnsi="Tahoma" w:cs="Tahoma"/>
        </w:rPr>
        <w:t>y</w:t>
      </w:r>
      <w:r w:rsidR="006815CB">
        <w:rPr>
          <w:rFonts w:ascii="Tahoma" w:hAnsi="Tahoma" w:cs="Tahoma"/>
        </w:rPr>
        <w:t xml:space="preserve"> paliw oraz </w:t>
      </w:r>
      <w:r w:rsidR="00615110">
        <w:rPr>
          <w:rFonts w:ascii="Tahoma" w:hAnsi="Tahoma" w:cs="Tahoma"/>
        </w:rPr>
        <w:t xml:space="preserve">wykonywanie </w:t>
      </w:r>
      <w:r w:rsidR="006815CB">
        <w:rPr>
          <w:rFonts w:ascii="Tahoma" w:hAnsi="Tahoma" w:cs="Tahoma"/>
        </w:rPr>
        <w:t>działalności</w:t>
      </w:r>
      <w:r w:rsidR="005E627E">
        <w:rPr>
          <w:rFonts w:ascii="Tahoma" w:hAnsi="Tahoma" w:cs="Tahoma"/>
        </w:rPr>
        <w:t xml:space="preserve"> </w:t>
      </w:r>
      <w:r w:rsidR="006815CB">
        <w:rPr>
          <w:rFonts w:ascii="Tahoma" w:hAnsi="Tahoma" w:cs="Tahoma"/>
        </w:rPr>
        <w:t>ubocznej</w:t>
      </w:r>
      <w:r w:rsidR="00615110">
        <w:rPr>
          <w:rFonts w:ascii="Tahoma" w:hAnsi="Tahoma" w:cs="Tahoma"/>
        </w:rPr>
        <w:t xml:space="preserve">, o której mowa w § </w:t>
      </w:r>
      <w:r w:rsidR="00615110" w:rsidRPr="008C5BC7">
        <w:rPr>
          <w:rFonts w:ascii="Tahoma" w:hAnsi="Tahoma" w:cs="Tahoma"/>
        </w:rPr>
        <w:t>11</w:t>
      </w:r>
      <w:r w:rsidR="00615110">
        <w:rPr>
          <w:rFonts w:ascii="Tahoma" w:hAnsi="Tahoma" w:cs="Tahoma"/>
        </w:rPr>
        <w:t xml:space="preserve"> Umowy.</w:t>
      </w:r>
    </w:p>
    <w:p w:rsidR="008014B1" w:rsidRPr="008305CA" w:rsidRDefault="008014B1" w:rsidP="006815CB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8305CA">
        <w:rPr>
          <w:rFonts w:ascii="Tahoma" w:hAnsi="Tahoma" w:cs="Tahoma"/>
        </w:rPr>
        <w:t xml:space="preserve">Rekompensata </w:t>
      </w:r>
      <w:r w:rsidR="005C711E" w:rsidRPr="008305CA">
        <w:rPr>
          <w:rFonts w:ascii="Tahoma" w:hAnsi="Tahoma" w:cs="Tahoma"/>
        </w:rPr>
        <w:t>będzie</w:t>
      </w:r>
      <w:r w:rsidRPr="008305CA">
        <w:rPr>
          <w:rFonts w:ascii="Tahoma" w:hAnsi="Tahoma" w:cs="Tahoma"/>
        </w:rPr>
        <w:t xml:space="preserve"> naliczana na podstawie przepisów rozdziału</w:t>
      </w:r>
      <w:r w:rsidR="005C711E" w:rsidRPr="008305CA">
        <w:rPr>
          <w:rFonts w:ascii="Tahoma" w:hAnsi="Tahoma" w:cs="Tahoma"/>
        </w:rPr>
        <w:t xml:space="preserve"> 6</w:t>
      </w:r>
      <w:r w:rsidR="0003403A" w:rsidRPr="008305CA">
        <w:rPr>
          <w:rFonts w:ascii="Tahoma" w:hAnsi="Tahoma" w:cs="Tahoma"/>
        </w:rPr>
        <w:t xml:space="preserve"> ustawy o </w:t>
      </w:r>
      <w:r w:rsidRPr="008305CA">
        <w:rPr>
          <w:rFonts w:ascii="Tahoma" w:hAnsi="Tahoma" w:cs="Tahoma"/>
        </w:rPr>
        <w:t xml:space="preserve">publicznym transporcie zbiorowym, z odpowiednim uwzględnieniem </w:t>
      </w:r>
      <w:r w:rsidR="005C711E" w:rsidRPr="008305CA">
        <w:rPr>
          <w:rFonts w:ascii="Tahoma" w:hAnsi="Tahoma" w:cs="Tahoma"/>
        </w:rPr>
        <w:t xml:space="preserve">postanowień </w:t>
      </w:r>
      <w:r w:rsidR="00A33493">
        <w:rPr>
          <w:rFonts w:ascii="Tahoma" w:hAnsi="Tahoma" w:cs="Tahoma"/>
        </w:rPr>
        <w:t>Rozporządzenia</w:t>
      </w:r>
      <w:r w:rsidR="005E627E">
        <w:rPr>
          <w:rFonts w:ascii="Tahoma" w:hAnsi="Tahoma" w:cs="Tahoma"/>
        </w:rPr>
        <w:t xml:space="preserve">    </w:t>
      </w:r>
      <w:r w:rsidR="00A33493">
        <w:rPr>
          <w:rFonts w:ascii="Tahoma" w:hAnsi="Tahoma" w:cs="Tahoma"/>
        </w:rPr>
        <w:t xml:space="preserve"> i </w:t>
      </w:r>
      <w:r w:rsidR="008379DE" w:rsidRPr="008305CA">
        <w:rPr>
          <w:rFonts w:ascii="Tahoma" w:hAnsi="Tahoma" w:cs="Tahoma"/>
        </w:rPr>
        <w:t>załącznika do </w:t>
      </w:r>
      <w:r w:rsidRPr="008305CA">
        <w:rPr>
          <w:rFonts w:ascii="Tahoma" w:hAnsi="Tahoma" w:cs="Tahoma"/>
        </w:rPr>
        <w:t>Rozporządzenia.</w:t>
      </w:r>
    </w:p>
    <w:p w:rsidR="0055598E" w:rsidRPr="008305CA" w:rsidRDefault="00693CAC" w:rsidP="00615110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Spółka</w:t>
      </w:r>
      <w:r w:rsidR="0055598E" w:rsidRPr="008305CA">
        <w:rPr>
          <w:rFonts w:ascii="Tahoma" w:hAnsi="Tahoma" w:cs="Tahoma"/>
        </w:rPr>
        <w:t xml:space="preserve"> będzie otrzymywać Rekompensatę z tytułu świadczenia Usług Przewozu</w:t>
      </w:r>
      <w:r w:rsidR="005E627E">
        <w:rPr>
          <w:rFonts w:ascii="Tahoma" w:hAnsi="Tahoma" w:cs="Tahoma"/>
        </w:rPr>
        <w:t xml:space="preserve">                          </w:t>
      </w:r>
      <w:r w:rsidR="0055598E" w:rsidRPr="008305CA">
        <w:rPr>
          <w:rFonts w:ascii="Tahoma" w:hAnsi="Tahoma" w:cs="Tahoma"/>
        </w:rPr>
        <w:t xml:space="preserve"> i działalności dodatkowej integralnie związanej ze świadczeniem Usług Przewozu</w:t>
      </w:r>
      <w:r w:rsidR="005A4899" w:rsidRPr="008305CA">
        <w:rPr>
          <w:rFonts w:ascii="Tahoma" w:hAnsi="Tahoma" w:cs="Tahoma"/>
        </w:rPr>
        <w:t>, zwanej dalej działalnością zleconą niniejszą Umową</w:t>
      </w:r>
      <w:r w:rsidR="0055598E" w:rsidRPr="008305CA">
        <w:rPr>
          <w:rFonts w:ascii="Tahoma" w:hAnsi="Tahoma" w:cs="Tahoma"/>
        </w:rPr>
        <w:t xml:space="preserve">. Rekompensata będzie rozliczana w okresach </w:t>
      </w:r>
      <w:r w:rsidR="0055598E" w:rsidRPr="008305CA">
        <w:rPr>
          <w:rFonts w:ascii="Tahoma" w:hAnsi="Tahoma" w:cs="Tahoma"/>
        </w:rPr>
        <w:lastRenderedPageBreak/>
        <w:t xml:space="preserve">rocznych, zgodnych z rokiem obrotowym </w:t>
      </w:r>
      <w:r w:rsidR="00615110">
        <w:rPr>
          <w:rFonts w:ascii="Tahoma" w:hAnsi="Tahoma" w:cs="Tahoma"/>
        </w:rPr>
        <w:t>Spółki</w:t>
      </w:r>
      <w:r w:rsidR="0055598E" w:rsidRPr="008305CA">
        <w:rPr>
          <w:rFonts w:ascii="Tahoma" w:hAnsi="Tahoma" w:cs="Tahoma"/>
        </w:rPr>
        <w:t xml:space="preserve"> (od 1 stycznia do 31 grudnia każdego roku).</w:t>
      </w:r>
    </w:p>
    <w:p w:rsidR="006D707B" w:rsidRDefault="00693CAC" w:rsidP="00615110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Spółka</w:t>
      </w:r>
      <w:r w:rsidR="0055598E" w:rsidRPr="006D707B">
        <w:rPr>
          <w:rFonts w:ascii="Tahoma" w:hAnsi="Tahoma" w:cs="Tahoma"/>
        </w:rPr>
        <w:t xml:space="preserve"> zobowiązan</w:t>
      </w:r>
      <w:r w:rsidR="00615110">
        <w:rPr>
          <w:rFonts w:ascii="Tahoma" w:hAnsi="Tahoma" w:cs="Tahoma"/>
        </w:rPr>
        <w:t>a</w:t>
      </w:r>
      <w:r w:rsidR="0055598E" w:rsidRPr="006D707B">
        <w:rPr>
          <w:rFonts w:ascii="Tahoma" w:hAnsi="Tahoma" w:cs="Tahoma"/>
        </w:rPr>
        <w:t xml:space="preserve"> jest do prowadzenia oddzielnej rachunkowości i kont </w:t>
      </w:r>
      <w:r w:rsidR="00DC2360" w:rsidRPr="006D707B">
        <w:rPr>
          <w:rFonts w:ascii="Tahoma" w:hAnsi="Tahoma" w:cs="Tahoma"/>
        </w:rPr>
        <w:t xml:space="preserve">księgowych </w:t>
      </w:r>
      <w:r w:rsidR="005E627E">
        <w:rPr>
          <w:rFonts w:ascii="Tahoma" w:hAnsi="Tahoma" w:cs="Tahoma"/>
        </w:rPr>
        <w:t xml:space="preserve">                    </w:t>
      </w:r>
      <w:r w:rsidR="00DC2360" w:rsidRPr="006D707B">
        <w:rPr>
          <w:rFonts w:ascii="Tahoma" w:hAnsi="Tahoma" w:cs="Tahoma"/>
        </w:rPr>
        <w:t xml:space="preserve">dotyczących przychodów i kosztów </w:t>
      </w:r>
      <w:r w:rsidR="0055598E" w:rsidRPr="006D707B">
        <w:rPr>
          <w:rFonts w:ascii="Tahoma" w:hAnsi="Tahoma" w:cs="Tahoma"/>
        </w:rPr>
        <w:t xml:space="preserve">dla </w:t>
      </w:r>
      <w:r w:rsidR="006D707B" w:rsidRPr="006D707B">
        <w:rPr>
          <w:rFonts w:ascii="Tahoma" w:hAnsi="Tahoma" w:cs="Tahoma"/>
        </w:rPr>
        <w:t xml:space="preserve">działalności zleconej niniejszą Umową oraz </w:t>
      </w:r>
      <w:r w:rsidR="0055598E" w:rsidRPr="006D707B">
        <w:rPr>
          <w:rFonts w:ascii="Tahoma" w:hAnsi="Tahoma" w:cs="Tahoma"/>
        </w:rPr>
        <w:t xml:space="preserve">każdego rodzaju </w:t>
      </w:r>
      <w:r w:rsidR="00DC2360" w:rsidRPr="006D707B">
        <w:rPr>
          <w:rFonts w:ascii="Tahoma" w:hAnsi="Tahoma" w:cs="Tahoma"/>
        </w:rPr>
        <w:t xml:space="preserve">odrębnej </w:t>
      </w:r>
      <w:r w:rsidR="006D707B" w:rsidRPr="006D707B">
        <w:rPr>
          <w:rFonts w:ascii="Tahoma" w:hAnsi="Tahoma" w:cs="Tahoma"/>
        </w:rPr>
        <w:t xml:space="preserve">działalności. </w:t>
      </w:r>
    </w:p>
    <w:p w:rsidR="00DC2360" w:rsidRPr="006D707B" w:rsidRDefault="00693CAC" w:rsidP="009F3DF5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Spółka</w:t>
      </w:r>
      <w:r w:rsidR="005E627E">
        <w:rPr>
          <w:rFonts w:ascii="Tahoma" w:hAnsi="Tahoma" w:cs="Tahoma"/>
        </w:rPr>
        <w:t xml:space="preserve"> </w:t>
      </w:r>
      <w:r w:rsidR="00CE145E" w:rsidRPr="006D707B">
        <w:rPr>
          <w:rFonts w:ascii="Tahoma" w:hAnsi="Tahoma" w:cs="Tahoma"/>
        </w:rPr>
        <w:t>wprowadzi, w ramach użytkowanego komputerowego systemu księgowego,</w:t>
      </w:r>
      <w:r w:rsidR="005E627E">
        <w:rPr>
          <w:rFonts w:ascii="Tahoma" w:hAnsi="Tahoma" w:cs="Tahoma"/>
        </w:rPr>
        <w:t xml:space="preserve">                  </w:t>
      </w:r>
      <w:r w:rsidR="00CE145E" w:rsidRPr="006D707B">
        <w:rPr>
          <w:rFonts w:ascii="Tahoma" w:hAnsi="Tahoma" w:cs="Tahoma"/>
        </w:rPr>
        <w:t xml:space="preserve"> metodykę alokacji przychodów i kosztów: o charakterze ogólnym, </w:t>
      </w:r>
      <w:r w:rsidR="000479CE">
        <w:rPr>
          <w:rFonts w:ascii="Tahoma" w:hAnsi="Tahoma" w:cs="Tahoma"/>
        </w:rPr>
        <w:t xml:space="preserve">pozostałych </w:t>
      </w:r>
      <w:r w:rsidR="005E627E">
        <w:rPr>
          <w:rFonts w:ascii="Tahoma" w:hAnsi="Tahoma" w:cs="Tahoma"/>
        </w:rPr>
        <w:t xml:space="preserve">                             </w:t>
      </w:r>
      <w:r w:rsidR="000479CE">
        <w:rPr>
          <w:rFonts w:ascii="Tahoma" w:hAnsi="Tahoma" w:cs="Tahoma"/>
        </w:rPr>
        <w:t xml:space="preserve">operacyjnych, </w:t>
      </w:r>
      <w:r w:rsidR="00DC2360" w:rsidRPr="006D707B">
        <w:rPr>
          <w:rFonts w:ascii="Tahoma" w:hAnsi="Tahoma" w:cs="Tahoma"/>
        </w:rPr>
        <w:t>finansowych i innych</w:t>
      </w:r>
      <w:r w:rsidR="00CE145E" w:rsidRPr="006D707B">
        <w:rPr>
          <w:rFonts w:ascii="Tahoma" w:hAnsi="Tahoma" w:cs="Tahoma"/>
        </w:rPr>
        <w:t xml:space="preserve"> nieprzypisanych bezpośrednio do danego rodzaju działalności,</w:t>
      </w:r>
      <w:r w:rsidR="00DC2360" w:rsidRPr="006D707B">
        <w:rPr>
          <w:rFonts w:ascii="Tahoma" w:hAnsi="Tahoma" w:cs="Tahoma"/>
        </w:rPr>
        <w:t xml:space="preserve"> w taki sposób by były uwzględnianie w rachunku każdej z działalności w takim </w:t>
      </w:r>
      <w:r w:rsidR="00CE145E" w:rsidRPr="006D707B">
        <w:rPr>
          <w:rFonts w:ascii="Tahoma" w:hAnsi="Tahoma" w:cs="Tahoma"/>
        </w:rPr>
        <w:t>zakresie</w:t>
      </w:r>
      <w:r w:rsidR="00DC2360" w:rsidRPr="006D707B">
        <w:rPr>
          <w:rFonts w:ascii="Tahoma" w:hAnsi="Tahoma" w:cs="Tahoma"/>
        </w:rPr>
        <w:t xml:space="preserve">, w jakim tej działalności dotyczą. </w:t>
      </w:r>
    </w:p>
    <w:p w:rsidR="00CE145E" w:rsidRPr="008305CA" w:rsidRDefault="00CE145E" w:rsidP="009F3DF5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8305CA">
        <w:rPr>
          <w:rFonts w:ascii="Tahoma" w:hAnsi="Tahoma" w:cs="Tahoma"/>
        </w:rPr>
        <w:t xml:space="preserve">Przychody i koszty o charakterze ogólnym będą przypisane </w:t>
      </w:r>
      <w:r w:rsidR="00CD6F5D" w:rsidRPr="008305CA">
        <w:rPr>
          <w:rFonts w:ascii="Tahoma" w:hAnsi="Tahoma" w:cs="Tahoma"/>
        </w:rPr>
        <w:t xml:space="preserve">podczas ich dekretacji </w:t>
      </w:r>
      <w:r w:rsidRPr="008305CA">
        <w:rPr>
          <w:rFonts w:ascii="Tahoma" w:hAnsi="Tahoma" w:cs="Tahoma"/>
        </w:rPr>
        <w:t xml:space="preserve">do </w:t>
      </w:r>
      <w:r w:rsidR="00E708A0">
        <w:rPr>
          <w:rFonts w:ascii="Tahoma" w:hAnsi="Tahoma" w:cs="Tahoma"/>
        </w:rPr>
        <w:t xml:space="preserve">danej </w:t>
      </w:r>
      <w:r w:rsidRPr="008305CA">
        <w:rPr>
          <w:rFonts w:ascii="Tahoma" w:hAnsi="Tahoma" w:cs="Tahoma"/>
        </w:rPr>
        <w:t>działalności zawsze wtedy, kiedy to będzie możliwe. Przychody i koszty o charakterze ogólnym, które nie mogą być jednoznacznie przypisane do dane</w:t>
      </w:r>
      <w:r w:rsidR="00E708A0">
        <w:rPr>
          <w:rFonts w:ascii="Tahoma" w:hAnsi="Tahoma" w:cs="Tahoma"/>
        </w:rPr>
        <w:t xml:space="preserve">j </w:t>
      </w:r>
      <w:r w:rsidRPr="008305CA">
        <w:rPr>
          <w:rFonts w:ascii="Tahoma" w:hAnsi="Tahoma" w:cs="Tahoma"/>
        </w:rPr>
        <w:t xml:space="preserve">działalności, będą </w:t>
      </w:r>
      <w:r w:rsidR="005E627E">
        <w:rPr>
          <w:rFonts w:ascii="Tahoma" w:hAnsi="Tahoma" w:cs="Tahoma"/>
        </w:rPr>
        <w:t xml:space="preserve">                      </w:t>
      </w:r>
      <w:r w:rsidRPr="008305CA">
        <w:rPr>
          <w:rFonts w:ascii="Tahoma" w:hAnsi="Tahoma" w:cs="Tahoma"/>
        </w:rPr>
        <w:t xml:space="preserve">ewidencjonowane przez </w:t>
      </w:r>
      <w:r w:rsidR="00693CAC">
        <w:rPr>
          <w:rFonts w:ascii="Tahoma" w:hAnsi="Tahoma" w:cs="Tahoma"/>
        </w:rPr>
        <w:t>Spółk</w:t>
      </w:r>
      <w:r w:rsidR="009F3DF5">
        <w:rPr>
          <w:rFonts w:ascii="Tahoma" w:hAnsi="Tahoma" w:cs="Tahoma"/>
        </w:rPr>
        <w:t>ę</w:t>
      </w:r>
      <w:r w:rsidRPr="008305CA">
        <w:rPr>
          <w:rFonts w:ascii="Tahoma" w:hAnsi="Tahoma" w:cs="Tahoma"/>
        </w:rPr>
        <w:t xml:space="preserve"> na ko</w:t>
      </w:r>
      <w:r w:rsidR="00300C02" w:rsidRPr="008305CA">
        <w:rPr>
          <w:rFonts w:ascii="Tahoma" w:hAnsi="Tahoma" w:cs="Tahoma"/>
        </w:rPr>
        <w:t>n</w:t>
      </w:r>
      <w:r w:rsidRPr="008305CA">
        <w:rPr>
          <w:rFonts w:ascii="Tahoma" w:hAnsi="Tahoma" w:cs="Tahoma"/>
        </w:rPr>
        <w:t xml:space="preserve">tach ogólnych i przydzielane do poszczególnych rodzajów działalności według ustalonych kluczy podziałowych. </w:t>
      </w:r>
    </w:p>
    <w:p w:rsidR="00CE145E" w:rsidRPr="008305CA" w:rsidRDefault="00CE145E" w:rsidP="009F3DF5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8305CA">
        <w:rPr>
          <w:rFonts w:ascii="Tahoma" w:hAnsi="Tahoma" w:cs="Tahoma"/>
        </w:rPr>
        <w:t xml:space="preserve">Klucze podziałowe dla poszczególnych rodzajów przychodów i kosztów mogą być ustalone w drodze wewnętrznych regulacji </w:t>
      </w:r>
      <w:r w:rsidR="009F3DF5">
        <w:rPr>
          <w:rFonts w:ascii="Tahoma" w:hAnsi="Tahoma" w:cs="Tahoma"/>
        </w:rPr>
        <w:t>Spółki</w:t>
      </w:r>
      <w:r w:rsidRPr="008305CA">
        <w:rPr>
          <w:rFonts w:ascii="Tahoma" w:hAnsi="Tahoma" w:cs="Tahoma"/>
        </w:rPr>
        <w:t xml:space="preserve">, w takim </w:t>
      </w:r>
      <w:r w:rsidR="00CD6F5D" w:rsidRPr="008305CA">
        <w:rPr>
          <w:rFonts w:ascii="Tahoma" w:hAnsi="Tahoma" w:cs="Tahoma"/>
        </w:rPr>
        <w:t xml:space="preserve">jednak </w:t>
      </w:r>
      <w:r w:rsidRPr="008305CA">
        <w:rPr>
          <w:rFonts w:ascii="Tahoma" w:hAnsi="Tahoma" w:cs="Tahoma"/>
        </w:rPr>
        <w:t>przypadku</w:t>
      </w:r>
      <w:r w:rsidR="00CD6F5D" w:rsidRPr="008305CA">
        <w:rPr>
          <w:rFonts w:ascii="Tahoma" w:hAnsi="Tahoma" w:cs="Tahoma"/>
        </w:rPr>
        <w:t xml:space="preserve"> – </w:t>
      </w:r>
      <w:r w:rsidRPr="008305CA">
        <w:rPr>
          <w:rFonts w:ascii="Tahoma" w:hAnsi="Tahoma" w:cs="Tahoma"/>
        </w:rPr>
        <w:t xml:space="preserve">nie rzadziej niż raz na trzy lata </w:t>
      </w:r>
      <w:r w:rsidR="00CD6F5D" w:rsidRPr="008305CA">
        <w:rPr>
          <w:rFonts w:ascii="Tahoma" w:hAnsi="Tahoma" w:cs="Tahoma"/>
        </w:rPr>
        <w:t xml:space="preserve">– </w:t>
      </w:r>
      <w:r w:rsidR="00693CAC">
        <w:rPr>
          <w:rFonts w:ascii="Tahoma" w:hAnsi="Tahoma" w:cs="Tahoma"/>
        </w:rPr>
        <w:t>Spółka</w:t>
      </w:r>
      <w:r w:rsidRPr="008305CA">
        <w:rPr>
          <w:rFonts w:ascii="Tahoma" w:hAnsi="Tahoma" w:cs="Tahoma"/>
        </w:rPr>
        <w:t xml:space="preserve"> dokona weryfikacji zasadności stosowan</w:t>
      </w:r>
      <w:r w:rsidR="00CD6F5D" w:rsidRPr="008305CA">
        <w:rPr>
          <w:rFonts w:ascii="Tahoma" w:hAnsi="Tahoma" w:cs="Tahoma"/>
        </w:rPr>
        <w:t>ia przyjętych</w:t>
      </w:r>
      <w:r w:rsidRPr="008305CA">
        <w:rPr>
          <w:rFonts w:ascii="Tahoma" w:hAnsi="Tahoma" w:cs="Tahoma"/>
        </w:rPr>
        <w:t xml:space="preserve"> kluczy </w:t>
      </w:r>
      <w:r w:rsidR="005E627E">
        <w:rPr>
          <w:rFonts w:ascii="Tahoma" w:hAnsi="Tahoma" w:cs="Tahoma"/>
        </w:rPr>
        <w:t xml:space="preserve">                          </w:t>
      </w:r>
      <w:r w:rsidRPr="008305CA">
        <w:rPr>
          <w:rFonts w:ascii="Tahoma" w:hAnsi="Tahoma" w:cs="Tahoma"/>
        </w:rPr>
        <w:t>podziałowych, wprowadzając na następny okres niezbędne korekty.</w:t>
      </w:r>
    </w:p>
    <w:p w:rsidR="00300C02" w:rsidRPr="008305CA" w:rsidRDefault="00300C02" w:rsidP="009F3DF5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8305CA">
        <w:rPr>
          <w:rFonts w:ascii="Tahoma" w:hAnsi="Tahoma" w:cs="Tahoma"/>
        </w:rPr>
        <w:t>Przychody i koszty naliczone na inne rodzaje działalności</w:t>
      </w:r>
      <w:r w:rsidR="00CD6F5D" w:rsidRPr="008305CA">
        <w:rPr>
          <w:rFonts w:ascii="Tahoma" w:hAnsi="Tahoma" w:cs="Tahoma"/>
        </w:rPr>
        <w:t xml:space="preserve"> niż świadczenie Usług Przewozu i działalności dodatkowej integralnie związanej ze świadczeniem Usług Przewozu</w:t>
      </w:r>
      <w:r w:rsidRPr="008305CA">
        <w:rPr>
          <w:rFonts w:ascii="Tahoma" w:hAnsi="Tahoma" w:cs="Tahoma"/>
        </w:rPr>
        <w:t xml:space="preserve">, nie będą w żadnym zakresie uwzględniane w wyliczeniach Rekompensaty. </w:t>
      </w:r>
      <w:r w:rsidR="00CD6F5D" w:rsidRPr="008305CA">
        <w:rPr>
          <w:rFonts w:ascii="Tahoma" w:hAnsi="Tahoma" w:cs="Tahoma"/>
        </w:rPr>
        <w:t xml:space="preserve">W szczególności dotyczy to przychodów i kosztów naliczonych na rzecz </w:t>
      </w:r>
      <w:r w:rsidR="009F3DF5">
        <w:rPr>
          <w:rFonts w:ascii="Tahoma" w:hAnsi="Tahoma" w:cs="Tahoma"/>
        </w:rPr>
        <w:t>działalności odrębnej</w:t>
      </w:r>
      <w:r w:rsidR="00CD6F5D" w:rsidRPr="008305CA">
        <w:rPr>
          <w:rFonts w:ascii="Tahoma" w:hAnsi="Tahoma" w:cs="Tahoma"/>
        </w:rPr>
        <w:t>.</w:t>
      </w:r>
    </w:p>
    <w:p w:rsidR="00300C02" w:rsidRPr="008305CA" w:rsidRDefault="00300C02" w:rsidP="006557F2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8305CA">
        <w:rPr>
          <w:rFonts w:ascii="Tahoma" w:hAnsi="Tahoma" w:cs="Tahoma"/>
        </w:rPr>
        <w:t xml:space="preserve">Wynik finansowy na innych działalnościach niż </w:t>
      </w:r>
      <w:r w:rsidR="006557F2">
        <w:rPr>
          <w:rFonts w:ascii="Tahoma" w:hAnsi="Tahoma" w:cs="Tahoma"/>
        </w:rPr>
        <w:t>działalność zlecona niniejszą Umową</w:t>
      </w:r>
      <w:r w:rsidRPr="008305CA">
        <w:rPr>
          <w:rFonts w:ascii="Tahoma" w:hAnsi="Tahoma" w:cs="Tahoma"/>
        </w:rPr>
        <w:t xml:space="preserve">, </w:t>
      </w:r>
      <w:r w:rsidR="003B4B45">
        <w:rPr>
          <w:rFonts w:ascii="Tahoma" w:hAnsi="Tahoma" w:cs="Tahoma"/>
        </w:rPr>
        <w:t>nie będzie uwzględniany w </w:t>
      </w:r>
      <w:r w:rsidR="00CD6F5D" w:rsidRPr="008305CA">
        <w:rPr>
          <w:rFonts w:ascii="Tahoma" w:hAnsi="Tahoma" w:cs="Tahoma"/>
        </w:rPr>
        <w:t>wyliczeniach Rekompensaty. Wynik ten będzie zarachowany,</w:t>
      </w:r>
      <w:r w:rsidRPr="008305CA">
        <w:rPr>
          <w:rFonts w:ascii="Tahoma" w:hAnsi="Tahoma" w:cs="Tahoma"/>
        </w:rPr>
        <w:t xml:space="preserve"> przy </w:t>
      </w:r>
      <w:r w:rsidR="00CD6F5D" w:rsidRPr="008305CA">
        <w:rPr>
          <w:rFonts w:ascii="Tahoma" w:hAnsi="Tahoma" w:cs="Tahoma"/>
        </w:rPr>
        <w:t xml:space="preserve">założeniu </w:t>
      </w:r>
      <w:r w:rsidRPr="008305CA">
        <w:rPr>
          <w:rFonts w:ascii="Tahoma" w:hAnsi="Tahoma" w:cs="Tahoma"/>
        </w:rPr>
        <w:t>rozliczeni</w:t>
      </w:r>
      <w:r w:rsidR="00CD6F5D" w:rsidRPr="008305CA">
        <w:rPr>
          <w:rFonts w:ascii="Tahoma" w:hAnsi="Tahoma" w:cs="Tahoma"/>
        </w:rPr>
        <w:t>a</w:t>
      </w:r>
      <w:r w:rsidR="005E627E">
        <w:rPr>
          <w:rFonts w:ascii="Tahoma" w:hAnsi="Tahoma" w:cs="Tahoma"/>
        </w:rPr>
        <w:t xml:space="preserve"> </w:t>
      </w:r>
      <w:r w:rsidR="00CD6F5D" w:rsidRPr="008305CA">
        <w:rPr>
          <w:rFonts w:ascii="Tahoma" w:hAnsi="Tahoma" w:cs="Tahoma"/>
        </w:rPr>
        <w:t xml:space="preserve">przez </w:t>
      </w:r>
      <w:r w:rsidR="006557F2">
        <w:rPr>
          <w:rFonts w:ascii="Tahoma" w:hAnsi="Tahoma" w:cs="Tahoma"/>
        </w:rPr>
        <w:t>Spółkę</w:t>
      </w:r>
      <w:r w:rsidR="00CD6F5D" w:rsidRPr="008305CA">
        <w:rPr>
          <w:rFonts w:ascii="Tahoma" w:hAnsi="Tahoma" w:cs="Tahoma"/>
        </w:rPr>
        <w:t xml:space="preserve"> w danym okresie </w:t>
      </w:r>
      <w:r w:rsidRPr="008305CA">
        <w:rPr>
          <w:rFonts w:ascii="Tahoma" w:hAnsi="Tahoma" w:cs="Tahoma"/>
        </w:rPr>
        <w:t xml:space="preserve">na poszczególne </w:t>
      </w:r>
      <w:r w:rsidR="006557F2">
        <w:rPr>
          <w:rFonts w:ascii="Tahoma" w:hAnsi="Tahoma" w:cs="Tahoma"/>
        </w:rPr>
        <w:t xml:space="preserve">rodzaje działalności zleconej niniejszą Umową i </w:t>
      </w:r>
      <w:r w:rsidR="00E708A0">
        <w:rPr>
          <w:rFonts w:ascii="Tahoma" w:hAnsi="Tahoma" w:cs="Tahoma"/>
        </w:rPr>
        <w:t xml:space="preserve">działalności </w:t>
      </w:r>
      <w:r w:rsidR="006557F2">
        <w:rPr>
          <w:rFonts w:ascii="Tahoma" w:hAnsi="Tahoma" w:cs="Tahoma"/>
        </w:rPr>
        <w:t>odrębnej</w:t>
      </w:r>
      <w:r w:rsidR="00CD6F5D" w:rsidRPr="008305CA">
        <w:rPr>
          <w:rFonts w:ascii="Tahoma" w:hAnsi="Tahoma" w:cs="Tahoma"/>
        </w:rPr>
        <w:t>,</w:t>
      </w:r>
      <w:r w:rsidRPr="008305CA">
        <w:rPr>
          <w:rFonts w:ascii="Tahoma" w:hAnsi="Tahoma" w:cs="Tahoma"/>
        </w:rPr>
        <w:t xml:space="preserve"> całości osiągniętych przychodów</w:t>
      </w:r>
      <w:r w:rsidR="00466A68">
        <w:rPr>
          <w:rFonts w:ascii="Tahoma" w:hAnsi="Tahoma" w:cs="Tahoma"/>
        </w:rPr>
        <w:t xml:space="preserve"> i</w:t>
      </w:r>
      <w:r w:rsidRPr="008305CA">
        <w:rPr>
          <w:rFonts w:ascii="Tahoma" w:hAnsi="Tahoma" w:cs="Tahoma"/>
        </w:rPr>
        <w:t xml:space="preserve"> poniesionych kosztów</w:t>
      </w:r>
      <w:r w:rsidR="00CD6F5D" w:rsidRPr="008305CA">
        <w:rPr>
          <w:rFonts w:ascii="Tahoma" w:hAnsi="Tahoma" w:cs="Tahoma"/>
        </w:rPr>
        <w:t xml:space="preserve"> o charakterze ogólnym, finansowym i pozostałych</w:t>
      </w:r>
      <w:r w:rsidR="000479CE">
        <w:rPr>
          <w:rFonts w:ascii="Tahoma" w:hAnsi="Tahoma" w:cs="Tahoma"/>
        </w:rPr>
        <w:t xml:space="preserve"> </w:t>
      </w:r>
      <w:r w:rsidR="005E627E">
        <w:rPr>
          <w:rFonts w:ascii="Tahoma" w:hAnsi="Tahoma" w:cs="Tahoma"/>
        </w:rPr>
        <w:t xml:space="preserve">                                              </w:t>
      </w:r>
      <w:r w:rsidR="000479CE">
        <w:rPr>
          <w:rFonts w:ascii="Tahoma" w:hAnsi="Tahoma" w:cs="Tahoma"/>
        </w:rPr>
        <w:t>operacyjnych</w:t>
      </w:r>
      <w:r w:rsidR="00CD6F5D" w:rsidRPr="008305CA">
        <w:rPr>
          <w:rFonts w:ascii="Tahoma" w:hAnsi="Tahoma" w:cs="Tahoma"/>
        </w:rPr>
        <w:t>.</w:t>
      </w:r>
      <w:r w:rsidR="005E627E">
        <w:rPr>
          <w:rFonts w:ascii="Tahoma" w:hAnsi="Tahoma" w:cs="Tahoma"/>
        </w:rPr>
        <w:t xml:space="preserve"> </w:t>
      </w:r>
      <w:r w:rsidR="00693CAC">
        <w:rPr>
          <w:rFonts w:ascii="Tahoma" w:hAnsi="Tahoma" w:cs="Tahoma"/>
        </w:rPr>
        <w:t>Spółka</w:t>
      </w:r>
      <w:r w:rsidRPr="008305CA">
        <w:rPr>
          <w:rFonts w:ascii="Tahoma" w:hAnsi="Tahoma" w:cs="Tahoma"/>
        </w:rPr>
        <w:t xml:space="preserve"> będzie dążyć w całym okresie obowiązywania Umowy, by wynik ten był corocznie dodatni.</w:t>
      </w:r>
    </w:p>
    <w:p w:rsidR="00300C02" w:rsidRPr="008305CA" w:rsidRDefault="00300C02" w:rsidP="00330D39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8305CA">
        <w:rPr>
          <w:rFonts w:ascii="Tahoma" w:hAnsi="Tahoma" w:cs="Tahoma"/>
        </w:rPr>
        <w:t xml:space="preserve">W przypadku osiągnięcia przez </w:t>
      </w:r>
      <w:r w:rsidR="00330D39">
        <w:rPr>
          <w:rFonts w:ascii="Tahoma" w:hAnsi="Tahoma" w:cs="Tahoma"/>
        </w:rPr>
        <w:t>Spółkę</w:t>
      </w:r>
      <w:r w:rsidRPr="008305CA">
        <w:rPr>
          <w:rFonts w:ascii="Tahoma" w:hAnsi="Tahoma" w:cs="Tahoma"/>
        </w:rPr>
        <w:t xml:space="preserve"> ujemnego wyniku f</w:t>
      </w:r>
      <w:r w:rsidR="00CD6F5D" w:rsidRPr="008305CA">
        <w:rPr>
          <w:rFonts w:ascii="Tahoma" w:hAnsi="Tahoma" w:cs="Tahoma"/>
        </w:rPr>
        <w:t>i</w:t>
      </w:r>
      <w:r w:rsidRPr="008305CA">
        <w:rPr>
          <w:rFonts w:ascii="Tahoma" w:hAnsi="Tahoma" w:cs="Tahoma"/>
        </w:rPr>
        <w:t xml:space="preserve">nansowego </w:t>
      </w:r>
      <w:r w:rsidR="00CD6F5D" w:rsidRPr="008305CA">
        <w:rPr>
          <w:rFonts w:ascii="Tahoma" w:hAnsi="Tahoma" w:cs="Tahoma"/>
        </w:rPr>
        <w:t xml:space="preserve">dla </w:t>
      </w:r>
      <w:r w:rsidR="006557F2">
        <w:rPr>
          <w:rFonts w:ascii="Tahoma" w:hAnsi="Tahoma" w:cs="Tahoma"/>
        </w:rPr>
        <w:t xml:space="preserve">działalności </w:t>
      </w:r>
      <w:r w:rsidR="005E627E">
        <w:rPr>
          <w:rFonts w:ascii="Tahoma" w:hAnsi="Tahoma" w:cs="Tahoma"/>
        </w:rPr>
        <w:t xml:space="preserve">                 </w:t>
      </w:r>
      <w:r w:rsidR="006557F2">
        <w:rPr>
          <w:rFonts w:ascii="Tahoma" w:hAnsi="Tahoma" w:cs="Tahoma"/>
        </w:rPr>
        <w:t>odrębnej</w:t>
      </w:r>
      <w:r w:rsidR="00CD6F5D" w:rsidRPr="008305CA">
        <w:rPr>
          <w:rFonts w:ascii="Tahoma" w:hAnsi="Tahoma" w:cs="Tahoma"/>
        </w:rPr>
        <w:t>,</w:t>
      </w:r>
      <w:r w:rsidRPr="008305CA">
        <w:rPr>
          <w:rFonts w:ascii="Tahoma" w:hAnsi="Tahoma" w:cs="Tahoma"/>
        </w:rPr>
        <w:t xml:space="preserve"> przekraczającego poziom</w:t>
      </w:r>
      <w:r w:rsidR="000479CE">
        <w:rPr>
          <w:rFonts w:ascii="Tahoma" w:hAnsi="Tahoma" w:cs="Tahoma"/>
        </w:rPr>
        <w:t>u</w:t>
      </w:r>
      <w:r w:rsidRPr="008305CA">
        <w:rPr>
          <w:rFonts w:ascii="Tahoma" w:hAnsi="Tahoma" w:cs="Tahoma"/>
        </w:rPr>
        <w:t xml:space="preserve"> ich </w:t>
      </w:r>
      <w:r w:rsidR="00CD6F5D" w:rsidRPr="008305CA">
        <w:rPr>
          <w:rFonts w:ascii="Tahoma" w:hAnsi="Tahoma" w:cs="Tahoma"/>
        </w:rPr>
        <w:t xml:space="preserve">sumarycznej </w:t>
      </w:r>
      <w:r w:rsidRPr="008305CA">
        <w:rPr>
          <w:rFonts w:ascii="Tahoma" w:hAnsi="Tahoma" w:cs="Tahoma"/>
        </w:rPr>
        <w:t xml:space="preserve">rocznej amortyzacji, zarząd </w:t>
      </w:r>
      <w:r w:rsidR="005E627E">
        <w:rPr>
          <w:rFonts w:ascii="Tahoma" w:hAnsi="Tahoma" w:cs="Tahoma"/>
        </w:rPr>
        <w:t xml:space="preserve">                        </w:t>
      </w:r>
      <w:r w:rsidR="006557F2">
        <w:rPr>
          <w:rFonts w:ascii="Tahoma" w:hAnsi="Tahoma" w:cs="Tahoma"/>
        </w:rPr>
        <w:t>Spółki</w:t>
      </w:r>
      <w:r w:rsidR="005E627E">
        <w:rPr>
          <w:rFonts w:ascii="Tahoma" w:hAnsi="Tahoma" w:cs="Tahoma"/>
        </w:rPr>
        <w:t xml:space="preserve"> </w:t>
      </w:r>
      <w:r w:rsidR="00330D39">
        <w:rPr>
          <w:rFonts w:ascii="Tahoma" w:hAnsi="Tahoma" w:cs="Tahoma"/>
        </w:rPr>
        <w:t>wdroży odpowiednie</w:t>
      </w:r>
      <w:r w:rsidRPr="008305CA">
        <w:rPr>
          <w:rFonts w:ascii="Tahoma" w:hAnsi="Tahoma" w:cs="Tahoma"/>
        </w:rPr>
        <w:t xml:space="preserve"> działa</w:t>
      </w:r>
      <w:r w:rsidR="00330D39">
        <w:rPr>
          <w:rFonts w:ascii="Tahoma" w:hAnsi="Tahoma" w:cs="Tahoma"/>
        </w:rPr>
        <w:t>nia naprawcze, które</w:t>
      </w:r>
      <w:r w:rsidR="00CD6F5D" w:rsidRPr="008305CA">
        <w:rPr>
          <w:rFonts w:ascii="Tahoma" w:hAnsi="Tahoma" w:cs="Tahoma"/>
        </w:rPr>
        <w:t xml:space="preserve"> powinny</w:t>
      </w:r>
      <w:r w:rsidRPr="008305CA">
        <w:rPr>
          <w:rFonts w:ascii="Tahoma" w:hAnsi="Tahoma" w:cs="Tahoma"/>
        </w:rPr>
        <w:t xml:space="preserve"> przywróc</w:t>
      </w:r>
      <w:r w:rsidR="00CD6F5D" w:rsidRPr="008305CA">
        <w:rPr>
          <w:rFonts w:ascii="Tahoma" w:hAnsi="Tahoma" w:cs="Tahoma"/>
        </w:rPr>
        <w:t>ić</w:t>
      </w:r>
      <w:r w:rsidRPr="008305CA">
        <w:rPr>
          <w:rFonts w:ascii="Tahoma" w:hAnsi="Tahoma" w:cs="Tahoma"/>
        </w:rPr>
        <w:t xml:space="preserve"> zdol</w:t>
      </w:r>
      <w:r w:rsidR="00CD6F5D" w:rsidRPr="008305CA">
        <w:rPr>
          <w:rFonts w:ascii="Tahoma" w:hAnsi="Tahoma" w:cs="Tahoma"/>
        </w:rPr>
        <w:t>ność</w:t>
      </w:r>
      <w:r w:rsidR="005E627E">
        <w:rPr>
          <w:rFonts w:ascii="Tahoma" w:hAnsi="Tahoma" w:cs="Tahoma"/>
        </w:rPr>
        <w:t xml:space="preserve"> </w:t>
      </w:r>
      <w:r w:rsidR="00330D39">
        <w:rPr>
          <w:rFonts w:ascii="Tahoma" w:hAnsi="Tahoma" w:cs="Tahoma"/>
        </w:rPr>
        <w:t>Spółki</w:t>
      </w:r>
      <w:r w:rsidRPr="008305CA">
        <w:rPr>
          <w:rFonts w:ascii="Tahoma" w:hAnsi="Tahoma" w:cs="Tahoma"/>
        </w:rPr>
        <w:t xml:space="preserve"> do osiągnięcia dodatniego wyniku finansowego </w:t>
      </w:r>
      <w:r w:rsidR="00330D39">
        <w:rPr>
          <w:rFonts w:ascii="Tahoma" w:hAnsi="Tahoma" w:cs="Tahoma"/>
        </w:rPr>
        <w:t>dla</w:t>
      </w:r>
      <w:r w:rsidR="00B22A3E">
        <w:rPr>
          <w:rFonts w:ascii="Tahoma" w:hAnsi="Tahoma" w:cs="Tahoma"/>
        </w:rPr>
        <w:t xml:space="preserve"> każdej z</w:t>
      </w:r>
      <w:r w:rsidRPr="008305CA">
        <w:rPr>
          <w:rFonts w:ascii="Tahoma" w:hAnsi="Tahoma" w:cs="Tahoma"/>
        </w:rPr>
        <w:t xml:space="preserve"> d</w:t>
      </w:r>
      <w:r w:rsidR="00B22A3E">
        <w:rPr>
          <w:rFonts w:ascii="Tahoma" w:hAnsi="Tahoma" w:cs="Tahoma"/>
        </w:rPr>
        <w:t>ziałalności</w:t>
      </w:r>
      <w:r w:rsidR="00330D39">
        <w:rPr>
          <w:rFonts w:ascii="Tahoma" w:hAnsi="Tahoma" w:cs="Tahoma"/>
        </w:rPr>
        <w:t xml:space="preserve"> odrębnych</w:t>
      </w:r>
      <w:r w:rsidR="00CD6F5D" w:rsidRPr="008305CA">
        <w:rPr>
          <w:rFonts w:ascii="Tahoma" w:hAnsi="Tahoma" w:cs="Tahoma"/>
        </w:rPr>
        <w:t>.</w:t>
      </w:r>
    </w:p>
    <w:p w:rsidR="003B4B45" w:rsidRDefault="002F1C5B" w:rsidP="005D54A0">
      <w:pPr>
        <w:pStyle w:val="Akapitzlist"/>
        <w:numPr>
          <w:ilvl w:val="1"/>
          <w:numId w:val="12"/>
        </w:numPr>
        <w:tabs>
          <w:tab w:val="clear" w:pos="1080"/>
          <w:tab w:val="num" w:pos="567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8305CA">
        <w:rPr>
          <w:rFonts w:ascii="Tahoma" w:hAnsi="Tahoma" w:cs="Tahoma"/>
        </w:rPr>
        <w:lastRenderedPageBreak/>
        <w:t xml:space="preserve">Rekompensata </w:t>
      </w:r>
      <w:r w:rsidR="008014B1" w:rsidRPr="008305CA">
        <w:rPr>
          <w:rFonts w:ascii="Tahoma" w:hAnsi="Tahoma" w:cs="Tahoma"/>
        </w:rPr>
        <w:t xml:space="preserve">związana </w:t>
      </w:r>
      <w:r w:rsidR="005A4899" w:rsidRPr="008305CA">
        <w:rPr>
          <w:rFonts w:ascii="Tahoma" w:hAnsi="Tahoma" w:cs="Tahoma"/>
        </w:rPr>
        <w:t>z działalnością zleconą niniejszą</w:t>
      </w:r>
      <w:r w:rsidRPr="008305CA">
        <w:rPr>
          <w:rFonts w:ascii="Tahoma" w:hAnsi="Tahoma" w:cs="Tahoma"/>
        </w:rPr>
        <w:t xml:space="preserve"> Umow</w:t>
      </w:r>
      <w:r w:rsidR="00A15242" w:rsidRPr="008305CA">
        <w:rPr>
          <w:rFonts w:ascii="Tahoma" w:hAnsi="Tahoma" w:cs="Tahoma"/>
        </w:rPr>
        <w:t>ą</w:t>
      </w:r>
      <w:r w:rsidR="005E627E">
        <w:rPr>
          <w:rFonts w:ascii="Tahoma" w:hAnsi="Tahoma" w:cs="Tahoma"/>
        </w:rPr>
        <w:t xml:space="preserve"> </w:t>
      </w:r>
      <w:r w:rsidR="00E87F51" w:rsidRPr="008305CA">
        <w:rPr>
          <w:rFonts w:ascii="Tahoma" w:hAnsi="Tahoma" w:cs="Tahoma"/>
        </w:rPr>
        <w:t>będzie</w:t>
      </w:r>
      <w:r w:rsidRPr="008305CA">
        <w:rPr>
          <w:rFonts w:ascii="Tahoma" w:hAnsi="Tahoma" w:cs="Tahoma"/>
        </w:rPr>
        <w:t xml:space="preserve"> wyliczana </w:t>
      </w:r>
      <w:r w:rsidR="00A15242" w:rsidRPr="008305CA">
        <w:rPr>
          <w:rFonts w:ascii="Tahoma" w:hAnsi="Tahoma" w:cs="Tahoma"/>
        </w:rPr>
        <w:t>z </w:t>
      </w:r>
      <w:r w:rsidR="008014B1" w:rsidRPr="008305CA">
        <w:rPr>
          <w:rFonts w:ascii="Tahoma" w:hAnsi="Tahoma" w:cs="Tahoma"/>
        </w:rPr>
        <w:t>uwzględnieniem</w:t>
      </w:r>
      <w:r w:rsidRPr="008305CA">
        <w:rPr>
          <w:rFonts w:ascii="Tahoma" w:hAnsi="Tahoma" w:cs="Tahoma"/>
        </w:rPr>
        <w:t>:</w:t>
      </w:r>
    </w:p>
    <w:p w:rsidR="003B4B45" w:rsidRPr="003B4B45" w:rsidRDefault="009F1D3A" w:rsidP="00330D39">
      <w:pPr>
        <w:pStyle w:val="Akapitzlist"/>
        <w:numPr>
          <w:ilvl w:val="2"/>
          <w:numId w:val="12"/>
        </w:numPr>
        <w:suppressAutoHyphens w:val="0"/>
        <w:spacing w:after="0" w:line="360" w:lineRule="auto"/>
        <w:ind w:left="850" w:hanging="357"/>
        <w:jc w:val="both"/>
        <w:rPr>
          <w:rFonts w:ascii="Tahoma" w:hAnsi="Tahoma" w:cs="Tahoma"/>
        </w:rPr>
      </w:pPr>
      <w:r w:rsidRPr="003B4B45">
        <w:rPr>
          <w:rFonts w:ascii="Tahoma" w:hAnsi="Tahoma" w:cs="Tahoma"/>
          <w:color w:val="000000"/>
        </w:rPr>
        <w:t xml:space="preserve">kosztów </w:t>
      </w:r>
      <w:r w:rsidR="00F9042B" w:rsidRPr="003B4B45">
        <w:rPr>
          <w:rFonts w:ascii="Tahoma" w:hAnsi="Tahoma" w:cs="Tahoma"/>
          <w:color w:val="000000"/>
        </w:rPr>
        <w:t>bezpośrednich związanyc</w:t>
      </w:r>
      <w:r w:rsidR="002D0982" w:rsidRPr="003B4B45">
        <w:rPr>
          <w:rFonts w:ascii="Tahoma" w:hAnsi="Tahoma" w:cs="Tahoma"/>
          <w:color w:val="000000"/>
        </w:rPr>
        <w:t xml:space="preserve">h z wykonywaniem Usług Przewozu oraz </w:t>
      </w:r>
      <w:r w:rsidR="005E627E">
        <w:rPr>
          <w:rFonts w:ascii="Tahoma" w:hAnsi="Tahoma" w:cs="Tahoma"/>
          <w:color w:val="000000"/>
        </w:rPr>
        <w:t xml:space="preserve">                              </w:t>
      </w:r>
      <w:r w:rsidR="0047592A" w:rsidRPr="003B4B45">
        <w:rPr>
          <w:rFonts w:ascii="Tahoma" w:hAnsi="Tahoma" w:cs="Tahoma"/>
          <w:color w:val="000000"/>
        </w:rPr>
        <w:t>działalności</w:t>
      </w:r>
      <w:r w:rsidR="002D0982" w:rsidRPr="003B4B45">
        <w:rPr>
          <w:rFonts w:ascii="Tahoma" w:hAnsi="Tahoma" w:cs="Tahoma"/>
          <w:color w:val="000000"/>
        </w:rPr>
        <w:t xml:space="preserve"> dodatkow</w:t>
      </w:r>
      <w:r w:rsidR="0047592A" w:rsidRPr="003B4B45">
        <w:rPr>
          <w:rFonts w:ascii="Tahoma" w:hAnsi="Tahoma" w:cs="Tahoma"/>
          <w:color w:val="000000"/>
        </w:rPr>
        <w:t xml:space="preserve">ej </w:t>
      </w:r>
      <w:r w:rsidR="002D0982" w:rsidRPr="003B4B45">
        <w:rPr>
          <w:rFonts w:ascii="Tahoma" w:hAnsi="Tahoma" w:cs="Tahoma"/>
          <w:color w:val="000000"/>
        </w:rPr>
        <w:t>integralnie związan</w:t>
      </w:r>
      <w:r w:rsidR="0047592A" w:rsidRPr="003B4B45">
        <w:rPr>
          <w:rFonts w:ascii="Tahoma" w:hAnsi="Tahoma" w:cs="Tahoma"/>
          <w:color w:val="000000"/>
        </w:rPr>
        <w:t>ej</w:t>
      </w:r>
      <w:r w:rsidR="002D0982" w:rsidRPr="003B4B45">
        <w:rPr>
          <w:rFonts w:ascii="Tahoma" w:hAnsi="Tahoma" w:cs="Tahoma"/>
          <w:color w:val="000000"/>
        </w:rPr>
        <w:t xml:space="preserve"> z wykonywaniem Usług Przewozu;</w:t>
      </w:r>
    </w:p>
    <w:p w:rsidR="003B4B45" w:rsidRPr="003B4B45" w:rsidRDefault="00F9042B" w:rsidP="00330D39">
      <w:pPr>
        <w:pStyle w:val="Akapitzlist"/>
        <w:numPr>
          <w:ilvl w:val="2"/>
          <w:numId w:val="12"/>
        </w:numPr>
        <w:suppressAutoHyphens w:val="0"/>
        <w:spacing w:after="0" w:line="360" w:lineRule="auto"/>
        <w:ind w:left="850" w:hanging="357"/>
        <w:jc w:val="both"/>
        <w:rPr>
          <w:rFonts w:ascii="Tahoma" w:hAnsi="Tahoma" w:cs="Tahoma"/>
        </w:rPr>
      </w:pPr>
      <w:r w:rsidRPr="003B4B45">
        <w:rPr>
          <w:rFonts w:ascii="Tahoma" w:hAnsi="Tahoma" w:cs="Tahoma"/>
          <w:color w:val="000000"/>
        </w:rPr>
        <w:t xml:space="preserve">odpowiedniej części kosztów </w:t>
      </w:r>
      <w:r w:rsidR="004105B9" w:rsidRPr="003B4B45">
        <w:rPr>
          <w:rFonts w:ascii="Tahoma" w:hAnsi="Tahoma" w:cs="Tahoma"/>
          <w:color w:val="000000"/>
        </w:rPr>
        <w:t>innych niż bezpośrednie</w:t>
      </w:r>
      <w:r w:rsidR="00A15242" w:rsidRPr="003B4B45">
        <w:rPr>
          <w:rFonts w:ascii="Tahoma" w:hAnsi="Tahoma" w:cs="Tahoma"/>
          <w:color w:val="000000"/>
        </w:rPr>
        <w:t>,</w:t>
      </w:r>
      <w:r w:rsidRPr="003B4B45">
        <w:rPr>
          <w:rFonts w:ascii="Tahoma" w:hAnsi="Tahoma" w:cs="Tahoma"/>
          <w:color w:val="000000"/>
        </w:rPr>
        <w:t xml:space="preserve"> naliczonych </w:t>
      </w:r>
      <w:r w:rsidR="0003403A" w:rsidRPr="003B4B45">
        <w:rPr>
          <w:rFonts w:ascii="Tahoma" w:hAnsi="Tahoma" w:cs="Tahoma"/>
          <w:color w:val="000000"/>
        </w:rPr>
        <w:t>w </w:t>
      </w:r>
      <w:r w:rsidR="008014B1" w:rsidRPr="003B4B45">
        <w:rPr>
          <w:rFonts w:ascii="Tahoma" w:hAnsi="Tahoma" w:cs="Tahoma"/>
          <w:color w:val="000000"/>
        </w:rPr>
        <w:t xml:space="preserve">związku </w:t>
      </w:r>
      <w:r w:rsidR="005E627E">
        <w:rPr>
          <w:rFonts w:ascii="Tahoma" w:hAnsi="Tahoma" w:cs="Tahoma"/>
          <w:color w:val="000000"/>
        </w:rPr>
        <w:t xml:space="preserve">                                  </w:t>
      </w:r>
      <w:r w:rsidR="008014B1" w:rsidRPr="003B4B45">
        <w:rPr>
          <w:rFonts w:ascii="Tahoma" w:hAnsi="Tahoma" w:cs="Tahoma"/>
          <w:color w:val="000000"/>
        </w:rPr>
        <w:t>z</w:t>
      </w:r>
      <w:r w:rsidR="005E627E">
        <w:rPr>
          <w:rFonts w:ascii="Tahoma" w:hAnsi="Tahoma" w:cs="Tahoma"/>
          <w:color w:val="000000"/>
        </w:rPr>
        <w:t xml:space="preserve"> </w:t>
      </w:r>
      <w:r w:rsidR="008014B1" w:rsidRPr="003B4B45">
        <w:rPr>
          <w:rFonts w:ascii="Tahoma" w:hAnsi="Tahoma" w:cs="Tahoma"/>
          <w:color w:val="000000"/>
        </w:rPr>
        <w:t xml:space="preserve">wykonywaniem </w:t>
      </w:r>
      <w:r w:rsidRPr="003B4B45">
        <w:rPr>
          <w:rFonts w:ascii="Tahoma" w:hAnsi="Tahoma" w:cs="Tahoma"/>
          <w:color w:val="000000"/>
        </w:rPr>
        <w:t>Usług Przewozu oraz działalności dod</w:t>
      </w:r>
      <w:r w:rsidR="003B4B45" w:rsidRPr="003B4B45">
        <w:rPr>
          <w:rFonts w:ascii="Tahoma" w:hAnsi="Tahoma" w:cs="Tahoma"/>
          <w:color w:val="000000"/>
        </w:rPr>
        <w:t>atkowej związanej integralnie z </w:t>
      </w:r>
      <w:r w:rsidRPr="003B4B45">
        <w:rPr>
          <w:rFonts w:ascii="Tahoma" w:hAnsi="Tahoma" w:cs="Tahoma"/>
          <w:color w:val="000000"/>
        </w:rPr>
        <w:t>wykonywaniem Usług Przewozu</w:t>
      </w:r>
      <w:r w:rsidR="00B148D7" w:rsidRPr="003B4B45">
        <w:rPr>
          <w:rFonts w:ascii="Tahoma" w:hAnsi="Tahoma" w:cs="Tahoma"/>
          <w:bCs/>
          <w:color w:val="000000"/>
        </w:rPr>
        <w:t>;</w:t>
      </w:r>
    </w:p>
    <w:p w:rsidR="003B4B45" w:rsidRPr="00B22A3E" w:rsidRDefault="00F9042B" w:rsidP="00330D39">
      <w:pPr>
        <w:pStyle w:val="Akapitzlist"/>
        <w:numPr>
          <w:ilvl w:val="2"/>
          <w:numId w:val="12"/>
        </w:numPr>
        <w:suppressAutoHyphens w:val="0"/>
        <w:spacing w:after="0" w:line="360" w:lineRule="auto"/>
        <w:ind w:left="850" w:hanging="357"/>
        <w:jc w:val="both"/>
        <w:rPr>
          <w:rFonts w:ascii="Tahoma" w:hAnsi="Tahoma" w:cs="Tahoma"/>
        </w:rPr>
      </w:pPr>
      <w:r w:rsidRPr="003B4B45">
        <w:rPr>
          <w:rFonts w:ascii="Tahoma" w:hAnsi="Tahoma" w:cs="Tahoma"/>
          <w:color w:val="000000"/>
        </w:rPr>
        <w:t xml:space="preserve">przychodów </w:t>
      </w:r>
      <w:r w:rsidR="008014B1" w:rsidRPr="003B4B45">
        <w:rPr>
          <w:rFonts w:ascii="Tahoma" w:hAnsi="Tahoma" w:cs="Tahoma"/>
          <w:color w:val="000000"/>
        </w:rPr>
        <w:t xml:space="preserve">netto ze sprzedaży biletów </w:t>
      </w:r>
      <w:r w:rsidR="00A15242" w:rsidRPr="003B4B45">
        <w:rPr>
          <w:rFonts w:ascii="Tahoma" w:hAnsi="Tahoma" w:cs="Tahoma"/>
          <w:color w:val="000000"/>
        </w:rPr>
        <w:t>i</w:t>
      </w:r>
      <w:r w:rsidR="005E627E">
        <w:rPr>
          <w:rFonts w:ascii="Tahoma" w:hAnsi="Tahoma" w:cs="Tahoma"/>
          <w:color w:val="000000"/>
        </w:rPr>
        <w:t xml:space="preserve"> </w:t>
      </w:r>
      <w:r w:rsidR="0047592A" w:rsidRPr="003B4B45">
        <w:rPr>
          <w:rFonts w:ascii="Tahoma" w:hAnsi="Tahoma" w:cs="Tahoma"/>
          <w:color w:val="000000"/>
        </w:rPr>
        <w:t xml:space="preserve">innych </w:t>
      </w:r>
      <w:r w:rsidR="008014B1" w:rsidRPr="003B4B45">
        <w:rPr>
          <w:rFonts w:ascii="Tahoma" w:hAnsi="Tahoma" w:cs="Tahoma"/>
          <w:color w:val="000000"/>
        </w:rPr>
        <w:t xml:space="preserve">przychodów </w:t>
      </w:r>
      <w:r w:rsidR="0047592A" w:rsidRPr="003B4B45">
        <w:rPr>
          <w:rFonts w:ascii="Tahoma" w:hAnsi="Tahoma" w:cs="Tahoma"/>
          <w:color w:val="000000"/>
        </w:rPr>
        <w:t>związanych</w:t>
      </w:r>
      <w:r w:rsidR="005E627E">
        <w:rPr>
          <w:rFonts w:ascii="Tahoma" w:hAnsi="Tahoma" w:cs="Tahoma"/>
          <w:color w:val="000000"/>
        </w:rPr>
        <w:t xml:space="preserve">                                          </w:t>
      </w:r>
      <w:r w:rsidR="0047592A" w:rsidRPr="003B4B45">
        <w:rPr>
          <w:rFonts w:ascii="Tahoma" w:hAnsi="Tahoma" w:cs="Tahoma"/>
          <w:color w:val="000000"/>
        </w:rPr>
        <w:t xml:space="preserve"> z wykonywaniem Usług Przewozu oraz działalności dodatkowej integralnie związanej z realizacją Usług Przewozu</w:t>
      </w:r>
      <w:r w:rsidR="00E8009F">
        <w:rPr>
          <w:rFonts w:ascii="Tahoma" w:hAnsi="Tahoma" w:cs="Tahoma"/>
          <w:color w:val="000000"/>
        </w:rPr>
        <w:t xml:space="preserve"> oraz wpływów finansowych generowanych na sieci</w:t>
      </w:r>
      <w:r w:rsidR="00B22A3E">
        <w:rPr>
          <w:rFonts w:ascii="Tahoma" w:hAnsi="Tahoma" w:cs="Tahoma"/>
          <w:color w:val="000000"/>
        </w:rPr>
        <w:t>;</w:t>
      </w:r>
    </w:p>
    <w:p w:rsidR="00B22A3E" w:rsidRDefault="00B22A3E" w:rsidP="00330D39">
      <w:pPr>
        <w:pStyle w:val="Akapitzlist"/>
        <w:numPr>
          <w:ilvl w:val="2"/>
          <w:numId w:val="12"/>
        </w:numPr>
        <w:suppressAutoHyphens w:val="0"/>
        <w:spacing w:after="0" w:line="360" w:lineRule="auto"/>
        <w:ind w:left="850" w:hanging="357"/>
        <w:jc w:val="both"/>
        <w:rPr>
          <w:rFonts w:ascii="Tahoma" w:hAnsi="Tahoma" w:cs="Tahoma"/>
        </w:rPr>
      </w:pPr>
      <w:r w:rsidRPr="00B22A3E">
        <w:rPr>
          <w:rFonts w:ascii="Tahoma" w:hAnsi="Tahoma" w:cs="Tahoma"/>
        </w:rPr>
        <w:t>odpowiedniej części kosztów ogólnych</w:t>
      </w:r>
      <w:r w:rsidR="005E627E">
        <w:rPr>
          <w:rFonts w:ascii="Tahoma" w:hAnsi="Tahoma" w:cs="Tahoma"/>
        </w:rPr>
        <w:t xml:space="preserve"> </w:t>
      </w:r>
      <w:r w:rsidR="00330D39">
        <w:rPr>
          <w:rFonts w:ascii="Tahoma" w:hAnsi="Tahoma" w:cs="Tahoma"/>
        </w:rPr>
        <w:t>Spółki,</w:t>
      </w:r>
      <w:r>
        <w:rPr>
          <w:rFonts w:ascii="Tahoma" w:hAnsi="Tahoma" w:cs="Tahoma"/>
        </w:rPr>
        <w:t xml:space="preserve"> naliczonych na rzecz </w:t>
      </w:r>
      <w:r w:rsidR="00330D39">
        <w:rPr>
          <w:rFonts w:ascii="Tahoma" w:hAnsi="Tahoma" w:cs="Tahoma"/>
        </w:rPr>
        <w:t xml:space="preserve">działalności </w:t>
      </w:r>
      <w:r w:rsidR="005E627E">
        <w:rPr>
          <w:rFonts w:ascii="Tahoma" w:hAnsi="Tahoma" w:cs="Tahoma"/>
        </w:rPr>
        <w:t xml:space="preserve">                  </w:t>
      </w:r>
      <w:r w:rsidR="00330D39">
        <w:rPr>
          <w:rFonts w:ascii="Tahoma" w:hAnsi="Tahoma" w:cs="Tahoma"/>
        </w:rPr>
        <w:t>zleconej niniejszą Umową</w:t>
      </w:r>
      <w:r>
        <w:rPr>
          <w:rFonts w:ascii="Tahoma" w:hAnsi="Tahoma" w:cs="Tahoma"/>
        </w:rPr>
        <w:t xml:space="preserve"> według regulacji stosowanych w polityce rachunkowości </w:t>
      </w:r>
      <w:r w:rsidR="00330D39">
        <w:rPr>
          <w:rFonts w:ascii="Tahoma" w:hAnsi="Tahoma" w:cs="Tahoma"/>
        </w:rPr>
        <w:t>Spółki</w:t>
      </w:r>
      <w:r>
        <w:rPr>
          <w:rFonts w:ascii="Tahoma" w:hAnsi="Tahoma" w:cs="Tahoma"/>
        </w:rPr>
        <w:t>; regulacje te muszą jednak odnosić przychody i koszty o charakterze ogólnym na poszczególne rodzaje działalności według metody adekwatności ich osiągnięcia</w:t>
      </w:r>
      <w:r w:rsidR="005E627E"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>i poniesienia dla poszczególnego rodzaju działalności;</w:t>
      </w:r>
    </w:p>
    <w:p w:rsidR="00B22A3E" w:rsidRPr="003B4B45" w:rsidRDefault="00B22A3E" w:rsidP="00330D39">
      <w:pPr>
        <w:pStyle w:val="Akapitzlist"/>
        <w:numPr>
          <w:ilvl w:val="2"/>
          <w:numId w:val="12"/>
        </w:numPr>
        <w:suppressAutoHyphens w:val="0"/>
        <w:spacing w:after="0" w:line="360" w:lineRule="auto"/>
        <w:ind w:left="850" w:hanging="357"/>
        <w:jc w:val="both"/>
        <w:rPr>
          <w:rFonts w:ascii="Tahoma" w:hAnsi="Tahoma" w:cs="Tahoma"/>
        </w:rPr>
      </w:pPr>
      <w:r w:rsidRPr="00B22A3E">
        <w:rPr>
          <w:rFonts w:ascii="Tahoma" w:hAnsi="Tahoma" w:cs="Tahoma"/>
          <w:bCs/>
        </w:rPr>
        <w:t xml:space="preserve">odpowiedniej części pozostałych przychodów </w:t>
      </w:r>
      <w:r>
        <w:rPr>
          <w:rFonts w:ascii="Tahoma" w:hAnsi="Tahoma" w:cs="Tahoma"/>
          <w:bCs/>
        </w:rPr>
        <w:t xml:space="preserve">i kosztów </w:t>
      </w:r>
      <w:r w:rsidRPr="00B22A3E">
        <w:rPr>
          <w:rFonts w:ascii="Tahoma" w:hAnsi="Tahoma" w:cs="Tahoma"/>
          <w:bCs/>
        </w:rPr>
        <w:t xml:space="preserve">operacyjnych </w:t>
      </w:r>
      <w:r>
        <w:rPr>
          <w:rFonts w:ascii="Tahoma" w:hAnsi="Tahoma" w:cs="Tahoma"/>
          <w:bCs/>
        </w:rPr>
        <w:t>oraz</w:t>
      </w:r>
      <w:r w:rsidR="005E627E">
        <w:rPr>
          <w:rFonts w:ascii="Tahoma" w:hAnsi="Tahoma" w:cs="Tahoma"/>
          <w:bCs/>
        </w:rPr>
        <w:t xml:space="preserve">                    </w:t>
      </w:r>
      <w:r>
        <w:rPr>
          <w:rFonts w:ascii="Tahoma" w:hAnsi="Tahoma" w:cs="Tahoma"/>
          <w:bCs/>
        </w:rPr>
        <w:t xml:space="preserve"> </w:t>
      </w:r>
      <w:r w:rsidRPr="00B22A3E">
        <w:rPr>
          <w:rFonts w:ascii="Tahoma" w:hAnsi="Tahoma" w:cs="Tahoma"/>
          <w:bCs/>
        </w:rPr>
        <w:t xml:space="preserve">przychodów </w:t>
      </w:r>
      <w:r>
        <w:rPr>
          <w:rFonts w:ascii="Tahoma" w:hAnsi="Tahoma" w:cs="Tahoma"/>
          <w:bCs/>
        </w:rPr>
        <w:t xml:space="preserve">i kosztów </w:t>
      </w:r>
      <w:r w:rsidRPr="00B22A3E">
        <w:rPr>
          <w:rFonts w:ascii="Tahoma" w:hAnsi="Tahoma" w:cs="Tahoma"/>
          <w:bCs/>
        </w:rPr>
        <w:t>finansowych</w:t>
      </w:r>
      <w:r>
        <w:rPr>
          <w:rFonts w:ascii="Tahoma" w:hAnsi="Tahoma" w:cs="Tahoma"/>
          <w:bCs/>
        </w:rPr>
        <w:t xml:space="preserve">, związanych z osiąganiem przychodów lub </w:t>
      </w:r>
      <w:r w:rsidR="005E627E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t xml:space="preserve">ponoszeniem kosztów </w:t>
      </w:r>
      <w:r w:rsidR="00330D39">
        <w:rPr>
          <w:rFonts w:ascii="Tahoma" w:hAnsi="Tahoma" w:cs="Tahoma"/>
          <w:bCs/>
        </w:rPr>
        <w:t>w ramach działalności zleconej niniejszą Umową.</w:t>
      </w:r>
    </w:p>
    <w:p w:rsidR="00F63A10" w:rsidRPr="00F63A10" w:rsidRDefault="00F63A10" w:rsidP="00330D39">
      <w:pPr>
        <w:pStyle w:val="Akapitzlist"/>
        <w:numPr>
          <w:ilvl w:val="1"/>
          <w:numId w:val="12"/>
        </w:numPr>
        <w:tabs>
          <w:tab w:val="clear" w:pos="1080"/>
        </w:tabs>
        <w:suppressAutoHyphens w:val="0"/>
        <w:spacing w:after="0" w:line="360" w:lineRule="auto"/>
        <w:ind w:left="425" w:hanging="425"/>
        <w:jc w:val="both"/>
        <w:rPr>
          <w:rFonts w:ascii="Tahoma" w:hAnsi="Tahoma" w:cs="Tahoma"/>
        </w:rPr>
      </w:pPr>
      <w:r w:rsidRPr="00937EE5">
        <w:rPr>
          <w:rFonts w:ascii="Tahoma" w:hAnsi="Tahoma" w:cs="Tahoma"/>
          <w:color w:val="000000"/>
        </w:rPr>
        <w:t xml:space="preserve">Koszty ogólnozakładowe dotyczące funkcjonowania całej Spółki, które nie są bezpośrednio przypisane do żadnego rodzaju </w:t>
      </w:r>
      <w:r w:rsidR="00DD0AAE">
        <w:rPr>
          <w:rFonts w:ascii="Tahoma" w:hAnsi="Tahoma" w:cs="Tahoma"/>
          <w:color w:val="000000"/>
        </w:rPr>
        <w:t>działalności</w:t>
      </w:r>
      <w:r>
        <w:rPr>
          <w:rFonts w:ascii="Tahoma" w:hAnsi="Tahoma" w:cs="Tahoma"/>
          <w:color w:val="000000"/>
        </w:rPr>
        <w:t>,</w:t>
      </w:r>
      <w:r w:rsidRPr="00937EE5">
        <w:rPr>
          <w:rFonts w:ascii="Tahoma" w:hAnsi="Tahoma" w:cs="Tahoma"/>
          <w:color w:val="000000"/>
        </w:rPr>
        <w:t xml:space="preserve"> uwzględniane będą w wyliczeniach </w:t>
      </w:r>
      <w:r w:rsidR="005E627E">
        <w:rPr>
          <w:rFonts w:ascii="Tahoma" w:hAnsi="Tahoma" w:cs="Tahoma"/>
          <w:color w:val="000000"/>
        </w:rPr>
        <w:t xml:space="preserve">                              </w:t>
      </w:r>
      <w:r w:rsidRPr="00937EE5">
        <w:rPr>
          <w:rFonts w:ascii="Tahoma" w:hAnsi="Tahoma" w:cs="Tahoma"/>
          <w:color w:val="000000"/>
        </w:rPr>
        <w:t xml:space="preserve">Rekompensaty według </w:t>
      </w:r>
      <w:r>
        <w:rPr>
          <w:rFonts w:ascii="Tahoma" w:hAnsi="Tahoma" w:cs="Tahoma"/>
          <w:color w:val="000000"/>
        </w:rPr>
        <w:t xml:space="preserve">ustalonego </w:t>
      </w:r>
      <w:r w:rsidR="00E8009F">
        <w:rPr>
          <w:rFonts w:ascii="Tahoma" w:hAnsi="Tahoma" w:cs="Tahoma"/>
          <w:color w:val="000000"/>
        </w:rPr>
        <w:t xml:space="preserve">przez Spółkę </w:t>
      </w:r>
      <w:r w:rsidRPr="00937EE5">
        <w:rPr>
          <w:rFonts w:ascii="Tahoma" w:hAnsi="Tahoma" w:cs="Tahoma"/>
          <w:color w:val="000000"/>
        </w:rPr>
        <w:t xml:space="preserve">klucza podziałowego </w:t>
      </w:r>
      <w:r w:rsidR="00E8009F">
        <w:rPr>
          <w:rFonts w:ascii="Tahoma" w:hAnsi="Tahoma" w:cs="Tahoma"/>
          <w:color w:val="000000"/>
        </w:rPr>
        <w:t>uwzględniającego udział</w:t>
      </w:r>
      <w:r w:rsidRPr="00937EE5">
        <w:rPr>
          <w:rFonts w:ascii="Tahoma" w:hAnsi="Tahoma" w:cs="Tahoma"/>
          <w:color w:val="000000"/>
        </w:rPr>
        <w:t xml:space="preserve"> przychodów z działalności powierzonej niniejszą Umową w całości przychodów ze sprzedaży Spółki. Rekompensata dla danego okresu uwzględniana </w:t>
      </w:r>
      <w:r>
        <w:rPr>
          <w:rFonts w:ascii="Tahoma" w:hAnsi="Tahoma" w:cs="Tahoma"/>
          <w:color w:val="000000"/>
        </w:rPr>
        <w:t xml:space="preserve">będzie </w:t>
      </w:r>
      <w:r w:rsidR="005C1E50">
        <w:rPr>
          <w:rFonts w:ascii="Tahoma" w:hAnsi="Tahoma" w:cs="Tahoma"/>
          <w:color w:val="000000"/>
        </w:rPr>
        <w:t xml:space="preserve">jako jeden </w:t>
      </w:r>
      <w:r w:rsidR="005E627E">
        <w:rPr>
          <w:rFonts w:ascii="Tahoma" w:hAnsi="Tahoma" w:cs="Tahoma"/>
          <w:color w:val="000000"/>
        </w:rPr>
        <w:t xml:space="preserve">                      </w:t>
      </w:r>
      <w:r w:rsidR="005C1E50">
        <w:rPr>
          <w:rFonts w:ascii="Tahoma" w:hAnsi="Tahoma" w:cs="Tahoma"/>
          <w:color w:val="000000"/>
        </w:rPr>
        <w:t xml:space="preserve">z przychodów Spółki. </w:t>
      </w:r>
      <w:r>
        <w:rPr>
          <w:rFonts w:ascii="Tahoma" w:hAnsi="Tahoma" w:cs="Tahoma"/>
          <w:color w:val="000000"/>
        </w:rPr>
        <w:t xml:space="preserve">W przypadku stosowania kluczy podziałowych stałych dla dłuższych okresów czasu, będą one weryfikowane nie rzadziej niż co trzy lata obrachunkowe, dla osiągnięcia możliwie wysokiej adekwatności przydzielonych kosztów do ich udziału </w:t>
      </w:r>
      <w:r w:rsidR="005E627E">
        <w:rPr>
          <w:rFonts w:ascii="Tahoma" w:hAnsi="Tahoma" w:cs="Tahoma"/>
          <w:color w:val="000000"/>
        </w:rPr>
        <w:t xml:space="preserve">                  </w:t>
      </w:r>
      <w:r>
        <w:rPr>
          <w:rFonts w:ascii="Tahoma" w:hAnsi="Tahoma" w:cs="Tahoma"/>
          <w:color w:val="000000"/>
        </w:rPr>
        <w:t>w osiąganych przychodach danego rodzaju.</w:t>
      </w:r>
    </w:p>
    <w:p w:rsidR="009C24DD" w:rsidRPr="008305CA" w:rsidRDefault="00B67EC1" w:rsidP="00C248D8">
      <w:pPr>
        <w:pStyle w:val="Tekstpodstawowy"/>
        <w:numPr>
          <w:ilvl w:val="0"/>
          <w:numId w:val="39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Zasady wyliczania R</w:t>
      </w:r>
      <w:r w:rsidR="009C24DD" w:rsidRPr="008305CA">
        <w:rPr>
          <w:rFonts w:ascii="Tahoma" w:hAnsi="Tahoma" w:cs="Tahoma"/>
          <w:b/>
          <w:sz w:val="22"/>
          <w:szCs w:val="22"/>
        </w:rPr>
        <w:t>ekompensaty</w:t>
      </w:r>
    </w:p>
    <w:p w:rsidR="00F63A10" w:rsidRPr="00F63A10" w:rsidRDefault="00F63A10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F63A10">
        <w:rPr>
          <w:rFonts w:ascii="Tahoma" w:hAnsi="Tahoma" w:cs="Tahoma"/>
          <w:color w:val="000000"/>
          <w:sz w:val="22"/>
          <w:szCs w:val="22"/>
        </w:rPr>
        <w:t>Przychody z biletów oraz inne przychody</w:t>
      </w:r>
      <w:r>
        <w:rPr>
          <w:rFonts w:ascii="Tahoma" w:hAnsi="Tahoma" w:cs="Tahoma"/>
          <w:color w:val="000000"/>
          <w:sz w:val="22"/>
          <w:szCs w:val="22"/>
        </w:rPr>
        <w:t>, w tym</w:t>
      </w:r>
      <w:r w:rsidRPr="00F63A10">
        <w:rPr>
          <w:rFonts w:ascii="Tahoma" w:hAnsi="Tahoma" w:cs="Tahoma"/>
          <w:color w:val="000000"/>
          <w:sz w:val="22"/>
          <w:szCs w:val="22"/>
        </w:rPr>
        <w:t xml:space="preserve"> z każdego rodzaju działalności ubocznej </w:t>
      </w:r>
      <w:r w:rsidR="00330D39">
        <w:rPr>
          <w:rFonts w:ascii="Tahoma" w:hAnsi="Tahoma" w:cs="Tahoma"/>
          <w:color w:val="000000"/>
          <w:sz w:val="22"/>
          <w:szCs w:val="22"/>
        </w:rPr>
        <w:t>rozliczanej w systemie księgowym w ramach przychodów z usług komunikacji miejskiej</w:t>
      </w:r>
      <w:r w:rsidRPr="00F63A10">
        <w:rPr>
          <w:rFonts w:ascii="Tahoma" w:hAnsi="Tahoma" w:cs="Tahoma"/>
          <w:color w:val="000000"/>
          <w:sz w:val="22"/>
          <w:szCs w:val="22"/>
        </w:rPr>
        <w:t xml:space="preserve">, ewidencjonowane będą </w:t>
      </w:r>
      <w:r>
        <w:rPr>
          <w:rFonts w:ascii="Tahoma" w:hAnsi="Tahoma" w:cs="Tahoma"/>
          <w:color w:val="000000"/>
          <w:sz w:val="22"/>
          <w:szCs w:val="22"/>
        </w:rPr>
        <w:t xml:space="preserve">przez </w:t>
      </w:r>
      <w:r w:rsidR="00E71740">
        <w:rPr>
          <w:rFonts w:ascii="Tahoma" w:hAnsi="Tahoma" w:cs="Tahoma"/>
          <w:color w:val="000000"/>
          <w:sz w:val="22"/>
          <w:szCs w:val="22"/>
        </w:rPr>
        <w:t>Spółkę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F63A10">
        <w:rPr>
          <w:rFonts w:ascii="Tahoma" w:hAnsi="Tahoma" w:cs="Tahoma"/>
          <w:color w:val="000000"/>
          <w:sz w:val="22"/>
          <w:szCs w:val="22"/>
        </w:rPr>
        <w:t>na odrębnych kontach księgowych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9C24DD" w:rsidRPr="008305CA" w:rsidRDefault="009C24DD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Wszelkie koszty dotyczące 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 xml:space="preserve">wykonywania </w:t>
      </w:r>
      <w:r w:rsidR="00696607" w:rsidRPr="008305CA">
        <w:rPr>
          <w:rFonts w:ascii="Tahoma" w:hAnsi="Tahoma" w:cs="Tahoma"/>
          <w:color w:val="000000"/>
          <w:sz w:val="22"/>
          <w:szCs w:val="22"/>
        </w:rPr>
        <w:t xml:space="preserve">działalności </w:t>
      </w:r>
      <w:r w:rsidR="00F63A10">
        <w:rPr>
          <w:rFonts w:ascii="Tahoma" w:hAnsi="Tahoma" w:cs="Tahoma"/>
          <w:color w:val="000000"/>
          <w:sz w:val="22"/>
          <w:szCs w:val="22"/>
        </w:rPr>
        <w:t>zleconej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63A10">
        <w:rPr>
          <w:rFonts w:ascii="Tahoma" w:hAnsi="Tahoma" w:cs="Tahoma"/>
          <w:color w:val="000000"/>
          <w:sz w:val="22"/>
          <w:szCs w:val="22"/>
        </w:rPr>
        <w:t xml:space="preserve">niniejszą </w:t>
      </w:r>
      <w:r w:rsidR="008E2CB5" w:rsidRPr="008305CA">
        <w:rPr>
          <w:rFonts w:ascii="Tahoma" w:hAnsi="Tahoma" w:cs="Tahoma"/>
          <w:color w:val="000000"/>
          <w:sz w:val="22"/>
          <w:szCs w:val="22"/>
        </w:rPr>
        <w:t>U</w:t>
      </w:r>
      <w:r w:rsidR="00F63A10">
        <w:rPr>
          <w:rFonts w:ascii="Tahoma" w:hAnsi="Tahoma" w:cs="Tahoma"/>
          <w:color w:val="000000"/>
          <w:sz w:val="22"/>
          <w:szCs w:val="22"/>
        </w:rPr>
        <w:t>mową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 xml:space="preserve"> oraz działalności </w:t>
      </w:r>
      <w:r w:rsidR="00E71740">
        <w:rPr>
          <w:rFonts w:ascii="Tahoma" w:hAnsi="Tahoma" w:cs="Tahoma"/>
          <w:color w:val="000000"/>
          <w:sz w:val="22"/>
          <w:szCs w:val="22"/>
        </w:rPr>
        <w:t>odrębnej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C711E" w:rsidRPr="008305CA">
        <w:rPr>
          <w:rFonts w:ascii="Tahoma" w:hAnsi="Tahoma" w:cs="Tahoma"/>
          <w:color w:val="000000"/>
          <w:sz w:val="22"/>
          <w:szCs w:val="22"/>
        </w:rPr>
        <w:t>będ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ą księgowane przez </w:t>
      </w:r>
      <w:r w:rsidR="00693CAC">
        <w:rPr>
          <w:rFonts w:ascii="Tahoma" w:hAnsi="Tahoma" w:cs="Tahoma"/>
          <w:color w:val="000000"/>
          <w:sz w:val="22"/>
          <w:szCs w:val="22"/>
        </w:rPr>
        <w:t>Spółk</w:t>
      </w:r>
      <w:r w:rsidR="00F94FAD">
        <w:rPr>
          <w:rFonts w:ascii="Tahoma" w:hAnsi="Tahoma" w:cs="Tahoma"/>
          <w:color w:val="000000"/>
          <w:sz w:val="22"/>
          <w:szCs w:val="22"/>
        </w:rPr>
        <w:t>ę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 xml:space="preserve">na wyodrębnionych kontach, 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                              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>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podziale na rodzaje działalności.</w:t>
      </w:r>
    </w:p>
    <w:p w:rsidR="001A3973" w:rsidRPr="008305CA" w:rsidRDefault="00E71740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K</w:t>
      </w:r>
      <w:r w:rsidR="00F63A10">
        <w:rPr>
          <w:rFonts w:ascii="Tahoma" w:hAnsi="Tahoma" w:cs="Tahoma"/>
          <w:color w:val="000000"/>
          <w:sz w:val="22"/>
          <w:szCs w:val="22"/>
        </w:rPr>
        <w:t xml:space="preserve">oszty </w:t>
      </w:r>
      <w:r w:rsidR="001A3973" w:rsidRPr="008305CA">
        <w:rPr>
          <w:rFonts w:ascii="Tahoma" w:hAnsi="Tahoma" w:cs="Tahoma"/>
          <w:color w:val="000000"/>
          <w:sz w:val="22"/>
          <w:szCs w:val="22"/>
        </w:rPr>
        <w:t xml:space="preserve">dotyczące wykonywania </w:t>
      </w:r>
      <w:r w:rsidR="00696607" w:rsidRPr="008305CA">
        <w:rPr>
          <w:rFonts w:ascii="Tahoma" w:hAnsi="Tahoma" w:cs="Tahoma"/>
          <w:color w:val="000000"/>
          <w:sz w:val="22"/>
          <w:szCs w:val="22"/>
        </w:rPr>
        <w:t>działalności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ubocznej wykonywanej z wykorzystaniem 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zasobów służących realizacji działalności zleconej niniejszą Umową mogą być ujmowane wraz z kosztami wykonywania działalności zleconej, o ile ich udział w całości przychodów z działalności zleconej niniejszą Umową (wraz z Rekom</w:t>
      </w:r>
      <w:r w:rsidR="00016818">
        <w:rPr>
          <w:rFonts w:ascii="Tahoma" w:hAnsi="Tahoma" w:cs="Tahoma"/>
          <w:color w:val="000000"/>
          <w:sz w:val="22"/>
          <w:szCs w:val="22"/>
        </w:rPr>
        <w:t>pensatą) nie przekracza 0,2%, a </w:t>
      </w:r>
      <w:r>
        <w:rPr>
          <w:rFonts w:ascii="Tahoma" w:hAnsi="Tahoma" w:cs="Tahoma"/>
          <w:color w:val="000000"/>
          <w:sz w:val="22"/>
          <w:szCs w:val="22"/>
        </w:rPr>
        <w:t>ich wyodrębnienie księgowe jest niemożliwe lub nie jest uzasadnione.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16818">
        <w:rPr>
          <w:rFonts w:ascii="Tahoma" w:hAnsi="Tahoma" w:cs="Tahoma"/>
          <w:color w:val="000000"/>
          <w:sz w:val="22"/>
          <w:szCs w:val="22"/>
        </w:rPr>
        <w:t>Przychody osiągnięte z </w:t>
      </w:r>
      <w:r>
        <w:rPr>
          <w:rFonts w:ascii="Tahoma" w:hAnsi="Tahoma" w:cs="Tahoma"/>
          <w:color w:val="000000"/>
          <w:sz w:val="22"/>
          <w:szCs w:val="22"/>
        </w:rPr>
        <w:t>takiej działalności będą traktowane jako dodatnie wpływy finansowe wygenerowane na sieci i pomniejszą należną Rekompensatę.</w:t>
      </w:r>
    </w:p>
    <w:p w:rsidR="00A60BED" w:rsidRPr="008305CA" w:rsidRDefault="00A60BED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Do kosztów bezpośrednich działalności </w:t>
      </w:r>
      <w:r w:rsidR="00F63A10">
        <w:rPr>
          <w:rFonts w:ascii="Tahoma" w:hAnsi="Tahoma" w:cs="Tahoma"/>
          <w:color w:val="000000"/>
          <w:sz w:val="22"/>
          <w:szCs w:val="22"/>
        </w:rPr>
        <w:t>zleconej niniejszą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 Umową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zalicza</w:t>
      </w:r>
      <w:r w:rsidR="00423E16">
        <w:rPr>
          <w:rFonts w:ascii="Tahoma" w:hAnsi="Tahoma" w:cs="Tahoma"/>
          <w:color w:val="000000"/>
          <w:sz w:val="22"/>
          <w:szCs w:val="22"/>
        </w:rPr>
        <w:t>ć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się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 będzie</w:t>
      </w:r>
      <w:r w:rsidRPr="008305CA">
        <w:rPr>
          <w:rFonts w:ascii="Tahoma" w:hAnsi="Tahoma" w:cs="Tahoma"/>
          <w:color w:val="000000"/>
          <w:sz w:val="22"/>
          <w:szCs w:val="22"/>
        </w:rPr>
        <w:t>:</w:t>
      </w:r>
    </w:p>
    <w:p w:rsidR="00A60BED" w:rsidRDefault="00A60BED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amortyzację środków trwałych, w tym autobusów, używanych do wykonywania 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8305CA">
        <w:rPr>
          <w:rFonts w:ascii="Tahoma" w:hAnsi="Tahoma" w:cs="Tahoma"/>
          <w:color w:val="000000"/>
          <w:sz w:val="22"/>
          <w:szCs w:val="22"/>
        </w:rPr>
        <w:t>działalności zleconej niniejszą Umową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>, z wyłączeniem tej części amortyzacji, która została sfinansowana środkami pomocowymi</w:t>
      </w:r>
      <w:r w:rsidR="00E8009F">
        <w:rPr>
          <w:rFonts w:ascii="Tahoma" w:hAnsi="Tahoma" w:cs="Tahoma"/>
          <w:color w:val="000000"/>
          <w:sz w:val="22"/>
          <w:szCs w:val="22"/>
        </w:rPr>
        <w:t xml:space="preserve"> (dopuszczalne jest uwzględnianie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                                      </w:t>
      </w:r>
      <w:r w:rsidR="00E8009F">
        <w:rPr>
          <w:rFonts w:ascii="Tahoma" w:hAnsi="Tahoma" w:cs="Tahoma"/>
          <w:color w:val="000000"/>
          <w:sz w:val="22"/>
          <w:szCs w:val="22"/>
        </w:rPr>
        <w:t>w kosztach</w:t>
      </w:r>
      <w:r w:rsidR="005E627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8009F">
        <w:rPr>
          <w:rFonts w:ascii="Tahoma" w:hAnsi="Tahoma" w:cs="Tahoma"/>
          <w:color w:val="000000"/>
          <w:sz w:val="22"/>
          <w:szCs w:val="22"/>
        </w:rPr>
        <w:t>pełnej amortyzacji, jeśli jej część związana z finansowaniem środkami pomocowymi stanowi jeden z pozostałych przychodów operacyjnych</w:t>
      </w:r>
      <w:r w:rsidR="00E71740">
        <w:rPr>
          <w:rFonts w:ascii="Tahoma" w:hAnsi="Tahoma" w:cs="Tahoma"/>
          <w:color w:val="000000"/>
          <w:sz w:val="22"/>
          <w:szCs w:val="22"/>
        </w:rPr>
        <w:t xml:space="preserve"> uwzględnianych w wyliczeniach Rekompensaty</w:t>
      </w:r>
      <w:r w:rsidR="00E8009F">
        <w:rPr>
          <w:rFonts w:ascii="Tahoma" w:hAnsi="Tahoma" w:cs="Tahoma"/>
          <w:color w:val="000000"/>
          <w:sz w:val="22"/>
          <w:szCs w:val="22"/>
        </w:rPr>
        <w:t>)</w:t>
      </w:r>
      <w:r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466A68" w:rsidRPr="008305CA" w:rsidRDefault="00466A68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koszty dzierżawy autobusów udostępnionych przez Miasto oraz koszty bieżącej ich eksploatacji, </w:t>
      </w:r>
      <w:r w:rsidR="00654A79">
        <w:rPr>
          <w:rFonts w:ascii="Tahoma" w:hAnsi="Tahoma" w:cs="Tahoma"/>
          <w:color w:val="000000"/>
          <w:sz w:val="22"/>
          <w:szCs w:val="22"/>
        </w:rPr>
        <w:t>napraw i odtworzenia o ile stanowią one koszty Spółki;</w:t>
      </w:r>
    </w:p>
    <w:p w:rsidR="00A60BED" w:rsidRPr="008305CA" w:rsidRDefault="00A60BED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koszty zakupu paliw, </w:t>
      </w:r>
      <w:r w:rsidR="00F251F0" w:rsidRPr="008305CA">
        <w:rPr>
          <w:rFonts w:ascii="Tahoma" w:hAnsi="Tahoma" w:cs="Tahoma"/>
          <w:color w:val="000000"/>
          <w:sz w:val="22"/>
          <w:szCs w:val="22"/>
        </w:rPr>
        <w:t xml:space="preserve">olejów i smarów, </w:t>
      </w:r>
      <w:r w:rsidRPr="008305CA">
        <w:rPr>
          <w:rFonts w:ascii="Tahoma" w:hAnsi="Tahoma" w:cs="Tahoma"/>
          <w:color w:val="000000"/>
          <w:sz w:val="22"/>
          <w:szCs w:val="22"/>
        </w:rPr>
        <w:t>ogumienia</w:t>
      </w:r>
      <w:r w:rsidR="003B4B45">
        <w:rPr>
          <w:rFonts w:ascii="Tahoma" w:hAnsi="Tahoma" w:cs="Tahoma"/>
          <w:color w:val="000000"/>
          <w:sz w:val="22"/>
          <w:szCs w:val="22"/>
        </w:rPr>
        <w:t>, materiałów eksploatacyjnych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   </w:t>
      </w:r>
      <w:r w:rsidR="003B4B45">
        <w:rPr>
          <w:rFonts w:ascii="Tahoma" w:hAnsi="Tahoma" w:cs="Tahoma"/>
          <w:color w:val="000000"/>
          <w:sz w:val="22"/>
          <w:szCs w:val="22"/>
        </w:rPr>
        <w:t xml:space="preserve"> i </w:t>
      </w:r>
      <w:r w:rsidR="00F251F0" w:rsidRPr="008305CA">
        <w:rPr>
          <w:rFonts w:ascii="Tahoma" w:hAnsi="Tahoma" w:cs="Tahoma"/>
          <w:color w:val="000000"/>
          <w:sz w:val="22"/>
          <w:szCs w:val="22"/>
        </w:rPr>
        <w:t xml:space="preserve">części </w:t>
      </w:r>
      <w:r w:rsidRPr="008305CA">
        <w:rPr>
          <w:rFonts w:ascii="Tahoma" w:hAnsi="Tahoma" w:cs="Tahoma"/>
          <w:color w:val="000000"/>
          <w:sz w:val="22"/>
          <w:szCs w:val="22"/>
        </w:rPr>
        <w:t>do na</w:t>
      </w:r>
      <w:r w:rsidR="00F251F0" w:rsidRPr="008305CA">
        <w:rPr>
          <w:rFonts w:ascii="Tahoma" w:hAnsi="Tahoma" w:cs="Tahoma"/>
          <w:color w:val="000000"/>
          <w:sz w:val="22"/>
          <w:szCs w:val="22"/>
        </w:rPr>
        <w:t>praw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>, wyposażenia pojazdów 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innych materiałów bezpośrednich;</w:t>
      </w:r>
    </w:p>
    <w:p w:rsidR="00A60BED" w:rsidRPr="008305CA" w:rsidRDefault="00E8009F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wynagrodzenia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 kierowców z pochodnymi</w:t>
      </w:r>
      <w:r w:rsidR="00F251F0" w:rsidRPr="008305CA">
        <w:rPr>
          <w:rFonts w:ascii="Tahoma" w:hAnsi="Tahoma" w:cs="Tahoma"/>
          <w:color w:val="000000"/>
          <w:sz w:val="22"/>
          <w:szCs w:val="22"/>
        </w:rPr>
        <w:t xml:space="preserve"> i świadczeniami pracowniczymi oraz 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F251F0" w:rsidRPr="008305CA">
        <w:rPr>
          <w:rFonts w:ascii="Tahoma" w:hAnsi="Tahoma" w:cs="Tahoma"/>
          <w:color w:val="000000"/>
          <w:sz w:val="22"/>
          <w:szCs w:val="22"/>
        </w:rPr>
        <w:t>kosztami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 bhp, w części dotyczącej wykonywania przewozów zleconych niniejszą Umową;</w:t>
      </w:r>
    </w:p>
    <w:p w:rsidR="00A60BED" w:rsidRPr="008305CA" w:rsidRDefault="00A60BED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koszty napraw i remontów, </w:t>
      </w:r>
      <w:r w:rsidR="00F251F0" w:rsidRPr="008305CA">
        <w:rPr>
          <w:rFonts w:ascii="Tahoma" w:hAnsi="Tahoma" w:cs="Tahoma"/>
          <w:color w:val="000000"/>
          <w:sz w:val="22"/>
          <w:szCs w:val="22"/>
        </w:rPr>
        <w:t xml:space="preserve">diagnostyki i przeglądów zewnętrznych, </w:t>
      </w:r>
      <w:r w:rsidRPr="008305CA">
        <w:rPr>
          <w:rFonts w:ascii="Tahoma" w:hAnsi="Tahoma" w:cs="Tahoma"/>
          <w:color w:val="000000"/>
          <w:sz w:val="22"/>
          <w:szCs w:val="22"/>
        </w:rPr>
        <w:t>sprzątania i mycia autobusów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 w odpowiedniej części</w:t>
      </w:r>
      <w:r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A60BED" w:rsidRPr="008305CA" w:rsidRDefault="00A60BED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koszty podwykonawstwa usług przewozowych</w:t>
      </w:r>
      <w:r w:rsidR="00E8009F">
        <w:rPr>
          <w:rFonts w:ascii="Tahoma" w:hAnsi="Tahoma" w:cs="Tahoma"/>
          <w:color w:val="000000"/>
          <w:sz w:val="22"/>
          <w:szCs w:val="22"/>
        </w:rPr>
        <w:t xml:space="preserve"> wykonywanych w ramach niniejszej Umowy</w:t>
      </w:r>
      <w:r w:rsidRPr="008305CA">
        <w:rPr>
          <w:rFonts w:ascii="Tahoma" w:hAnsi="Tahoma" w:cs="Tahoma"/>
          <w:color w:val="000000"/>
          <w:sz w:val="22"/>
          <w:szCs w:val="22"/>
        </w:rPr>
        <w:t>;</w:t>
      </w:r>
    </w:p>
    <w:p w:rsidR="00A60BED" w:rsidRPr="008305CA" w:rsidRDefault="00A60BED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koszty emisji i zakupu/druku biletów, prowizje i skonta dla dystrybutorów, koszty 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zleconej kontroli biletów i windykacji;</w:t>
      </w:r>
    </w:p>
    <w:p w:rsidR="00A60BED" w:rsidRPr="008305CA" w:rsidRDefault="00A60BED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koszty materiałów i druku rozkładów jazdy, </w:t>
      </w:r>
      <w:r w:rsidR="00E71740">
        <w:rPr>
          <w:rFonts w:ascii="Tahoma" w:hAnsi="Tahoma" w:cs="Tahoma"/>
          <w:color w:val="000000"/>
          <w:sz w:val="22"/>
          <w:szCs w:val="22"/>
        </w:rPr>
        <w:t xml:space="preserve">wiat, słupków,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gablot i tabliczek 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przystankowych, druku 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i zamieszczania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materiałów informacyjnych dotyczących 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komunikacji miejskiej;</w:t>
      </w:r>
    </w:p>
    <w:p w:rsidR="00A60BED" w:rsidRPr="008305CA" w:rsidRDefault="00A60BED" w:rsidP="00C248D8">
      <w:pPr>
        <w:numPr>
          <w:ilvl w:val="1"/>
          <w:numId w:val="63"/>
        </w:numPr>
        <w:suppressAutoHyphens w:val="0"/>
        <w:spacing w:line="360" w:lineRule="auto"/>
        <w:ind w:left="850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inne koszty, które można bezpośrednio przypisać do działalności zleconej niniejszą Umową.</w:t>
      </w:r>
    </w:p>
    <w:p w:rsidR="00383A0D" w:rsidRPr="008305CA" w:rsidRDefault="00383A0D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Koszty bezpośrednie ponoszone 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 xml:space="preserve">w ramach </w:t>
      </w:r>
      <w:r w:rsidR="00E71740">
        <w:rPr>
          <w:rFonts w:ascii="Tahoma" w:hAnsi="Tahoma" w:cs="Tahoma"/>
          <w:color w:val="000000"/>
          <w:sz w:val="22"/>
          <w:szCs w:val="22"/>
        </w:rPr>
        <w:t>wykonywanie przewozów autobusami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na 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wykonywanie przewozów 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>w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komunikacji miejskiej oraz innych przewozów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330BD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71740">
        <w:rPr>
          <w:rFonts w:ascii="Tahoma" w:hAnsi="Tahoma" w:cs="Tahoma"/>
          <w:color w:val="000000"/>
          <w:sz w:val="22"/>
          <w:szCs w:val="22"/>
        </w:rPr>
        <w:t xml:space="preserve">które nie </w:t>
      </w:r>
      <w:r w:rsidR="00E0077B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E71740">
        <w:rPr>
          <w:rFonts w:ascii="Tahoma" w:hAnsi="Tahoma" w:cs="Tahoma"/>
          <w:color w:val="000000"/>
          <w:sz w:val="22"/>
          <w:szCs w:val="22"/>
        </w:rPr>
        <w:t xml:space="preserve">zostaną przypisane </w:t>
      </w:r>
      <w:r w:rsidR="005C1E50" w:rsidRPr="008305CA">
        <w:rPr>
          <w:rFonts w:ascii="Tahoma" w:hAnsi="Tahoma" w:cs="Tahoma"/>
          <w:color w:val="000000"/>
          <w:sz w:val="22"/>
          <w:szCs w:val="22"/>
        </w:rPr>
        <w:t xml:space="preserve">poprzez odpowiednie dekretacje </w:t>
      </w:r>
      <w:r w:rsidR="00E71740">
        <w:rPr>
          <w:rFonts w:ascii="Tahoma" w:hAnsi="Tahoma" w:cs="Tahoma"/>
          <w:color w:val="000000"/>
          <w:sz w:val="22"/>
          <w:szCs w:val="22"/>
        </w:rPr>
        <w:t xml:space="preserve">do danego rodzaju przewozów, </w:t>
      </w:r>
      <w:r w:rsidR="00E0077B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>rozlicza się na działalność zleconą niniejszą Umową i inną działalność</w:t>
      </w:r>
      <w:r w:rsidR="00E8009F">
        <w:rPr>
          <w:rFonts w:ascii="Tahoma" w:hAnsi="Tahoma" w:cs="Tahoma"/>
          <w:color w:val="000000"/>
          <w:sz w:val="22"/>
          <w:szCs w:val="22"/>
        </w:rPr>
        <w:t xml:space="preserve"> przewozową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0077B">
        <w:rPr>
          <w:rFonts w:ascii="Tahoma" w:hAnsi="Tahoma" w:cs="Tahoma"/>
          <w:color w:val="000000"/>
          <w:sz w:val="22"/>
          <w:szCs w:val="22"/>
        </w:rPr>
        <w:t xml:space="preserve">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proporcjonalnie do zrealizowanej pracy przewozowej (liczby wozokilometrów). </w:t>
      </w:r>
    </w:p>
    <w:p w:rsidR="009C24DD" w:rsidRPr="008305CA" w:rsidRDefault="009C24DD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Koszty </w:t>
      </w:r>
      <w:r w:rsidR="005C711E" w:rsidRPr="008305CA">
        <w:rPr>
          <w:rFonts w:ascii="Tahoma" w:hAnsi="Tahoma" w:cs="Tahoma"/>
          <w:color w:val="000000"/>
          <w:sz w:val="22"/>
          <w:szCs w:val="22"/>
        </w:rPr>
        <w:t>pośrednie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 xml:space="preserve">przypisane </w:t>
      </w:r>
      <w:r w:rsidR="00E71740">
        <w:rPr>
          <w:rFonts w:ascii="Tahoma" w:hAnsi="Tahoma" w:cs="Tahoma"/>
          <w:color w:val="000000"/>
          <w:sz w:val="22"/>
          <w:szCs w:val="22"/>
        </w:rPr>
        <w:t>przewozom autobusami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23E16" w:rsidRPr="008305CA">
        <w:rPr>
          <w:rFonts w:ascii="Tahoma" w:hAnsi="Tahoma" w:cs="Tahoma"/>
          <w:color w:val="000000"/>
          <w:sz w:val="22"/>
          <w:szCs w:val="22"/>
        </w:rPr>
        <w:t xml:space="preserve">będą </w:t>
      </w:r>
      <w:r w:rsidR="005C711E" w:rsidRPr="008305CA">
        <w:rPr>
          <w:rFonts w:ascii="Tahoma" w:hAnsi="Tahoma" w:cs="Tahoma"/>
          <w:color w:val="000000"/>
          <w:sz w:val="22"/>
          <w:szCs w:val="22"/>
        </w:rPr>
        <w:t xml:space="preserve">naliczane </w:t>
      </w:r>
      <w:r w:rsidR="003B4B45">
        <w:rPr>
          <w:rFonts w:ascii="Tahoma" w:hAnsi="Tahoma" w:cs="Tahoma"/>
          <w:color w:val="000000"/>
          <w:sz w:val="22"/>
          <w:szCs w:val="22"/>
        </w:rPr>
        <w:t>i </w:t>
      </w:r>
      <w:r w:rsidR="008E2CB5" w:rsidRPr="008305CA">
        <w:rPr>
          <w:rFonts w:ascii="Tahoma" w:hAnsi="Tahoma" w:cs="Tahoma"/>
          <w:color w:val="000000"/>
          <w:sz w:val="22"/>
          <w:szCs w:val="22"/>
        </w:rPr>
        <w:t xml:space="preserve">przypisywane dla każdego rodzaju działalności </w:t>
      </w:r>
      <w:r w:rsidR="005C1E50">
        <w:rPr>
          <w:rFonts w:ascii="Tahoma" w:hAnsi="Tahoma" w:cs="Tahoma"/>
          <w:color w:val="000000"/>
          <w:sz w:val="22"/>
          <w:szCs w:val="22"/>
        </w:rPr>
        <w:t>przewozowej według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C1E50">
        <w:rPr>
          <w:rFonts w:ascii="Tahoma" w:hAnsi="Tahoma" w:cs="Tahoma"/>
          <w:color w:val="000000"/>
          <w:sz w:val="22"/>
          <w:szCs w:val="22"/>
        </w:rPr>
        <w:t>klucza podziałowego</w:t>
      </w:r>
      <w:r w:rsidR="00383A0D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5C1E50" w:rsidRPr="005C1E50">
        <w:rPr>
          <w:rFonts w:ascii="Tahoma" w:hAnsi="Tahoma" w:cs="Tahoma"/>
          <w:color w:val="000000"/>
          <w:sz w:val="22"/>
          <w:szCs w:val="22"/>
        </w:rPr>
        <w:t>proporcjonalnie do zrealizowanej pracy przewozowej (liczby wozokilometrów)</w:t>
      </w:r>
      <w:r w:rsidR="00423E16">
        <w:rPr>
          <w:rFonts w:ascii="Tahoma" w:hAnsi="Tahoma" w:cs="Tahoma"/>
          <w:color w:val="000000"/>
          <w:sz w:val="22"/>
          <w:szCs w:val="22"/>
        </w:rPr>
        <w:t>.</w:t>
      </w:r>
      <w:r w:rsidR="008E2CB5" w:rsidRPr="008305CA">
        <w:rPr>
          <w:rFonts w:ascii="Tahoma" w:hAnsi="Tahoma" w:cs="Tahoma"/>
          <w:color w:val="000000"/>
          <w:sz w:val="22"/>
          <w:szCs w:val="22"/>
        </w:rPr>
        <w:t xml:space="preserve"> Koszty te będą 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          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ewidencjonowane w sposób umożliwiający ich prawidłową alokację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B30EC2" w:rsidRPr="00466A68" w:rsidRDefault="00B30EC2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466A68">
        <w:rPr>
          <w:rFonts w:ascii="Tahoma" w:hAnsi="Tahoma" w:cs="Tahoma"/>
          <w:color w:val="000000"/>
          <w:sz w:val="22"/>
          <w:szCs w:val="22"/>
        </w:rPr>
        <w:t xml:space="preserve">Koszty </w:t>
      </w:r>
      <w:r w:rsidR="005C1E50" w:rsidRPr="00466A68">
        <w:rPr>
          <w:rFonts w:ascii="Tahoma" w:hAnsi="Tahoma" w:cs="Tahoma"/>
          <w:color w:val="000000"/>
          <w:sz w:val="22"/>
          <w:szCs w:val="22"/>
        </w:rPr>
        <w:t xml:space="preserve">o charakterze ogólnym </w:t>
      </w:r>
      <w:r w:rsidR="003F75C3" w:rsidRPr="00466A68">
        <w:rPr>
          <w:rFonts w:ascii="Tahoma" w:hAnsi="Tahoma" w:cs="Tahoma"/>
          <w:color w:val="000000"/>
          <w:sz w:val="22"/>
          <w:szCs w:val="22"/>
        </w:rPr>
        <w:t xml:space="preserve">ponoszone przez </w:t>
      </w:r>
      <w:r w:rsidR="005C1E50" w:rsidRPr="00466A68">
        <w:rPr>
          <w:rFonts w:ascii="Tahoma" w:hAnsi="Tahoma" w:cs="Tahoma"/>
          <w:color w:val="000000"/>
          <w:sz w:val="22"/>
          <w:szCs w:val="22"/>
        </w:rPr>
        <w:t>Spółkę</w:t>
      </w:r>
      <w:r w:rsidR="004F58F2" w:rsidRPr="00466A6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66A68">
        <w:rPr>
          <w:rFonts w:ascii="Tahoma" w:hAnsi="Tahoma" w:cs="Tahoma"/>
          <w:color w:val="000000"/>
          <w:sz w:val="22"/>
          <w:szCs w:val="22"/>
        </w:rPr>
        <w:t xml:space="preserve">będą przypisane </w:t>
      </w:r>
      <w:r w:rsidR="005C1E50" w:rsidRPr="00466A68">
        <w:rPr>
          <w:rFonts w:ascii="Tahoma" w:hAnsi="Tahoma" w:cs="Tahoma"/>
          <w:color w:val="000000"/>
          <w:sz w:val="22"/>
          <w:szCs w:val="22"/>
        </w:rPr>
        <w:t>poszczególnym</w:t>
      </w:r>
      <w:r w:rsidR="005C1E50">
        <w:rPr>
          <w:rFonts w:ascii="Tahoma" w:hAnsi="Tahoma" w:cs="Tahoma"/>
          <w:color w:val="000000"/>
          <w:sz w:val="22"/>
          <w:szCs w:val="22"/>
        </w:rPr>
        <w:t xml:space="preserve"> rodzajom działalności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według zasady racjonalności przypisania kosztów do osiąganych przychodów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 i zasad opisanych w niniejszej metodyce</w:t>
      </w:r>
      <w:r w:rsidRPr="008305CA">
        <w:rPr>
          <w:rFonts w:ascii="Tahoma" w:hAnsi="Tahoma" w:cs="Tahoma"/>
          <w:color w:val="000000"/>
          <w:sz w:val="22"/>
          <w:szCs w:val="22"/>
        </w:rPr>
        <w:t>. Koszty</w:t>
      </w:r>
      <w:r w:rsidR="003F75C3" w:rsidRPr="008305CA">
        <w:rPr>
          <w:rFonts w:ascii="Tahoma" w:hAnsi="Tahoma" w:cs="Tahoma"/>
          <w:color w:val="000000"/>
          <w:sz w:val="22"/>
          <w:szCs w:val="22"/>
        </w:rPr>
        <w:t xml:space="preserve"> o charakterze ogólnym</w:t>
      </w:r>
      <w:r w:rsidRPr="008305CA">
        <w:rPr>
          <w:rFonts w:ascii="Tahoma" w:hAnsi="Tahoma" w:cs="Tahoma"/>
          <w:color w:val="000000"/>
          <w:sz w:val="22"/>
          <w:szCs w:val="22"/>
        </w:rPr>
        <w:t>, które mogą być przyp</w:t>
      </w:r>
      <w:r w:rsidR="003F75C3" w:rsidRPr="008305CA">
        <w:rPr>
          <w:rFonts w:ascii="Tahoma" w:hAnsi="Tahoma" w:cs="Tahoma"/>
          <w:color w:val="000000"/>
          <w:sz w:val="22"/>
          <w:szCs w:val="22"/>
        </w:rPr>
        <w:t>isane którejś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 rodzajów działalności, będą tej działalności przypisane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16818">
        <w:rPr>
          <w:rFonts w:ascii="Tahoma" w:hAnsi="Tahoma" w:cs="Tahoma"/>
          <w:color w:val="000000"/>
          <w:sz w:val="22"/>
          <w:szCs w:val="22"/>
        </w:rPr>
        <w:t>w </w:t>
      </w:r>
      <w:r w:rsidR="003F75C3" w:rsidRPr="008305CA">
        <w:rPr>
          <w:rFonts w:ascii="Tahoma" w:hAnsi="Tahoma" w:cs="Tahoma"/>
          <w:color w:val="000000"/>
          <w:sz w:val="22"/>
          <w:szCs w:val="22"/>
        </w:rPr>
        <w:t>odpowiednim wymiarze. Koszty o charakterze ogólnym, które nie mogą być przypisane określonej dzi</w:t>
      </w:r>
      <w:r w:rsidR="00D67B76">
        <w:rPr>
          <w:rFonts w:ascii="Tahoma" w:hAnsi="Tahoma" w:cs="Tahoma"/>
          <w:color w:val="000000"/>
          <w:sz w:val="22"/>
          <w:szCs w:val="22"/>
        </w:rPr>
        <w:t>ałalności, będą im przypisane z </w:t>
      </w:r>
      <w:r w:rsidR="003F75C3" w:rsidRPr="008305CA">
        <w:rPr>
          <w:rFonts w:ascii="Tahoma" w:hAnsi="Tahoma" w:cs="Tahoma"/>
          <w:color w:val="000000"/>
          <w:sz w:val="22"/>
          <w:szCs w:val="22"/>
        </w:rPr>
        <w:t>zastosowaniem kluczy podziałowych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23E16">
        <w:rPr>
          <w:rFonts w:ascii="Tahoma" w:hAnsi="Tahoma" w:cs="Tahoma"/>
          <w:color w:val="000000"/>
          <w:sz w:val="22"/>
          <w:szCs w:val="22"/>
        </w:rPr>
        <w:t xml:space="preserve">zgodnie z </w:t>
      </w:r>
      <w:r w:rsidR="00423E16" w:rsidRPr="00466A68">
        <w:rPr>
          <w:rFonts w:ascii="Tahoma" w:hAnsi="Tahoma" w:cs="Tahoma"/>
          <w:color w:val="000000"/>
          <w:sz w:val="22"/>
          <w:szCs w:val="22"/>
        </w:rPr>
        <w:t>zapisami punktu B1</w:t>
      </w:r>
      <w:r w:rsidR="005C1E50" w:rsidRPr="00466A68">
        <w:rPr>
          <w:rFonts w:ascii="Tahoma" w:hAnsi="Tahoma" w:cs="Tahoma"/>
          <w:color w:val="000000"/>
          <w:sz w:val="22"/>
          <w:szCs w:val="22"/>
        </w:rPr>
        <w:t>3</w:t>
      </w:r>
      <w:r w:rsidR="00423E16" w:rsidRPr="00466A68">
        <w:rPr>
          <w:rFonts w:ascii="Tahoma" w:hAnsi="Tahoma" w:cs="Tahoma"/>
          <w:color w:val="000000"/>
          <w:sz w:val="22"/>
          <w:szCs w:val="22"/>
        </w:rPr>
        <w:t>.</w:t>
      </w:r>
    </w:p>
    <w:p w:rsidR="003F75C3" w:rsidRPr="008305CA" w:rsidRDefault="003F75C3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466A68">
        <w:rPr>
          <w:rFonts w:ascii="Tahoma" w:hAnsi="Tahoma" w:cs="Tahoma"/>
          <w:color w:val="000000"/>
          <w:sz w:val="22"/>
          <w:szCs w:val="22"/>
        </w:rPr>
        <w:t xml:space="preserve">Koszty, o których mowa w punkcie </w:t>
      </w:r>
      <w:r w:rsidR="00423E16" w:rsidRPr="00466A68">
        <w:rPr>
          <w:rFonts w:ascii="Tahoma" w:hAnsi="Tahoma" w:cs="Tahoma"/>
          <w:color w:val="000000"/>
          <w:sz w:val="22"/>
          <w:szCs w:val="22"/>
        </w:rPr>
        <w:t>C7</w:t>
      </w:r>
      <w:r w:rsidRPr="00466A68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15AF8">
        <w:rPr>
          <w:rFonts w:ascii="Tahoma" w:hAnsi="Tahoma" w:cs="Tahoma"/>
          <w:color w:val="000000"/>
          <w:sz w:val="22"/>
          <w:szCs w:val="22"/>
        </w:rPr>
        <w:t xml:space="preserve">przydzielone </w:t>
      </w:r>
      <w:r w:rsidR="00016818" w:rsidRPr="00B15AF8">
        <w:rPr>
          <w:rFonts w:ascii="Tahoma" w:hAnsi="Tahoma" w:cs="Tahoma"/>
          <w:color w:val="000000"/>
          <w:sz w:val="22"/>
          <w:szCs w:val="22"/>
        </w:rPr>
        <w:t>Spółce</w:t>
      </w:r>
      <w:r w:rsidRPr="00B15AF8">
        <w:rPr>
          <w:rFonts w:ascii="Tahoma" w:hAnsi="Tahoma" w:cs="Tahoma"/>
          <w:color w:val="000000"/>
          <w:sz w:val="22"/>
          <w:szCs w:val="22"/>
        </w:rPr>
        <w:t xml:space="preserve">, będą przypisane określonej działalności </w:t>
      </w:r>
      <w:r w:rsidR="00016818" w:rsidRPr="00B15AF8">
        <w:rPr>
          <w:rFonts w:ascii="Tahoma" w:hAnsi="Tahoma" w:cs="Tahoma"/>
          <w:color w:val="000000"/>
          <w:sz w:val="22"/>
          <w:szCs w:val="22"/>
        </w:rPr>
        <w:t>Spółki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15AF8">
        <w:rPr>
          <w:rFonts w:ascii="Tahoma" w:hAnsi="Tahoma" w:cs="Tahoma"/>
          <w:color w:val="000000"/>
          <w:sz w:val="22"/>
          <w:szCs w:val="22"/>
        </w:rPr>
        <w:t>jeżel</w:t>
      </w:r>
      <w:r w:rsidR="005C1E50" w:rsidRPr="00B15AF8">
        <w:rPr>
          <w:rFonts w:ascii="Tahoma" w:hAnsi="Tahoma" w:cs="Tahoma"/>
          <w:color w:val="000000"/>
          <w:sz w:val="22"/>
          <w:szCs w:val="22"/>
        </w:rPr>
        <w:t xml:space="preserve">i tej działalności dotyczą </w:t>
      </w:r>
      <w:r w:rsidRPr="00B15AF8">
        <w:rPr>
          <w:rFonts w:ascii="Tahoma" w:hAnsi="Tahoma" w:cs="Tahoma"/>
          <w:color w:val="000000"/>
          <w:sz w:val="22"/>
          <w:szCs w:val="22"/>
        </w:rPr>
        <w:t>z za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stosowaniem zasady przyczynowości. Dopuszcza się </w:t>
      </w:r>
      <w:r w:rsidR="00626A00" w:rsidRPr="008305CA">
        <w:rPr>
          <w:rFonts w:ascii="Tahoma" w:hAnsi="Tahoma" w:cs="Tahoma"/>
          <w:color w:val="000000"/>
          <w:sz w:val="22"/>
          <w:szCs w:val="22"/>
        </w:rPr>
        <w:t xml:space="preserve">zarówno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indywidualną dekretację przydzielonych kosztów, jak i wprowadzenie automatycznych mechanizmów księgowania. </w:t>
      </w:r>
    </w:p>
    <w:p w:rsidR="005F0832" w:rsidRPr="008305CA" w:rsidRDefault="00626A00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</w:t>
      </w:r>
      <w:r w:rsidR="009F1D3A" w:rsidRPr="008305CA">
        <w:rPr>
          <w:rFonts w:ascii="Tahoma" w:hAnsi="Tahoma" w:cs="Tahoma"/>
          <w:color w:val="000000"/>
          <w:sz w:val="22"/>
          <w:szCs w:val="22"/>
        </w:rPr>
        <w:t xml:space="preserve"> wyliczeniach R</w:t>
      </w:r>
      <w:r w:rsidR="009C24DD" w:rsidRPr="008305CA">
        <w:rPr>
          <w:rFonts w:ascii="Tahoma" w:hAnsi="Tahoma" w:cs="Tahoma"/>
          <w:color w:val="000000"/>
          <w:sz w:val="22"/>
          <w:szCs w:val="22"/>
        </w:rPr>
        <w:t xml:space="preserve">ekompensaty uwzględniana </w:t>
      </w:r>
      <w:r w:rsidR="008E2CB5" w:rsidRPr="008305CA">
        <w:rPr>
          <w:rFonts w:ascii="Tahoma" w:hAnsi="Tahoma" w:cs="Tahoma"/>
          <w:color w:val="000000"/>
          <w:sz w:val="22"/>
          <w:szCs w:val="22"/>
        </w:rPr>
        <w:t>będzie</w:t>
      </w:r>
      <w:r w:rsidR="009C24DD" w:rsidRPr="008305CA">
        <w:rPr>
          <w:rFonts w:ascii="Tahoma" w:hAnsi="Tahoma" w:cs="Tahoma"/>
          <w:color w:val="000000"/>
          <w:sz w:val="22"/>
          <w:szCs w:val="22"/>
        </w:rPr>
        <w:t xml:space="preserve"> jedynie odpowiednia część 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 xml:space="preserve">kosztów </w:t>
      </w:r>
      <w:r w:rsidR="00B30EC2" w:rsidRPr="008305CA">
        <w:rPr>
          <w:rFonts w:ascii="Tahoma" w:hAnsi="Tahoma" w:cs="Tahoma"/>
          <w:color w:val="000000"/>
          <w:sz w:val="22"/>
          <w:szCs w:val="22"/>
        </w:rPr>
        <w:t xml:space="preserve">ogólnych </w:t>
      </w:r>
      <w:r w:rsidR="005C1E50">
        <w:rPr>
          <w:rFonts w:ascii="Tahoma" w:hAnsi="Tahoma" w:cs="Tahoma"/>
          <w:color w:val="000000"/>
          <w:sz w:val="22"/>
          <w:szCs w:val="22"/>
        </w:rPr>
        <w:t>Spółki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>, przypisan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>a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 xml:space="preserve"> działalności </w:t>
      </w:r>
      <w:r w:rsidR="005C711E" w:rsidRPr="008305CA">
        <w:rPr>
          <w:rFonts w:ascii="Tahoma" w:hAnsi="Tahoma" w:cs="Tahoma"/>
          <w:color w:val="000000"/>
          <w:sz w:val="22"/>
          <w:szCs w:val="22"/>
        </w:rPr>
        <w:t>zleconej</w:t>
      </w:r>
      <w:r w:rsidR="005A4899" w:rsidRPr="008305CA">
        <w:rPr>
          <w:rFonts w:ascii="Tahoma" w:hAnsi="Tahoma" w:cs="Tahoma"/>
          <w:color w:val="000000"/>
          <w:sz w:val="22"/>
          <w:szCs w:val="22"/>
        </w:rPr>
        <w:t xml:space="preserve"> niniejszą Umową</w:t>
      </w:r>
      <w:r w:rsidR="009C24DD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A60BED" w:rsidRPr="008305CA" w:rsidRDefault="00383A0D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 wyliczeniach R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ekompensaty </w:t>
      </w:r>
      <w:r w:rsidR="00F651B9">
        <w:rPr>
          <w:rFonts w:ascii="Tahoma" w:hAnsi="Tahoma" w:cs="Tahoma"/>
          <w:color w:val="000000"/>
          <w:sz w:val="22"/>
          <w:szCs w:val="22"/>
        </w:rPr>
        <w:t xml:space="preserve">w odpowiedni sposób </w:t>
      </w:r>
      <w:r w:rsidR="003913EA">
        <w:rPr>
          <w:rFonts w:ascii="Tahoma" w:hAnsi="Tahoma" w:cs="Tahoma"/>
          <w:color w:val="000000"/>
          <w:sz w:val="22"/>
          <w:szCs w:val="22"/>
        </w:rPr>
        <w:t>uwzględniane będzie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26A00" w:rsidRPr="008305CA">
        <w:rPr>
          <w:rFonts w:ascii="Tahoma" w:hAnsi="Tahoma" w:cs="Tahoma"/>
          <w:color w:val="000000"/>
          <w:sz w:val="22"/>
          <w:szCs w:val="22"/>
        </w:rPr>
        <w:t>sfinansowanie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 </w:t>
      </w:r>
      <w:r w:rsidR="00626A00" w:rsidRPr="008305CA">
        <w:rPr>
          <w:rFonts w:ascii="Tahoma" w:hAnsi="Tahoma" w:cs="Tahoma"/>
          <w:color w:val="000000"/>
          <w:sz w:val="22"/>
          <w:szCs w:val="22"/>
        </w:rPr>
        <w:t xml:space="preserve">zakupów 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>środków</w:t>
      </w:r>
      <w:r w:rsidR="00626A00" w:rsidRPr="008305CA">
        <w:rPr>
          <w:rFonts w:ascii="Tahoma" w:hAnsi="Tahoma" w:cs="Tahoma"/>
          <w:color w:val="000000"/>
          <w:sz w:val="22"/>
          <w:szCs w:val="22"/>
        </w:rPr>
        <w:t xml:space="preserve"> trwałych funduszami pomocowymi. 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W przypadku nieodpłatnego 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udostępnienia </w:t>
      </w:r>
      <w:r w:rsidR="00693CAC">
        <w:rPr>
          <w:rFonts w:ascii="Tahoma" w:hAnsi="Tahoma" w:cs="Tahoma"/>
          <w:color w:val="000000"/>
          <w:sz w:val="22"/>
          <w:szCs w:val="22"/>
        </w:rPr>
        <w:t>Spółka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 środków trwałych </w:t>
      </w:r>
      <w:r w:rsidR="00626A00" w:rsidRPr="008305CA">
        <w:rPr>
          <w:rFonts w:ascii="Tahoma" w:hAnsi="Tahoma" w:cs="Tahoma"/>
          <w:color w:val="000000"/>
          <w:sz w:val="22"/>
          <w:szCs w:val="22"/>
        </w:rPr>
        <w:t xml:space="preserve">nabytych 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przez Miasto, amortyzacja od tych 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środków trwałych nie </w:t>
      </w:r>
      <w:r w:rsidR="00F251F0" w:rsidRPr="008305CA">
        <w:rPr>
          <w:rFonts w:ascii="Tahoma" w:hAnsi="Tahoma" w:cs="Tahoma"/>
          <w:color w:val="000000"/>
          <w:sz w:val="22"/>
          <w:szCs w:val="22"/>
        </w:rPr>
        <w:t>będzie</w:t>
      </w:r>
      <w:r w:rsidR="00A60BED" w:rsidRPr="008305CA">
        <w:rPr>
          <w:rFonts w:ascii="Tahoma" w:hAnsi="Tahoma" w:cs="Tahoma"/>
          <w:color w:val="000000"/>
          <w:sz w:val="22"/>
          <w:szCs w:val="22"/>
        </w:rPr>
        <w:t xml:space="preserve"> uwzględniana </w:t>
      </w:r>
      <w:r w:rsidRPr="008305CA">
        <w:rPr>
          <w:rFonts w:ascii="Tahoma" w:hAnsi="Tahoma" w:cs="Tahoma"/>
          <w:color w:val="000000"/>
          <w:sz w:val="22"/>
          <w:szCs w:val="22"/>
        </w:rPr>
        <w:t>w wyliczeniach R</w:t>
      </w:r>
      <w:r w:rsidR="00626A00" w:rsidRPr="008305CA">
        <w:rPr>
          <w:rFonts w:ascii="Tahoma" w:hAnsi="Tahoma" w:cs="Tahoma"/>
          <w:color w:val="000000"/>
          <w:sz w:val="22"/>
          <w:szCs w:val="22"/>
        </w:rPr>
        <w:t xml:space="preserve">ekompensaty – co uznaje się za odpowiednie </w:t>
      </w:r>
      <w:r w:rsidR="009C0E98">
        <w:rPr>
          <w:rFonts w:ascii="Tahoma" w:hAnsi="Tahoma" w:cs="Tahoma"/>
          <w:color w:val="000000"/>
          <w:sz w:val="22"/>
          <w:szCs w:val="22"/>
        </w:rPr>
        <w:t>obniżenie</w:t>
      </w:r>
      <w:r w:rsidR="00626A00" w:rsidRPr="008305CA">
        <w:rPr>
          <w:rFonts w:ascii="Tahoma" w:hAnsi="Tahoma" w:cs="Tahoma"/>
          <w:color w:val="000000"/>
          <w:sz w:val="22"/>
          <w:szCs w:val="22"/>
        </w:rPr>
        <w:t xml:space="preserve"> Rekompensaty.</w:t>
      </w:r>
    </w:p>
    <w:p w:rsidR="003913EA" w:rsidRPr="008305CA" w:rsidRDefault="003913EA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Dla każdego zlecenia zewnętrznego albo działalności </w:t>
      </w:r>
      <w:r w:rsidR="00F651B9">
        <w:rPr>
          <w:rFonts w:ascii="Tahoma" w:hAnsi="Tahoma" w:cs="Tahoma"/>
          <w:color w:val="000000"/>
          <w:sz w:val="22"/>
          <w:szCs w:val="22"/>
        </w:rPr>
        <w:t>ubocznej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C0E98" w:rsidRPr="009C0E98">
        <w:rPr>
          <w:rFonts w:ascii="Tahoma" w:hAnsi="Tahoma" w:cs="Tahoma"/>
          <w:color w:val="000000"/>
          <w:sz w:val="22"/>
          <w:szCs w:val="22"/>
        </w:rPr>
        <w:t>wykonywanej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                                   </w:t>
      </w:r>
      <w:r w:rsidR="009C0E98" w:rsidRPr="009C0E98">
        <w:rPr>
          <w:rFonts w:ascii="Tahoma" w:hAnsi="Tahoma" w:cs="Tahoma"/>
          <w:color w:val="000000"/>
          <w:sz w:val="22"/>
          <w:szCs w:val="22"/>
        </w:rPr>
        <w:t xml:space="preserve"> z wykorzystaniem zasobów służących realizacji działalności zleconej niniejszą Umową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otwierany </w:t>
      </w:r>
      <w:r>
        <w:rPr>
          <w:rFonts w:ascii="Tahoma" w:hAnsi="Tahoma" w:cs="Tahoma"/>
          <w:color w:val="000000"/>
          <w:sz w:val="22"/>
          <w:szCs w:val="22"/>
        </w:rPr>
        <w:t>będzie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każdorazowo arkusz wynik</w:t>
      </w:r>
      <w:r>
        <w:rPr>
          <w:rFonts w:ascii="Tahoma" w:hAnsi="Tahoma" w:cs="Tahoma"/>
          <w:color w:val="000000"/>
          <w:sz w:val="22"/>
          <w:szCs w:val="22"/>
        </w:rPr>
        <w:t>u finansowego, w którym prowadzona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będzie</w:t>
      </w:r>
      <w:r w:rsidR="004F58F2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ewidencja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kosztów bezpośrednich, przypisanych kosztów innych niż bezpośrednie, odpowiednio naliczonej części kosztów ogólnych i innych </w:t>
      </w:r>
      <w:r>
        <w:rPr>
          <w:rFonts w:ascii="Tahoma" w:hAnsi="Tahoma" w:cs="Tahoma"/>
          <w:color w:val="000000"/>
          <w:sz w:val="22"/>
          <w:szCs w:val="22"/>
        </w:rPr>
        <w:t>oraz ewidencja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przychodów z tej działalności. </w:t>
      </w:r>
    </w:p>
    <w:p w:rsidR="00755939" w:rsidRPr="008305CA" w:rsidRDefault="00755939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Rekompensata pomniejszana będzie o przychody z biletów, a także o inne przychody osiągnięte w związku z wykonywaniem działalności zleconej</w:t>
      </w:r>
      <w:r w:rsidR="005A4899" w:rsidRPr="008305CA">
        <w:rPr>
          <w:rFonts w:ascii="Tahoma" w:hAnsi="Tahoma" w:cs="Tahoma"/>
          <w:color w:val="000000"/>
          <w:sz w:val="22"/>
          <w:szCs w:val="22"/>
        </w:rPr>
        <w:t xml:space="preserve"> niniejszą Umową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w tym </w:t>
      </w:r>
      <w:r w:rsidR="009C0E98">
        <w:rPr>
          <w:rFonts w:ascii="Tahoma" w:hAnsi="Tahoma" w:cs="Tahoma"/>
          <w:color w:val="000000"/>
          <w:sz w:val="22"/>
          <w:szCs w:val="22"/>
        </w:rPr>
        <w:t>dodatnie wpływy finansowe wygenerowane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na sieci, zwroty kosztów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 xml:space="preserve"> i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refundacje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 xml:space="preserve"> –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pod warunkiem, że stanowią one przychód </w:t>
      </w:r>
      <w:r w:rsidR="009C0E98">
        <w:rPr>
          <w:rFonts w:ascii="Tahoma" w:hAnsi="Tahoma" w:cs="Tahoma"/>
          <w:color w:val="000000"/>
          <w:sz w:val="22"/>
          <w:szCs w:val="22"/>
        </w:rPr>
        <w:t>Spółki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3913EA" w:rsidRPr="008305CA" w:rsidRDefault="003913EA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lastRenderedPageBreak/>
        <w:t xml:space="preserve">Dodatni wynik finansowy osiągany na </w:t>
      </w:r>
      <w:r>
        <w:rPr>
          <w:rFonts w:ascii="Tahoma" w:hAnsi="Tahoma" w:cs="Tahoma"/>
          <w:color w:val="000000"/>
          <w:sz w:val="22"/>
          <w:szCs w:val="22"/>
        </w:rPr>
        <w:t xml:space="preserve">działalności </w:t>
      </w:r>
      <w:r w:rsidRPr="008305CA">
        <w:rPr>
          <w:rFonts w:ascii="Tahoma" w:hAnsi="Tahoma" w:cs="Tahoma"/>
          <w:color w:val="000000"/>
          <w:sz w:val="22"/>
          <w:szCs w:val="22"/>
        </w:rPr>
        <w:t>ubocznej</w:t>
      </w:r>
      <w:r w:rsidR="009C0E98">
        <w:rPr>
          <w:rFonts w:ascii="Tahoma" w:hAnsi="Tahoma" w:cs="Tahoma"/>
          <w:color w:val="000000"/>
          <w:sz w:val="22"/>
          <w:szCs w:val="22"/>
        </w:rPr>
        <w:t>,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C0E98" w:rsidRPr="009C0E98">
        <w:rPr>
          <w:rFonts w:ascii="Tahoma" w:hAnsi="Tahoma" w:cs="Tahoma"/>
          <w:color w:val="000000"/>
          <w:sz w:val="22"/>
          <w:szCs w:val="22"/>
        </w:rPr>
        <w:t>wykonywanej z wykorzystaniem zasobów służących realizacji działalności zleconej niniejszą Umową</w:t>
      </w:r>
      <w:r w:rsidR="009C0E98">
        <w:rPr>
          <w:rFonts w:ascii="Tahoma" w:hAnsi="Tahoma" w:cs="Tahoma"/>
          <w:color w:val="000000"/>
          <w:sz w:val="22"/>
          <w:szCs w:val="22"/>
        </w:rPr>
        <w:t>,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pomniejsza 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Rekompensatę, ujemny wynik finansowy osiągany na działalności ubocznej nie jest uwzględniany w wyliczeniach Rekompensaty.</w:t>
      </w:r>
    </w:p>
    <w:p w:rsidR="009C24DD" w:rsidRDefault="00626A00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W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 xml:space="preserve">szelkie korzyści </w:t>
      </w:r>
      <w:r w:rsidR="009F1D3A" w:rsidRPr="008305CA">
        <w:rPr>
          <w:rFonts w:ascii="Tahoma" w:hAnsi="Tahoma" w:cs="Tahoma"/>
          <w:color w:val="000000"/>
          <w:sz w:val="22"/>
          <w:szCs w:val="22"/>
        </w:rPr>
        <w:t>poza R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 xml:space="preserve">ekompensatą, pochodzące z zasobów publicznych (spełniające definicję pomocy publicznej), otrzymane przez </w:t>
      </w:r>
      <w:r w:rsidR="009C0E98">
        <w:rPr>
          <w:rFonts w:ascii="Tahoma" w:hAnsi="Tahoma" w:cs="Tahoma"/>
          <w:bCs/>
          <w:color w:val="000000"/>
          <w:sz w:val="22"/>
          <w:szCs w:val="22"/>
        </w:rPr>
        <w:t>Spółkę</w:t>
      </w:r>
      <w:r w:rsidR="0063370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 xml:space="preserve">w okresie </w:t>
      </w:r>
      <w:r w:rsidR="00BD3688" w:rsidRPr="008305CA">
        <w:rPr>
          <w:rFonts w:ascii="Tahoma" w:hAnsi="Tahoma" w:cs="Tahoma"/>
          <w:color w:val="000000"/>
          <w:sz w:val="22"/>
          <w:szCs w:val="22"/>
        </w:rPr>
        <w:t>wykonywania Umowy i 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 xml:space="preserve">związane bezpośrednio 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>z </w:t>
      </w:r>
      <w:r w:rsidR="005A4899" w:rsidRPr="008305CA">
        <w:rPr>
          <w:rFonts w:ascii="Tahoma" w:hAnsi="Tahoma" w:cs="Tahoma"/>
          <w:color w:val="000000"/>
          <w:sz w:val="22"/>
          <w:szCs w:val="22"/>
        </w:rPr>
        <w:t>działalnością zleconą niniejszą Umową</w:t>
      </w:r>
      <w:r w:rsidR="00A1524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3913EA">
        <w:rPr>
          <w:rFonts w:ascii="Tahoma" w:hAnsi="Tahoma" w:cs="Tahoma"/>
          <w:color w:val="000000"/>
          <w:sz w:val="22"/>
          <w:szCs w:val="22"/>
        </w:rPr>
        <w:t xml:space="preserve"> pomniejsz</w:t>
      </w:r>
      <w:r w:rsidR="009F1D3A" w:rsidRPr="008305CA">
        <w:rPr>
          <w:rFonts w:ascii="Tahoma" w:hAnsi="Tahoma" w:cs="Tahoma"/>
          <w:color w:val="000000"/>
          <w:sz w:val="22"/>
          <w:szCs w:val="22"/>
        </w:rPr>
        <w:t xml:space="preserve">ą należną 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9F1D3A" w:rsidRPr="008305CA">
        <w:rPr>
          <w:rFonts w:ascii="Tahoma" w:hAnsi="Tahoma" w:cs="Tahoma"/>
          <w:color w:val="000000"/>
          <w:sz w:val="22"/>
          <w:szCs w:val="22"/>
        </w:rPr>
        <w:t>R</w:t>
      </w:r>
      <w:r w:rsidR="005F0832" w:rsidRPr="008305CA">
        <w:rPr>
          <w:rFonts w:ascii="Tahoma" w:hAnsi="Tahoma" w:cs="Tahoma"/>
          <w:color w:val="000000"/>
          <w:sz w:val="22"/>
          <w:szCs w:val="22"/>
        </w:rPr>
        <w:t>ekompensatę</w:t>
      </w:r>
      <w:r w:rsidR="009C24DD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F26E4C" w:rsidRPr="008305CA" w:rsidRDefault="00F651B9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Wszelkie inne</w:t>
      </w:r>
      <w:r w:rsidR="00F26E4C">
        <w:rPr>
          <w:rFonts w:ascii="Tahoma" w:hAnsi="Tahoma" w:cs="Tahoma"/>
          <w:color w:val="000000"/>
          <w:sz w:val="22"/>
          <w:szCs w:val="22"/>
        </w:rPr>
        <w:t xml:space="preserve"> przysporzenia </w:t>
      </w:r>
      <w:r w:rsidR="009C0E98">
        <w:rPr>
          <w:rFonts w:ascii="Tahoma" w:hAnsi="Tahoma" w:cs="Tahoma"/>
          <w:color w:val="000000"/>
          <w:sz w:val="22"/>
          <w:szCs w:val="22"/>
        </w:rPr>
        <w:t>Spółki</w:t>
      </w:r>
      <w:r w:rsidR="00F26E4C">
        <w:rPr>
          <w:rFonts w:ascii="Tahoma" w:hAnsi="Tahoma" w:cs="Tahoma"/>
          <w:color w:val="000000"/>
          <w:sz w:val="22"/>
          <w:szCs w:val="22"/>
        </w:rPr>
        <w:t>, w tym pokrycie straty, dopłaty do kapitałów własnych, podwyższenia ka</w:t>
      </w:r>
      <w:r w:rsidR="009C0E98">
        <w:rPr>
          <w:rFonts w:ascii="Tahoma" w:hAnsi="Tahoma" w:cs="Tahoma"/>
          <w:color w:val="000000"/>
          <w:sz w:val="22"/>
          <w:szCs w:val="22"/>
        </w:rPr>
        <w:t>pitałów własnych, uwzględniane będ</w:t>
      </w:r>
      <w:r w:rsidR="00016818">
        <w:rPr>
          <w:rFonts w:ascii="Tahoma" w:hAnsi="Tahoma" w:cs="Tahoma"/>
          <w:color w:val="000000"/>
          <w:sz w:val="22"/>
          <w:szCs w:val="22"/>
        </w:rPr>
        <w:t>ą w wyliczeniach Rekompensaty w </w:t>
      </w:r>
      <w:r w:rsidR="00F26E4C">
        <w:rPr>
          <w:rFonts w:ascii="Tahoma" w:hAnsi="Tahoma" w:cs="Tahoma"/>
          <w:color w:val="000000"/>
          <w:sz w:val="22"/>
          <w:szCs w:val="22"/>
        </w:rPr>
        <w:t>takiej części w jakiej dotyczą działalności zleconej niniejszą Umową.</w:t>
      </w:r>
    </w:p>
    <w:p w:rsidR="001D6C37" w:rsidRPr="00F651B9" w:rsidRDefault="005F0832" w:rsidP="00C248D8">
      <w:pPr>
        <w:numPr>
          <w:ilvl w:val="0"/>
          <w:numId w:val="46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Załącznik do Rozporządze</w:t>
      </w:r>
      <w:r w:rsidR="00B67EC1" w:rsidRPr="008305CA">
        <w:rPr>
          <w:rFonts w:ascii="Tahoma" w:hAnsi="Tahoma" w:cs="Tahoma"/>
          <w:color w:val="000000"/>
          <w:sz w:val="22"/>
          <w:szCs w:val="22"/>
        </w:rPr>
        <w:t>nia przewiduje</w:t>
      </w:r>
      <w:r w:rsidR="00E50901" w:rsidRPr="008305CA">
        <w:rPr>
          <w:rFonts w:ascii="Tahoma" w:hAnsi="Tahoma" w:cs="Tahoma"/>
          <w:color w:val="000000"/>
          <w:sz w:val="22"/>
          <w:szCs w:val="22"/>
        </w:rPr>
        <w:t>,</w:t>
      </w:r>
      <w:r w:rsidR="00B67EC1" w:rsidRPr="008305CA">
        <w:rPr>
          <w:rFonts w:ascii="Tahoma" w:hAnsi="Tahoma" w:cs="Tahoma"/>
          <w:color w:val="000000"/>
          <w:sz w:val="22"/>
          <w:szCs w:val="22"/>
        </w:rPr>
        <w:t xml:space="preserve"> że do R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ekompensaty wyliczonej według </w:t>
      </w:r>
      <w:r w:rsidR="00BB3158">
        <w:rPr>
          <w:rFonts w:ascii="Tahoma" w:hAnsi="Tahoma" w:cs="Tahoma"/>
          <w:color w:val="000000"/>
          <w:sz w:val="22"/>
          <w:szCs w:val="22"/>
        </w:rPr>
        <w:t xml:space="preserve">        </w:t>
      </w:r>
      <w:r w:rsidRPr="008305CA">
        <w:rPr>
          <w:rFonts w:ascii="Tahoma" w:hAnsi="Tahoma" w:cs="Tahoma"/>
          <w:color w:val="000000"/>
          <w:sz w:val="22"/>
          <w:szCs w:val="22"/>
        </w:rPr>
        <w:t>określonych w nim zasad</w:t>
      </w:r>
      <w:r w:rsidR="000B217D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należy doliczyć rozsądny zysk. Dla potrzeb niniejszej Umowy ustala się, że podstawą naliczania rozsądnego </w:t>
      </w:r>
      <w:r w:rsidRPr="00F651B9">
        <w:rPr>
          <w:rFonts w:ascii="Tahoma" w:hAnsi="Tahoma" w:cs="Tahoma"/>
          <w:sz w:val="22"/>
          <w:szCs w:val="22"/>
        </w:rPr>
        <w:t>zysku b</w:t>
      </w:r>
      <w:r w:rsidR="00BD3688" w:rsidRPr="00F651B9">
        <w:rPr>
          <w:rFonts w:ascii="Tahoma" w:hAnsi="Tahoma" w:cs="Tahoma"/>
          <w:sz w:val="22"/>
          <w:szCs w:val="22"/>
        </w:rPr>
        <w:t xml:space="preserve">ędzie </w:t>
      </w:r>
      <w:r w:rsidR="004372D0">
        <w:rPr>
          <w:rFonts w:ascii="Tahoma" w:hAnsi="Tahoma" w:cs="Tahoma"/>
          <w:sz w:val="22"/>
          <w:szCs w:val="22"/>
        </w:rPr>
        <w:t>wysokość</w:t>
      </w:r>
      <w:r w:rsidR="00633701">
        <w:rPr>
          <w:rFonts w:ascii="Tahoma" w:hAnsi="Tahoma" w:cs="Tahoma"/>
          <w:sz w:val="22"/>
          <w:szCs w:val="22"/>
        </w:rPr>
        <w:t xml:space="preserve"> </w:t>
      </w:r>
      <w:r w:rsidR="00BD3688" w:rsidRPr="00F651B9">
        <w:rPr>
          <w:rFonts w:ascii="Tahoma" w:hAnsi="Tahoma" w:cs="Tahoma"/>
          <w:sz w:val="22"/>
          <w:szCs w:val="22"/>
        </w:rPr>
        <w:t>kapitał</w:t>
      </w:r>
      <w:r w:rsidR="001F57CA" w:rsidRPr="00F651B9">
        <w:rPr>
          <w:rFonts w:ascii="Tahoma" w:hAnsi="Tahoma" w:cs="Tahoma"/>
          <w:sz w:val="22"/>
          <w:szCs w:val="22"/>
        </w:rPr>
        <w:t>u własnego wykazanego</w:t>
      </w:r>
      <w:r w:rsidR="00BD3688" w:rsidRPr="00F651B9">
        <w:rPr>
          <w:rFonts w:ascii="Tahoma" w:hAnsi="Tahoma" w:cs="Tahoma"/>
          <w:sz w:val="22"/>
          <w:szCs w:val="22"/>
        </w:rPr>
        <w:t xml:space="preserve"> w </w:t>
      </w:r>
      <w:r w:rsidRPr="00F651B9">
        <w:rPr>
          <w:rFonts w:ascii="Tahoma" w:hAnsi="Tahoma" w:cs="Tahoma"/>
          <w:sz w:val="22"/>
          <w:szCs w:val="22"/>
        </w:rPr>
        <w:t xml:space="preserve">bilansie spółki na koniec </w:t>
      </w:r>
      <w:r w:rsidR="00A91617" w:rsidRPr="00F651B9">
        <w:rPr>
          <w:rFonts w:ascii="Tahoma" w:hAnsi="Tahoma" w:cs="Tahoma"/>
          <w:sz w:val="22"/>
          <w:szCs w:val="22"/>
        </w:rPr>
        <w:t>poprzedniego</w:t>
      </w:r>
      <w:r w:rsidR="00633701">
        <w:rPr>
          <w:rFonts w:ascii="Tahoma" w:hAnsi="Tahoma" w:cs="Tahoma"/>
          <w:sz w:val="22"/>
          <w:szCs w:val="22"/>
        </w:rPr>
        <w:t xml:space="preserve"> </w:t>
      </w:r>
      <w:r w:rsidRPr="00F651B9">
        <w:rPr>
          <w:rFonts w:ascii="Tahoma" w:hAnsi="Tahoma" w:cs="Tahoma"/>
          <w:sz w:val="22"/>
          <w:szCs w:val="22"/>
        </w:rPr>
        <w:t xml:space="preserve">roku, a </w:t>
      </w:r>
      <w:r w:rsidR="00BB3158">
        <w:rPr>
          <w:rFonts w:ascii="Tahoma" w:hAnsi="Tahoma" w:cs="Tahoma"/>
          <w:sz w:val="22"/>
          <w:szCs w:val="22"/>
        </w:rPr>
        <w:t>stopa</w:t>
      </w:r>
      <w:r w:rsidR="004372D0" w:rsidRPr="00F651B9">
        <w:rPr>
          <w:rFonts w:ascii="Tahoma" w:hAnsi="Tahoma" w:cs="Tahoma"/>
          <w:sz w:val="22"/>
          <w:szCs w:val="22"/>
        </w:rPr>
        <w:t xml:space="preserve"> </w:t>
      </w:r>
      <w:r w:rsidR="004372D0">
        <w:rPr>
          <w:rFonts w:ascii="Tahoma" w:hAnsi="Tahoma" w:cs="Tahoma"/>
          <w:sz w:val="22"/>
          <w:szCs w:val="22"/>
        </w:rPr>
        <w:t>zwrotu</w:t>
      </w:r>
      <w:r w:rsidR="00633701">
        <w:rPr>
          <w:rFonts w:ascii="Tahoma" w:hAnsi="Tahoma" w:cs="Tahoma"/>
          <w:sz w:val="22"/>
          <w:szCs w:val="22"/>
        </w:rPr>
        <w:t xml:space="preserve"> </w:t>
      </w:r>
      <w:r w:rsidR="004372D0">
        <w:rPr>
          <w:rFonts w:ascii="Tahoma" w:hAnsi="Tahoma" w:cs="Tahoma"/>
          <w:sz w:val="22"/>
          <w:szCs w:val="22"/>
        </w:rPr>
        <w:t xml:space="preserve">wynosić </w:t>
      </w:r>
      <w:r w:rsidR="00BB3158">
        <w:rPr>
          <w:rFonts w:ascii="Tahoma" w:hAnsi="Tahoma" w:cs="Tahoma"/>
          <w:sz w:val="22"/>
          <w:szCs w:val="22"/>
        </w:rPr>
        <w:t xml:space="preserve">        </w:t>
      </w:r>
      <w:r w:rsidR="004372D0">
        <w:rPr>
          <w:rFonts w:ascii="Tahoma" w:hAnsi="Tahoma" w:cs="Tahoma"/>
          <w:sz w:val="22"/>
          <w:szCs w:val="22"/>
        </w:rPr>
        <w:t>będzie</w:t>
      </w:r>
      <w:r w:rsidR="00BB3158">
        <w:rPr>
          <w:rFonts w:ascii="Tahoma" w:hAnsi="Tahoma" w:cs="Tahoma"/>
          <w:sz w:val="22"/>
          <w:szCs w:val="22"/>
        </w:rPr>
        <w:t xml:space="preserve"> </w:t>
      </w:r>
      <w:r w:rsidR="006243D1">
        <w:rPr>
          <w:rFonts w:ascii="Tahoma" w:hAnsi="Tahoma" w:cs="Tahoma"/>
          <w:sz w:val="22"/>
          <w:szCs w:val="22"/>
        </w:rPr>
        <w:t>6</w:t>
      </w:r>
      <w:r w:rsidR="004372D0" w:rsidRPr="00B0471F">
        <w:rPr>
          <w:rFonts w:ascii="Tahoma" w:hAnsi="Tahoma" w:cs="Tahoma"/>
          <w:sz w:val="22"/>
          <w:szCs w:val="22"/>
        </w:rPr>
        <w:t>%</w:t>
      </w:r>
      <w:r w:rsidR="004372D0">
        <w:rPr>
          <w:rFonts w:ascii="Tahoma" w:hAnsi="Tahoma" w:cs="Tahoma"/>
          <w:sz w:val="22"/>
          <w:szCs w:val="22"/>
        </w:rPr>
        <w:t xml:space="preserve">. </w:t>
      </w:r>
    </w:p>
    <w:p w:rsidR="00654DFD" w:rsidRPr="008305CA" w:rsidRDefault="00654DFD" w:rsidP="00C248D8">
      <w:pPr>
        <w:pStyle w:val="Tekstpodstawowy"/>
        <w:numPr>
          <w:ilvl w:val="0"/>
          <w:numId w:val="39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Ustalenie </w:t>
      </w:r>
      <w:r w:rsidR="008B3529" w:rsidRPr="008305CA">
        <w:rPr>
          <w:rFonts w:ascii="Tahoma" w:hAnsi="Tahoma" w:cs="Tahoma"/>
          <w:b/>
          <w:sz w:val="22"/>
          <w:szCs w:val="22"/>
        </w:rPr>
        <w:t>wysokości należnej</w:t>
      </w:r>
      <w:r w:rsidR="00633701">
        <w:rPr>
          <w:rFonts w:ascii="Tahoma" w:hAnsi="Tahoma" w:cs="Tahoma"/>
          <w:b/>
          <w:sz w:val="22"/>
          <w:szCs w:val="22"/>
        </w:rPr>
        <w:t xml:space="preserve"> </w:t>
      </w:r>
      <w:r w:rsidR="00032985" w:rsidRPr="008305CA">
        <w:rPr>
          <w:rFonts w:ascii="Tahoma" w:hAnsi="Tahoma" w:cs="Tahoma"/>
          <w:b/>
          <w:sz w:val="22"/>
          <w:szCs w:val="22"/>
        </w:rPr>
        <w:t>R</w:t>
      </w:r>
      <w:r w:rsidR="0083539A" w:rsidRPr="008305CA">
        <w:rPr>
          <w:rFonts w:ascii="Tahoma" w:hAnsi="Tahoma" w:cs="Tahoma"/>
          <w:b/>
          <w:sz w:val="22"/>
          <w:szCs w:val="22"/>
        </w:rPr>
        <w:t>ekompensaty</w:t>
      </w:r>
    </w:p>
    <w:p w:rsidR="009C0E98" w:rsidRDefault="009C0E98" w:rsidP="00C248D8">
      <w:pPr>
        <w:numPr>
          <w:ilvl w:val="0"/>
          <w:numId w:val="47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Spółka otrzymywała będzie </w:t>
      </w:r>
      <w:r w:rsidRPr="009C0E98">
        <w:rPr>
          <w:rFonts w:ascii="Tahoma" w:hAnsi="Tahoma" w:cs="Tahoma"/>
          <w:color w:val="000000"/>
          <w:sz w:val="22"/>
          <w:szCs w:val="22"/>
        </w:rPr>
        <w:t xml:space="preserve">w ramach Rekompensaty </w:t>
      </w:r>
      <w:r>
        <w:rPr>
          <w:rFonts w:ascii="Tahoma" w:hAnsi="Tahoma" w:cs="Tahoma"/>
          <w:color w:val="000000"/>
          <w:sz w:val="22"/>
          <w:szCs w:val="22"/>
        </w:rPr>
        <w:t xml:space="preserve">płatności miesięczne w wysokości iloczynu </w:t>
      </w:r>
      <w:r w:rsidR="004372D0">
        <w:rPr>
          <w:rFonts w:ascii="Tahoma" w:hAnsi="Tahoma" w:cs="Tahoma"/>
          <w:color w:val="000000"/>
          <w:sz w:val="22"/>
          <w:szCs w:val="22"/>
        </w:rPr>
        <w:t xml:space="preserve">liczby wykonanych wozokilometrów w danym miesiącu i stawki za wozokilometr w danym roku, według zasad określonych w § </w:t>
      </w:r>
      <w:r w:rsidR="004372D0" w:rsidRPr="00C73323">
        <w:rPr>
          <w:rFonts w:ascii="Tahoma" w:hAnsi="Tahoma" w:cs="Tahoma"/>
          <w:color w:val="000000"/>
          <w:sz w:val="22"/>
          <w:szCs w:val="22"/>
        </w:rPr>
        <w:t>14 ust. 5 i 6 Umowy</w:t>
      </w:r>
      <w:r w:rsidR="004372D0">
        <w:rPr>
          <w:rFonts w:ascii="Tahoma" w:hAnsi="Tahoma" w:cs="Tahoma"/>
          <w:color w:val="000000"/>
          <w:sz w:val="22"/>
          <w:szCs w:val="22"/>
        </w:rPr>
        <w:t>.</w:t>
      </w:r>
    </w:p>
    <w:p w:rsidR="008B3529" w:rsidRPr="008305CA" w:rsidRDefault="003913EA" w:rsidP="00C248D8">
      <w:pPr>
        <w:numPr>
          <w:ilvl w:val="0"/>
          <w:numId w:val="47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Wyliczenia wysokości R</w:t>
      </w:r>
      <w:r w:rsidR="008B3529" w:rsidRPr="008305CA">
        <w:rPr>
          <w:rFonts w:ascii="Tahoma" w:hAnsi="Tahoma" w:cs="Tahoma"/>
          <w:color w:val="000000"/>
          <w:sz w:val="22"/>
          <w:szCs w:val="22"/>
        </w:rPr>
        <w:t>ekompensaty</w:t>
      </w:r>
      <w:r w:rsidR="004372D0">
        <w:rPr>
          <w:rFonts w:ascii="Tahoma" w:hAnsi="Tahoma" w:cs="Tahoma"/>
          <w:color w:val="000000"/>
          <w:sz w:val="22"/>
          <w:szCs w:val="22"/>
        </w:rPr>
        <w:t>,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2D0">
        <w:rPr>
          <w:rFonts w:ascii="Tahoma" w:hAnsi="Tahoma" w:cs="Tahoma"/>
          <w:color w:val="000000"/>
          <w:sz w:val="22"/>
          <w:szCs w:val="22"/>
        </w:rPr>
        <w:t xml:space="preserve">zgodnie z niniejszą metodyką, </w:t>
      </w:r>
      <w:r w:rsidR="00984E39" w:rsidRPr="008305CA">
        <w:rPr>
          <w:rFonts w:ascii="Tahoma" w:hAnsi="Tahoma" w:cs="Tahoma"/>
          <w:color w:val="000000"/>
          <w:sz w:val="22"/>
          <w:szCs w:val="22"/>
        </w:rPr>
        <w:t xml:space="preserve">za każdy </w:t>
      </w:r>
      <w:r w:rsidR="00B57F58" w:rsidRPr="008305CA">
        <w:rPr>
          <w:rFonts w:ascii="Tahoma" w:hAnsi="Tahoma" w:cs="Tahoma"/>
          <w:color w:val="000000"/>
          <w:sz w:val="22"/>
          <w:szCs w:val="22"/>
        </w:rPr>
        <w:t>upływający</w:t>
      </w:r>
      <w:r w:rsidR="00984E39" w:rsidRPr="008305CA">
        <w:rPr>
          <w:rFonts w:ascii="Tahoma" w:hAnsi="Tahoma" w:cs="Tahoma"/>
          <w:color w:val="000000"/>
          <w:sz w:val="22"/>
          <w:szCs w:val="22"/>
        </w:rPr>
        <w:t xml:space="preserve"> rok </w:t>
      </w:r>
      <w:r w:rsidR="004372D0">
        <w:rPr>
          <w:rFonts w:ascii="Tahoma" w:hAnsi="Tahoma" w:cs="Tahoma"/>
          <w:color w:val="000000"/>
          <w:sz w:val="22"/>
          <w:szCs w:val="22"/>
        </w:rPr>
        <w:t>Spółka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3403A" w:rsidRPr="008305CA">
        <w:rPr>
          <w:rFonts w:ascii="Tahoma" w:hAnsi="Tahoma" w:cs="Tahoma"/>
          <w:color w:val="000000"/>
          <w:sz w:val="22"/>
          <w:szCs w:val="22"/>
        </w:rPr>
        <w:t>dokonuje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03403A" w:rsidRPr="008305CA">
        <w:rPr>
          <w:rFonts w:ascii="Tahoma" w:hAnsi="Tahoma" w:cs="Tahoma"/>
          <w:color w:val="000000"/>
          <w:sz w:val="22"/>
          <w:szCs w:val="22"/>
        </w:rPr>
        <w:t>w </w:t>
      </w:r>
      <w:r w:rsidR="008B3529" w:rsidRPr="008305CA">
        <w:rPr>
          <w:rFonts w:ascii="Tahoma" w:hAnsi="Tahoma" w:cs="Tahoma"/>
          <w:color w:val="000000"/>
          <w:sz w:val="22"/>
          <w:szCs w:val="22"/>
        </w:rPr>
        <w:t xml:space="preserve">ciągu </w:t>
      </w:r>
      <w:r w:rsidR="008B3529" w:rsidRPr="00C73323">
        <w:rPr>
          <w:rFonts w:ascii="Tahoma" w:hAnsi="Tahoma" w:cs="Tahoma"/>
          <w:color w:val="000000"/>
          <w:sz w:val="22"/>
          <w:szCs w:val="22"/>
        </w:rPr>
        <w:t>2</w:t>
      </w:r>
      <w:r w:rsidR="008B3529" w:rsidRPr="008305CA">
        <w:rPr>
          <w:rFonts w:ascii="Tahoma" w:hAnsi="Tahoma" w:cs="Tahoma"/>
          <w:color w:val="000000"/>
          <w:sz w:val="22"/>
          <w:szCs w:val="22"/>
        </w:rPr>
        <w:t xml:space="preserve"> miesięcy od zakończenia </w:t>
      </w:r>
      <w:r w:rsidR="00B57F58" w:rsidRPr="008305CA">
        <w:rPr>
          <w:rFonts w:ascii="Tahoma" w:hAnsi="Tahoma" w:cs="Tahoma"/>
          <w:color w:val="000000"/>
          <w:sz w:val="22"/>
          <w:szCs w:val="22"/>
        </w:rPr>
        <w:t>roku kalendarzowego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4372D0">
        <w:rPr>
          <w:rFonts w:ascii="Tahoma" w:hAnsi="Tahoma" w:cs="Tahoma"/>
          <w:color w:val="000000"/>
          <w:sz w:val="22"/>
          <w:szCs w:val="22"/>
        </w:rPr>
        <w:t xml:space="preserve"> i przedstawia Wydziałowi.</w:t>
      </w:r>
    </w:p>
    <w:p w:rsidR="002A3FF8" w:rsidRPr="008305CA" w:rsidRDefault="008B3529" w:rsidP="00C248D8">
      <w:pPr>
        <w:numPr>
          <w:ilvl w:val="0"/>
          <w:numId w:val="47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Tak wyliczona wysokość Rekompensaty porównywana </w:t>
      </w:r>
      <w:r w:rsidR="00495E82" w:rsidRPr="008305CA">
        <w:rPr>
          <w:rFonts w:ascii="Tahoma" w:hAnsi="Tahoma" w:cs="Tahoma"/>
          <w:color w:val="000000"/>
          <w:sz w:val="22"/>
          <w:szCs w:val="22"/>
        </w:rPr>
        <w:t>zostanie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z sumą płatności 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                           </w:t>
      </w:r>
      <w:r w:rsidR="004372D0">
        <w:rPr>
          <w:rFonts w:ascii="Tahoma" w:hAnsi="Tahoma" w:cs="Tahoma"/>
          <w:color w:val="000000"/>
          <w:sz w:val="22"/>
          <w:szCs w:val="22"/>
        </w:rPr>
        <w:t>miesięcznych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otrzymanych przez </w:t>
      </w:r>
      <w:r w:rsidR="004372D0">
        <w:rPr>
          <w:rFonts w:ascii="Tahoma" w:hAnsi="Tahoma" w:cs="Tahoma"/>
          <w:color w:val="000000"/>
          <w:sz w:val="22"/>
          <w:szCs w:val="22"/>
        </w:rPr>
        <w:t>Spółkę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5E82" w:rsidRPr="008305CA">
        <w:rPr>
          <w:rFonts w:ascii="Tahoma" w:hAnsi="Tahoma" w:cs="Tahoma"/>
          <w:color w:val="000000"/>
          <w:sz w:val="22"/>
          <w:szCs w:val="22"/>
        </w:rPr>
        <w:t xml:space="preserve">w całym </w:t>
      </w:r>
      <w:r w:rsidR="00B57F58" w:rsidRPr="008305CA">
        <w:rPr>
          <w:rFonts w:ascii="Tahoma" w:hAnsi="Tahoma" w:cs="Tahoma"/>
          <w:color w:val="000000"/>
          <w:sz w:val="22"/>
          <w:szCs w:val="22"/>
        </w:rPr>
        <w:t>poprzednim roku kalendarzowym</w:t>
      </w:r>
      <w:r w:rsidR="00495E82" w:rsidRPr="008305CA">
        <w:rPr>
          <w:rFonts w:ascii="Tahoma" w:hAnsi="Tahoma" w:cs="Tahoma"/>
          <w:color w:val="000000"/>
          <w:sz w:val="22"/>
          <w:szCs w:val="22"/>
        </w:rPr>
        <w:t>.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2D0">
        <w:rPr>
          <w:rFonts w:ascii="Tahoma" w:hAnsi="Tahoma" w:cs="Tahoma"/>
          <w:color w:val="000000"/>
          <w:sz w:val="22"/>
          <w:szCs w:val="22"/>
        </w:rPr>
        <w:t>N</w:t>
      </w:r>
      <w:r w:rsidR="004372D0" w:rsidRPr="004372D0">
        <w:rPr>
          <w:rFonts w:ascii="Tahoma" w:hAnsi="Tahoma" w:cs="Tahoma"/>
          <w:color w:val="000000"/>
          <w:sz w:val="22"/>
          <w:szCs w:val="22"/>
        </w:rPr>
        <w:t xml:space="preserve">ie rzadziej niż </w:t>
      </w:r>
      <w:r w:rsidR="004372D0" w:rsidRPr="00C73323">
        <w:rPr>
          <w:rFonts w:ascii="Tahoma" w:hAnsi="Tahoma" w:cs="Tahoma"/>
          <w:color w:val="000000"/>
          <w:sz w:val="22"/>
          <w:szCs w:val="22"/>
        </w:rPr>
        <w:t>co 3 lata</w:t>
      </w:r>
      <w:r w:rsidR="004372D0">
        <w:rPr>
          <w:rFonts w:ascii="Tahoma" w:hAnsi="Tahoma" w:cs="Tahoma"/>
          <w:color w:val="000000"/>
          <w:sz w:val="22"/>
          <w:szCs w:val="22"/>
        </w:rPr>
        <w:t xml:space="preserve"> oraz w ostatnim roku obowiązywania Umowy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2D0">
        <w:rPr>
          <w:rFonts w:ascii="Tahoma" w:hAnsi="Tahoma" w:cs="Tahoma"/>
          <w:color w:val="000000"/>
          <w:sz w:val="22"/>
          <w:szCs w:val="22"/>
        </w:rPr>
        <w:t xml:space="preserve">Miasto </w:t>
      </w:r>
      <w:r w:rsidR="004372D0" w:rsidRPr="004372D0">
        <w:rPr>
          <w:rFonts w:ascii="Tahoma" w:hAnsi="Tahoma" w:cs="Tahoma"/>
          <w:color w:val="000000"/>
          <w:sz w:val="22"/>
          <w:szCs w:val="22"/>
        </w:rPr>
        <w:t>zleci</w:t>
      </w:r>
      <w:r w:rsidR="00B0471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0471F" w:rsidRPr="00170FCF">
        <w:rPr>
          <w:rFonts w:ascii="Tahoma" w:hAnsi="Tahoma" w:cs="Tahoma"/>
          <w:sz w:val="22"/>
          <w:szCs w:val="22"/>
        </w:rPr>
        <w:t>Zespołowi Kontroli</w:t>
      </w:r>
      <w:r w:rsidR="00170FCF" w:rsidRPr="00170FCF">
        <w:rPr>
          <w:rFonts w:ascii="Tahoma" w:hAnsi="Tahoma" w:cs="Tahoma"/>
          <w:sz w:val="22"/>
          <w:szCs w:val="22"/>
        </w:rPr>
        <w:t>,</w:t>
      </w:r>
      <w:r w:rsidR="00B0471F" w:rsidRPr="00170FCF">
        <w:rPr>
          <w:rFonts w:ascii="Tahoma" w:hAnsi="Tahoma" w:cs="Tahoma"/>
          <w:sz w:val="22"/>
          <w:szCs w:val="22"/>
        </w:rPr>
        <w:t xml:space="preserve"> </w:t>
      </w:r>
      <w:r w:rsidR="004372D0" w:rsidRPr="00170FCF">
        <w:rPr>
          <w:rFonts w:ascii="Tahoma" w:hAnsi="Tahoma" w:cs="Tahoma"/>
          <w:sz w:val="22"/>
          <w:szCs w:val="22"/>
        </w:rPr>
        <w:t xml:space="preserve"> firmie audytorskiej </w:t>
      </w:r>
      <w:r w:rsidR="00170FCF" w:rsidRPr="00170FCF">
        <w:rPr>
          <w:rFonts w:ascii="Tahoma" w:hAnsi="Tahoma" w:cs="Tahoma"/>
          <w:sz w:val="22"/>
          <w:szCs w:val="22"/>
        </w:rPr>
        <w:t xml:space="preserve"> lub biegłemu rewidentowi </w:t>
      </w:r>
      <w:r w:rsidR="004372D0" w:rsidRPr="00170FCF">
        <w:rPr>
          <w:rFonts w:ascii="Tahoma" w:hAnsi="Tahoma" w:cs="Tahoma"/>
          <w:sz w:val="22"/>
          <w:szCs w:val="22"/>
        </w:rPr>
        <w:t>zbadanie poprawności wydzielenia kosztów przez Spółkę</w:t>
      </w:r>
      <w:r w:rsidR="00A96CC9" w:rsidRPr="00170FCF">
        <w:rPr>
          <w:rFonts w:ascii="Tahoma" w:hAnsi="Tahoma" w:cs="Tahoma"/>
          <w:sz w:val="22"/>
          <w:szCs w:val="22"/>
        </w:rPr>
        <w:t xml:space="preserve"> oraz wyliczenie</w:t>
      </w:r>
      <w:r w:rsidR="004372D0" w:rsidRPr="00170FCF">
        <w:rPr>
          <w:rFonts w:ascii="Tahoma" w:hAnsi="Tahoma" w:cs="Tahoma"/>
          <w:sz w:val="22"/>
          <w:szCs w:val="22"/>
        </w:rPr>
        <w:t xml:space="preserve"> </w:t>
      </w:r>
      <w:r w:rsidR="00B0471F" w:rsidRPr="00170FCF">
        <w:rPr>
          <w:rFonts w:ascii="Tahoma" w:hAnsi="Tahoma" w:cs="Tahoma"/>
          <w:sz w:val="22"/>
          <w:szCs w:val="22"/>
        </w:rPr>
        <w:t>R</w:t>
      </w:r>
      <w:r w:rsidR="004372D0" w:rsidRPr="00170FCF">
        <w:rPr>
          <w:rFonts w:ascii="Tahoma" w:hAnsi="Tahoma" w:cs="Tahoma"/>
          <w:sz w:val="22"/>
          <w:szCs w:val="22"/>
        </w:rPr>
        <w:t xml:space="preserve">ekompensaty, z uwzględnieniem postanowień </w:t>
      </w:r>
      <w:r w:rsidR="004372D0" w:rsidRPr="00170FCF">
        <w:rPr>
          <w:rFonts w:ascii="Tahoma" w:hAnsi="Tahoma" w:cs="Tahoma"/>
          <w:bCs/>
          <w:sz w:val="22"/>
          <w:szCs w:val="22"/>
        </w:rPr>
        <w:t>Rozporządzenia, za okres nie objęty dotychczas takim badaniem.</w:t>
      </w:r>
      <w:r w:rsidR="00633701" w:rsidRPr="00170FCF">
        <w:rPr>
          <w:rFonts w:ascii="Tahoma" w:hAnsi="Tahoma" w:cs="Tahoma"/>
          <w:bCs/>
          <w:sz w:val="22"/>
          <w:szCs w:val="22"/>
        </w:rPr>
        <w:t xml:space="preserve"> </w:t>
      </w:r>
      <w:r w:rsidR="002A3FF8" w:rsidRPr="00170FCF">
        <w:rPr>
          <w:rFonts w:ascii="Tahoma" w:hAnsi="Tahoma" w:cs="Tahoma"/>
          <w:sz w:val="22"/>
          <w:szCs w:val="22"/>
        </w:rPr>
        <w:t>Jeżeli wyliczona przez</w:t>
      </w:r>
      <w:r w:rsidR="00B0471F" w:rsidRPr="00170FCF">
        <w:rPr>
          <w:rFonts w:ascii="Tahoma" w:hAnsi="Tahoma" w:cs="Tahoma"/>
          <w:sz w:val="22"/>
          <w:szCs w:val="22"/>
        </w:rPr>
        <w:t xml:space="preserve"> Zespół Kontroli</w:t>
      </w:r>
      <w:r w:rsidR="00170FCF" w:rsidRPr="00170FCF">
        <w:rPr>
          <w:rFonts w:ascii="Tahoma" w:hAnsi="Tahoma" w:cs="Tahoma"/>
          <w:sz w:val="22"/>
          <w:szCs w:val="22"/>
        </w:rPr>
        <w:t xml:space="preserve">, </w:t>
      </w:r>
      <w:r w:rsidR="00B0471F" w:rsidRPr="00170FCF">
        <w:rPr>
          <w:rFonts w:ascii="Tahoma" w:hAnsi="Tahoma" w:cs="Tahoma"/>
          <w:sz w:val="22"/>
          <w:szCs w:val="22"/>
        </w:rPr>
        <w:t xml:space="preserve"> </w:t>
      </w:r>
      <w:r w:rsidR="004372D0" w:rsidRPr="00170FCF">
        <w:rPr>
          <w:rFonts w:ascii="Tahoma" w:hAnsi="Tahoma" w:cs="Tahoma"/>
          <w:sz w:val="22"/>
          <w:szCs w:val="22"/>
        </w:rPr>
        <w:t>firmę audytorską</w:t>
      </w:r>
      <w:r w:rsidR="00170FCF" w:rsidRPr="00170FCF">
        <w:rPr>
          <w:rFonts w:ascii="Tahoma" w:hAnsi="Tahoma" w:cs="Tahoma"/>
          <w:sz w:val="22"/>
          <w:szCs w:val="22"/>
        </w:rPr>
        <w:t xml:space="preserve"> lub biegłego rewidenta</w:t>
      </w:r>
      <w:r w:rsidR="00633701" w:rsidRPr="00170FCF">
        <w:rPr>
          <w:rFonts w:ascii="Tahoma" w:hAnsi="Tahoma" w:cs="Tahoma"/>
          <w:sz w:val="22"/>
          <w:szCs w:val="22"/>
        </w:rPr>
        <w:t xml:space="preserve"> </w:t>
      </w:r>
      <w:r w:rsidR="00032985" w:rsidRPr="00170FCF">
        <w:rPr>
          <w:rFonts w:ascii="Tahoma" w:hAnsi="Tahoma" w:cs="Tahoma"/>
          <w:sz w:val="22"/>
          <w:szCs w:val="22"/>
        </w:rPr>
        <w:t>wysokość R</w:t>
      </w:r>
      <w:r w:rsidR="002A3FF8" w:rsidRPr="00170FCF">
        <w:rPr>
          <w:rFonts w:ascii="Tahoma" w:hAnsi="Tahoma" w:cs="Tahoma"/>
          <w:sz w:val="22"/>
          <w:szCs w:val="22"/>
        </w:rPr>
        <w:t xml:space="preserve">ekompensaty </w:t>
      </w:r>
      <w:r w:rsidR="00495E82" w:rsidRPr="00170FCF">
        <w:rPr>
          <w:rFonts w:ascii="Tahoma" w:hAnsi="Tahoma" w:cs="Tahoma"/>
          <w:sz w:val="22"/>
          <w:szCs w:val="22"/>
        </w:rPr>
        <w:t>będzie</w:t>
      </w:r>
      <w:r w:rsidR="002A3FF8" w:rsidRPr="00170FCF">
        <w:rPr>
          <w:rFonts w:ascii="Tahoma" w:hAnsi="Tahoma" w:cs="Tahoma"/>
          <w:sz w:val="22"/>
          <w:szCs w:val="22"/>
        </w:rPr>
        <w:t xml:space="preserve"> niższa</w:t>
      </w:r>
      <w:r w:rsidR="002A3FF8" w:rsidRPr="008305CA">
        <w:rPr>
          <w:rFonts w:ascii="Tahoma" w:hAnsi="Tahoma" w:cs="Tahoma"/>
          <w:color w:val="000000"/>
          <w:sz w:val="22"/>
          <w:szCs w:val="22"/>
        </w:rPr>
        <w:t xml:space="preserve"> niż </w:t>
      </w:r>
      <w:r w:rsidR="00495E82" w:rsidRPr="008305CA">
        <w:rPr>
          <w:rFonts w:ascii="Tahoma" w:hAnsi="Tahoma" w:cs="Tahoma"/>
          <w:color w:val="000000"/>
          <w:sz w:val="22"/>
          <w:szCs w:val="22"/>
        </w:rPr>
        <w:t>suma</w:t>
      </w:r>
      <w:r w:rsidR="00633701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72D0">
        <w:rPr>
          <w:rFonts w:ascii="Tahoma" w:hAnsi="Tahoma" w:cs="Tahoma"/>
          <w:color w:val="000000"/>
          <w:sz w:val="22"/>
          <w:szCs w:val="22"/>
        </w:rPr>
        <w:t xml:space="preserve">otrzymanych przez Spółkę </w:t>
      </w:r>
      <w:r w:rsidR="00814A5F" w:rsidRPr="008305CA">
        <w:rPr>
          <w:rFonts w:ascii="Tahoma" w:hAnsi="Tahoma" w:cs="Tahoma"/>
          <w:sz w:val="22"/>
          <w:szCs w:val="22"/>
        </w:rPr>
        <w:t xml:space="preserve">płatności </w:t>
      </w:r>
      <w:r w:rsidR="0068513D" w:rsidRPr="008305CA">
        <w:rPr>
          <w:rFonts w:ascii="Tahoma" w:hAnsi="Tahoma" w:cs="Tahoma"/>
          <w:sz w:val="22"/>
          <w:szCs w:val="22"/>
        </w:rPr>
        <w:t>okresowych</w:t>
      </w:r>
      <w:r w:rsidR="000B217D" w:rsidRPr="008305CA">
        <w:rPr>
          <w:rFonts w:ascii="Tahoma" w:hAnsi="Tahoma" w:cs="Tahoma"/>
          <w:sz w:val="22"/>
          <w:szCs w:val="22"/>
        </w:rPr>
        <w:t xml:space="preserve">, to </w:t>
      </w:r>
      <w:r w:rsidR="00693CAC">
        <w:rPr>
          <w:rFonts w:ascii="Tahoma" w:hAnsi="Tahoma" w:cs="Tahoma"/>
          <w:sz w:val="22"/>
          <w:szCs w:val="22"/>
        </w:rPr>
        <w:t>Spółka</w:t>
      </w:r>
      <w:r w:rsidR="00633701">
        <w:rPr>
          <w:rFonts w:ascii="Tahoma" w:hAnsi="Tahoma" w:cs="Tahoma"/>
          <w:sz w:val="22"/>
          <w:szCs w:val="22"/>
        </w:rPr>
        <w:t xml:space="preserve"> </w:t>
      </w:r>
      <w:r w:rsidR="00495E82" w:rsidRPr="008305CA">
        <w:rPr>
          <w:rFonts w:ascii="Tahoma" w:hAnsi="Tahoma" w:cs="Tahoma"/>
          <w:sz w:val="22"/>
          <w:szCs w:val="22"/>
        </w:rPr>
        <w:t>zobowiązan</w:t>
      </w:r>
      <w:r w:rsidR="004372D0">
        <w:rPr>
          <w:rFonts w:ascii="Tahoma" w:hAnsi="Tahoma" w:cs="Tahoma"/>
          <w:sz w:val="22"/>
          <w:szCs w:val="22"/>
        </w:rPr>
        <w:t>a</w:t>
      </w:r>
      <w:r w:rsidR="00495E82" w:rsidRPr="008305CA">
        <w:rPr>
          <w:rFonts w:ascii="Tahoma" w:hAnsi="Tahoma" w:cs="Tahoma"/>
          <w:sz w:val="22"/>
          <w:szCs w:val="22"/>
        </w:rPr>
        <w:t xml:space="preserve"> będzie zwrócić tę nadwyżkę do budżetu Miasta</w:t>
      </w:r>
      <w:r w:rsidR="00A96CC9">
        <w:rPr>
          <w:rFonts w:ascii="Tahoma" w:hAnsi="Tahoma" w:cs="Tahoma"/>
          <w:sz w:val="22"/>
          <w:szCs w:val="22"/>
        </w:rPr>
        <w:t>, w trybie</w:t>
      </w:r>
      <w:r w:rsidR="00B0471F">
        <w:rPr>
          <w:rFonts w:ascii="Tahoma" w:hAnsi="Tahoma" w:cs="Tahoma"/>
          <w:sz w:val="22"/>
          <w:szCs w:val="22"/>
        </w:rPr>
        <w:t xml:space="preserve">  </w:t>
      </w:r>
      <w:r w:rsidR="00A96CC9">
        <w:rPr>
          <w:rFonts w:ascii="Tahoma" w:hAnsi="Tahoma" w:cs="Tahoma"/>
          <w:sz w:val="22"/>
          <w:szCs w:val="22"/>
        </w:rPr>
        <w:t xml:space="preserve">określonym w </w:t>
      </w:r>
      <w:r w:rsidR="00A96CC9" w:rsidRPr="00C73323">
        <w:rPr>
          <w:rFonts w:ascii="Tahoma" w:hAnsi="Tahoma" w:cs="Tahoma"/>
          <w:sz w:val="22"/>
          <w:szCs w:val="22"/>
        </w:rPr>
        <w:t>§ 14 ust. 10</w:t>
      </w:r>
      <w:r w:rsidR="00A96CC9">
        <w:rPr>
          <w:rFonts w:ascii="Tahoma" w:hAnsi="Tahoma" w:cs="Tahoma"/>
          <w:sz w:val="22"/>
          <w:szCs w:val="22"/>
        </w:rPr>
        <w:t xml:space="preserve"> Umowy.</w:t>
      </w:r>
    </w:p>
    <w:p w:rsidR="008F29B6" w:rsidRPr="008305CA" w:rsidRDefault="008F29B6" w:rsidP="009D703C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7C0C73" w:rsidRPr="008305CA" w:rsidRDefault="007C0C73" w:rsidP="009D703C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  <w:sectPr w:rsidR="007C0C73" w:rsidRPr="008305CA" w:rsidSect="00AD457D">
          <w:footerReference w:type="default" r:id="rId8"/>
          <w:footnotePr>
            <w:pos w:val="beneathText"/>
          </w:footnotePr>
          <w:type w:val="continuous"/>
          <w:pgSz w:w="11905" w:h="16837"/>
          <w:pgMar w:top="1417" w:right="1417" w:bottom="1417" w:left="1417" w:header="708" w:footer="667" w:gutter="0"/>
          <w:cols w:space="708"/>
          <w:docGrid w:linePitch="400" w:charSpace="32768"/>
        </w:sectPr>
      </w:pPr>
    </w:p>
    <w:p w:rsidR="008B172A" w:rsidRPr="008305CA" w:rsidRDefault="008568B1" w:rsidP="00C73323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>Załącznik nr 8</w:t>
      </w:r>
      <w:r w:rsidR="008B172A" w:rsidRPr="008305CA">
        <w:rPr>
          <w:rFonts w:ascii="Tahoma" w:hAnsi="Tahoma" w:cs="Tahoma"/>
          <w:sz w:val="22"/>
          <w:szCs w:val="22"/>
        </w:rPr>
        <w:br/>
      </w:r>
      <w:r w:rsidR="00C73323" w:rsidRPr="008305CA">
        <w:rPr>
          <w:rFonts w:ascii="Tahoma" w:hAnsi="Tahoma" w:cs="Tahoma"/>
          <w:sz w:val="22"/>
          <w:szCs w:val="22"/>
        </w:rPr>
        <w:t xml:space="preserve">do Umowy nr </w:t>
      </w:r>
      <w:r w:rsidR="00C73323">
        <w:rPr>
          <w:rFonts w:ascii="Tahoma" w:hAnsi="Tahoma" w:cs="Tahoma"/>
          <w:sz w:val="22"/>
          <w:szCs w:val="22"/>
        </w:rPr>
        <w:t>GK.7240.1.2019 z</w:t>
      </w:r>
      <w:r w:rsidR="00C73323" w:rsidRPr="008305CA">
        <w:rPr>
          <w:rFonts w:ascii="Tahoma" w:hAnsi="Tahoma" w:cs="Tahoma"/>
          <w:sz w:val="22"/>
          <w:szCs w:val="22"/>
        </w:rPr>
        <w:t xml:space="preserve"> dnia </w:t>
      </w:r>
      <w:r w:rsidR="00C73323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………………….</w:t>
      </w:r>
      <w:r w:rsidR="00C73323">
        <w:rPr>
          <w:rFonts w:ascii="Tahoma" w:hAnsi="Tahoma" w:cs="Tahoma"/>
          <w:sz w:val="22"/>
          <w:szCs w:val="22"/>
        </w:rPr>
        <w:t xml:space="preserve"> 2019</w:t>
      </w:r>
      <w:r w:rsidR="00C73323" w:rsidRPr="008305CA">
        <w:rPr>
          <w:rFonts w:ascii="Tahoma" w:hAnsi="Tahoma" w:cs="Tahoma"/>
          <w:sz w:val="22"/>
          <w:szCs w:val="22"/>
        </w:rPr>
        <w:t xml:space="preserve"> r.</w:t>
      </w:r>
    </w:p>
    <w:p w:rsidR="008B172A" w:rsidRPr="008305CA" w:rsidRDefault="008B172A" w:rsidP="00901852">
      <w:pPr>
        <w:pStyle w:val="Tekstpodstawowy"/>
        <w:tabs>
          <w:tab w:val="left" w:pos="10080"/>
        </w:tabs>
        <w:suppressAutoHyphens w:val="0"/>
        <w:spacing w:after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Sprawozdanie z wykonywania </w:t>
      </w:r>
      <w:r w:rsidR="000B217D" w:rsidRPr="008305CA">
        <w:rPr>
          <w:rFonts w:ascii="Tahoma" w:hAnsi="Tahoma" w:cs="Tahoma"/>
          <w:b/>
          <w:sz w:val="22"/>
          <w:szCs w:val="22"/>
        </w:rPr>
        <w:t>Usług Przewozu</w:t>
      </w:r>
    </w:p>
    <w:p w:rsidR="008B172A" w:rsidRPr="008305CA" w:rsidRDefault="008B172A" w:rsidP="00901852">
      <w:pPr>
        <w:pStyle w:val="Tekstpodstawowy"/>
        <w:tabs>
          <w:tab w:val="left" w:pos="10080"/>
        </w:tabs>
        <w:suppressAutoHyphens w:val="0"/>
        <w:spacing w:after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065B5" w:rsidRPr="008305CA" w:rsidRDefault="003065B5" w:rsidP="00901852">
      <w:pPr>
        <w:pStyle w:val="Akapitzlist"/>
        <w:suppressAutoHyphens w:val="0"/>
        <w:spacing w:line="360" w:lineRule="auto"/>
        <w:jc w:val="both"/>
        <w:rPr>
          <w:rFonts w:ascii="Tahoma" w:hAnsi="Tahoma" w:cs="Tahoma"/>
          <w:b/>
          <w:color w:val="000000"/>
        </w:rPr>
      </w:pPr>
      <w:r w:rsidRPr="008305CA">
        <w:rPr>
          <w:rFonts w:ascii="Tahoma" w:hAnsi="Tahoma" w:cs="Tahoma"/>
          <w:b/>
          <w:color w:val="000000"/>
        </w:rPr>
        <w:t>Raport miesięczny</w:t>
      </w:r>
      <w:r w:rsidR="003C757D" w:rsidRPr="008305CA">
        <w:rPr>
          <w:rFonts w:ascii="Tahoma" w:hAnsi="Tahoma" w:cs="Tahoma"/>
          <w:b/>
          <w:color w:val="000000"/>
        </w:rPr>
        <w:t>–…… 20..</w:t>
      </w:r>
      <w:r w:rsidR="00827969" w:rsidRPr="008305CA">
        <w:rPr>
          <w:rFonts w:ascii="Tahoma" w:hAnsi="Tahoma" w:cs="Tahoma"/>
          <w:b/>
          <w:color w:val="000000"/>
        </w:rPr>
        <w:t xml:space="preserve"> r.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1016"/>
        <w:gridCol w:w="1016"/>
        <w:gridCol w:w="1017"/>
        <w:gridCol w:w="1017"/>
        <w:gridCol w:w="1018"/>
        <w:gridCol w:w="983"/>
        <w:gridCol w:w="1051"/>
        <w:gridCol w:w="1075"/>
        <w:gridCol w:w="1104"/>
        <w:gridCol w:w="1023"/>
        <w:gridCol w:w="2475"/>
      </w:tblGrid>
      <w:tr w:rsidR="003048FC" w:rsidRPr="00D67B76" w:rsidTr="00D67B76">
        <w:trPr>
          <w:cantSplit/>
          <w:trHeight w:val="371"/>
          <w:jc w:val="center"/>
        </w:trPr>
        <w:tc>
          <w:tcPr>
            <w:tcW w:w="1153" w:type="dxa"/>
            <w:vMerge w:val="restart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Data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dd.mm</w:t>
            </w:r>
          </w:p>
        </w:tc>
        <w:tc>
          <w:tcPr>
            <w:tcW w:w="4066" w:type="dxa"/>
            <w:gridSpan w:val="4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Liczba wozokilometrów</w:t>
            </w:r>
          </w:p>
        </w:tc>
        <w:tc>
          <w:tcPr>
            <w:tcW w:w="6254" w:type="dxa"/>
            <w:gridSpan w:val="6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Liczba kursów </w:t>
            </w:r>
          </w:p>
        </w:tc>
        <w:tc>
          <w:tcPr>
            <w:tcW w:w="2475" w:type="dxa"/>
            <w:vMerge w:val="restart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048FC" w:rsidRPr="00D67B76" w:rsidTr="00D67B76">
        <w:trPr>
          <w:cantSplit/>
          <w:trHeight w:val="470"/>
          <w:jc w:val="center"/>
        </w:trPr>
        <w:tc>
          <w:tcPr>
            <w:tcW w:w="1153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planowana</w:t>
            </w:r>
          </w:p>
        </w:tc>
        <w:tc>
          <w:tcPr>
            <w:tcW w:w="1016" w:type="dxa"/>
            <w:vMerge w:val="restart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wykonana</w:t>
            </w:r>
          </w:p>
        </w:tc>
        <w:tc>
          <w:tcPr>
            <w:tcW w:w="2034" w:type="dxa"/>
            <w:gridSpan w:val="2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niewykonana</w:t>
            </w:r>
          </w:p>
        </w:tc>
        <w:tc>
          <w:tcPr>
            <w:tcW w:w="1018" w:type="dxa"/>
            <w:vMerge w:val="restart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planowane</w:t>
            </w:r>
          </w:p>
        </w:tc>
        <w:tc>
          <w:tcPr>
            <w:tcW w:w="983" w:type="dxa"/>
            <w:vMerge w:val="restart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wykonane*</w:t>
            </w:r>
          </w:p>
        </w:tc>
        <w:tc>
          <w:tcPr>
            <w:tcW w:w="4253" w:type="dxa"/>
            <w:gridSpan w:val="4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niewykonane</w:t>
            </w:r>
          </w:p>
        </w:tc>
        <w:tc>
          <w:tcPr>
            <w:tcW w:w="2475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048FC" w:rsidRPr="00D67B76" w:rsidTr="00D67B76">
        <w:trPr>
          <w:cantSplit/>
          <w:trHeight w:val="406"/>
          <w:jc w:val="center"/>
        </w:trPr>
        <w:tc>
          <w:tcPr>
            <w:tcW w:w="1153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sz w:val="20"/>
                <w:szCs w:val="20"/>
              </w:rPr>
              <w:t xml:space="preserve"> z przyczyn</w:t>
            </w:r>
            <w:r w:rsidRPr="00D67B76">
              <w:rPr>
                <w:rFonts w:ascii="Tahoma" w:hAnsi="Tahoma" w:cs="Tahoma"/>
                <w:b/>
                <w:sz w:val="20"/>
                <w:szCs w:val="20"/>
              </w:rPr>
              <w:br/>
              <w:t>niezależnych</w:t>
            </w:r>
            <w:r w:rsidRPr="00D67B76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od </w:t>
            </w:r>
            <w:r w:rsidR="000168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01852">
              <w:rPr>
                <w:rFonts w:ascii="Tahoma" w:hAnsi="Tahoma" w:cs="Tahoma"/>
                <w:b/>
                <w:sz w:val="20"/>
                <w:szCs w:val="20"/>
              </w:rPr>
              <w:t>półki</w:t>
            </w:r>
          </w:p>
        </w:tc>
        <w:tc>
          <w:tcPr>
            <w:tcW w:w="1017" w:type="dxa"/>
            <w:vMerge w:val="restart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z innych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przyczyn</w:t>
            </w:r>
          </w:p>
        </w:tc>
        <w:tc>
          <w:tcPr>
            <w:tcW w:w="1018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częściowo**</w:t>
            </w:r>
          </w:p>
        </w:tc>
        <w:tc>
          <w:tcPr>
            <w:tcW w:w="2127" w:type="dxa"/>
            <w:gridSpan w:val="2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sz w:val="20"/>
                <w:szCs w:val="20"/>
              </w:rPr>
              <w:t>całkowicie</w:t>
            </w:r>
          </w:p>
        </w:tc>
        <w:tc>
          <w:tcPr>
            <w:tcW w:w="2475" w:type="dxa"/>
            <w:vMerge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048FC" w:rsidRPr="00D67B76" w:rsidTr="00D67B76">
        <w:trPr>
          <w:cantSplit/>
          <w:trHeight w:val="1701"/>
          <w:jc w:val="center"/>
        </w:trPr>
        <w:tc>
          <w:tcPr>
            <w:tcW w:w="1153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 przyczyn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niezależnych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od </w:t>
            </w:r>
            <w:r w:rsidR="00693CA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</w:t>
            </w:r>
            <w:r w:rsidR="0090185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półki</w:t>
            </w:r>
          </w:p>
        </w:tc>
        <w:tc>
          <w:tcPr>
            <w:tcW w:w="1075" w:type="dxa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 innych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przyczyn</w:t>
            </w:r>
          </w:p>
        </w:tc>
        <w:tc>
          <w:tcPr>
            <w:tcW w:w="1104" w:type="dxa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sz w:val="20"/>
                <w:szCs w:val="20"/>
              </w:rPr>
              <w:t>z przyczyn</w:t>
            </w:r>
            <w:r w:rsidRPr="00D67B76">
              <w:rPr>
                <w:rFonts w:ascii="Tahoma" w:hAnsi="Tahoma" w:cs="Tahoma"/>
                <w:b/>
                <w:sz w:val="20"/>
                <w:szCs w:val="20"/>
              </w:rPr>
              <w:br/>
              <w:t>niezależnych</w:t>
            </w:r>
            <w:r w:rsidRPr="00D67B76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od </w:t>
            </w:r>
            <w:r w:rsidR="00016818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01852">
              <w:rPr>
                <w:rFonts w:ascii="Tahoma" w:hAnsi="Tahoma" w:cs="Tahoma"/>
                <w:b/>
                <w:sz w:val="20"/>
                <w:szCs w:val="20"/>
              </w:rPr>
              <w:t>półki</w:t>
            </w:r>
          </w:p>
        </w:tc>
        <w:tc>
          <w:tcPr>
            <w:tcW w:w="1023" w:type="dxa"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z innych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przyczyn</w:t>
            </w:r>
          </w:p>
        </w:tc>
        <w:tc>
          <w:tcPr>
            <w:tcW w:w="2475" w:type="dxa"/>
            <w:vMerge/>
            <w:shd w:val="clear" w:color="auto" w:fill="FFFF99"/>
            <w:textDirection w:val="btLr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3048FC" w:rsidRPr="00D67B76" w:rsidTr="00D67B76">
        <w:trPr>
          <w:jc w:val="center"/>
        </w:trPr>
        <w:tc>
          <w:tcPr>
            <w:tcW w:w="1153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7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7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8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1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3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5" w:type="dxa"/>
            <w:shd w:val="clear" w:color="auto" w:fill="FFFF99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901852" w:rsidRPr="00D67B76" w:rsidTr="00D67B76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901852" w:rsidRDefault="00901852" w:rsidP="00901852">
            <w:pPr>
              <w:suppressAutoHyphens w:val="0"/>
              <w:spacing w:before="80" w:after="60"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48FC" w:rsidRPr="00D67B76" w:rsidTr="00D67B76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3048FC" w:rsidRPr="00D67B76" w:rsidRDefault="00901852" w:rsidP="00901852">
            <w:pPr>
              <w:suppressAutoHyphens w:val="0"/>
              <w:spacing w:before="80" w:after="60"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…...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48FC" w:rsidRPr="00D67B76" w:rsidTr="00D67B76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048FC" w:rsidRPr="00D67B76" w:rsidTr="00D67B76">
        <w:trPr>
          <w:jc w:val="center"/>
        </w:trPr>
        <w:tc>
          <w:tcPr>
            <w:tcW w:w="115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Razem </w:t>
            </w:r>
            <w:r w:rsidRPr="00D67B7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miesiąc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3048FC" w:rsidRPr="00D67B76" w:rsidRDefault="003048FC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EA60ED" w:rsidRPr="008305CA" w:rsidRDefault="00EA60ED" w:rsidP="00901852">
      <w:pPr>
        <w:suppressAutoHyphens w:val="0"/>
        <w:spacing w:before="120" w:line="360" w:lineRule="auto"/>
        <w:rPr>
          <w:rFonts w:ascii="Tahoma" w:hAnsi="Tahoma" w:cs="Tahoma"/>
          <w:color w:val="000000"/>
          <w:sz w:val="20"/>
          <w:szCs w:val="20"/>
        </w:rPr>
      </w:pPr>
      <w:r w:rsidRPr="008305CA">
        <w:rPr>
          <w:rFonts w:ascii="Tahoma" w:hAnsi="Tahoma" w:cs="Tahoma"/>
          <w:color w:val="000000"/>
          <w:sz w:val="20"/>
          <w:szCs w:val="20"/>
        </w:rPr>
        <w:t xml:space="preserve">* </w:t>
      </w:r>
      <w:r w:rsidR="000B217D" w:rsidRPr="008305CA">
        <w:rPr>
          <w:rFonts w:ascii="Tahoma" w:hAnsi="Tahoma" w:cs="Tahoma"/>
          <w:color w:val="000000"/>
          <w:sz w:val="20"/>
          <w:szCs w:val="20"/>
        </w:rPr>
        <w:t xml:space="preserve">– </w:t>
      </w:r>
      <w:r w:rsidRPr="008305CA">
        <w:rPr>
          <w:rFonts w:ascii="Tahoma" w:hAnsi="Tahoma" w:cs="Tahoma"/>
          <w:color w:val="000000"/>
          <w:sz w:val="20"/>
          <w:szCs w:val="20"/>
        </w:rPr>
        <w:t>wykonane w całości, w tym z zastępstwem podstawionym w czasie określonym w p. 3 Standarów Jakości</w:t>
      </w:r>
    </w:p>
    <w:p w:rsidR="008B172A" w:rsidRPr="008305CA" w:rsidRDefault="003048FC" w:rsidP="00901852">
      <w:pPr>
        <w:suppressAutoHyphens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0"/>
          <w:szCs w:val="20"/>
        </w:rPr>
        <w:t xml:space="preserve">** </w:t>
      </w:r>
      <w:r w:rsidR="000B217D" w:rsidRPr="008305CA">
        <w:rPr>
          <w:rFonts w:ascii="Tahoma" w:hAnsi="Tahoma" w:cs="Tahoma"/>
          <w:color w:val="000000"/>
          <w:sz w:val="20"/>
          <w:szCs w:val="20"/>
        </w:rPr>
        <w:t xml:space="preserve">– </w:t>
      </w:r>
      <w:r w:rsidRPr="008305CA">
        <w:rPr>
          <w:rFonts w:ascii="Tahoma" w:hAnsi="Tahoma" w:cs="Tahoma"/>
          <w:color w:val="000000"/>
          <w:sz w:val="20"/>
          <w:szCs w:val="20"/>
        </w:rPr>
        <w:t>kursy wykonane w części oraz w całości, lecz z oczekiwaniem na zastępstwo dłuższym czas określony w p.</w:t>
      </w:r>
      <w:r w:rsidR="000B217D" w:rsidRPr="008305CA">
        <w:rPr>
          <w:rFonts w:ascii="Tahoma" w:hAnsi="Tahoma" w:cs="Tahoma"/>
          <w:color w:val="000000"/>
          <w:sz w:val="20"/>
          <w:szCs w:val="20"/>
        </w:rPr>
        <w:t> </w:t>
      </w:r>
      <w:r w:rsidRPr="008305CA">
        <w:rPr>
          <w:rFonts w:ascii="Tahoma" w:hAnsi="Tahoma" w:cs="Tahoma"/>
          <w:color w:val="000000"/>
          <w:sz w:val="20"/>
          <w:szCs w:val="20"/>
        </w:rPr>
        <w:t>3 Standarów Jakości</w:t>
      </w:r>
      <w:r w:rsidR="008B172A" w:rsidRPr="008305CA">
        <w:rPr>
          <w:rFonts w:ascii="Tahoma" w:hAnsi="Tahoma" w:cs="Tahoma"/>
          <w:color w:val="000000"/>
          <w:sz w:val="22"/>
          <w:szCs w:val="22"/>
        </w:rPr>
        <w:br w:type="page"/>
      </w:r>
    </w:p>
    <w:p w:rsidR="008F29B6" w:rsidRPr="008305CA" w:rsidRDefault="008568B1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>Załącznik nr 9</w:t>
      </w:r>
      <w:r w:rsidR="008F29B6" w:rsidRPr="008305CA">
        <w:rPr>
          <w:rFonts w:ascii="Tahoma" w:hAnsi="Tahoma" w:cs="Tahoma"/>
          <w:sz w:val="22"/>
          <w:szCs w:val="22"/>
        </w:rPr>
        <w:br/>
      </w:r>
      <w:r w:rsidR="00C73323" w:rsidRPr="008305CA">
        <w:rPr>
          <w:rFonts w:ascii="Tahoma" w:hAnsi="Tahoma" w:cs="Tahoma"/>
          <w:sz w:val="22"/>
          <w:szCs w:val="22"/>
        </w:rPr>
        <w:t xml:space="preserve">do Umowy nr </w:t>
      </w:r>
      <w:r w:rsidR="00C73323">
        <w:rPr>
          <w:rFonts w:ascii="Tahoma" w:hAnsi="Tahoma" w:cs="Tahoma"/>
          <w:sz w:val="22"/>
          <w:szCs w:val="22"/>
        </w:rPr>
        <w:t>GK.7240.1.2019 z</w:t>
      </w:r>
      <w:r w:rsidR="00C73323" w:rsidRPr="008305CA">
        <w:rPr>
          <w:rFonts w:ascii="Tahoma" w:hAnsi="Tahoma" w:cs="Tahoma"/>
          <w:sz w:val="22"/>
          <w:szCs w:val="22"/>
        </w:rPr>
        <w:t xml:space="preserve"> dnia </w:t>
      </w:r>
      <w:r w:rsidR="00C73323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</w:t>
      </w:r>
      <w:r w:rsidR="00C73323">
        <w:rPr>
          <w:rFonts w:ascii="Tahoma" w:hAnsi="Tahoma" w:cs="Tahoma"/>
          <w:sz w:val="22"/>
          <w:szCs w:val="22"/>
        </w:rPr>
        <w:t xml:space="preserve"> 2019</w:t>
      </w:r>
      <w:r w:rsidR="00C73323" w:rsidRPr="008305CA">
        <w:rPr>
          <w:rFonts w:ascii="Tahoma" w:hAnsi="Tahoma" w:cs="Tahoma"/>
          <w:sz w:val="22"/>
          <w:szCs w:val="22"/>
        </w:rPr>
        <w:t xml:space="preserve"> r.</w:t>
      </w:r>
    </w:p>
    <w:p w:rsidR="007C0C73" w:rsidRPr="008305CA" w:rsidRDefault="00AF7D8D" w:rsidP="009D703C">
      <w:pPr>
        <w:pStyle w:val="Tekstpodstawowy"/>
        <w:tabs>
          <w:tab w:val="left" w:pos="10080"/>
        </w:tabs>
        <w:suppressAutoHyphens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Informacja </w:t>
      </w:r>
      <w:r w:rsidR="00C1459A" w:rsidRPr="008305CA">
        <w:rPr>
          <w:rFonts w:ascii="Tahoma" w:hAnsi="Tahoma" w:cs="Tahoma"/>
          <w:b/>
          <w:sz w:val="22"/>
          <w:szCs w:val="22"/>
        </w:rPr>
        <w:t>z wykonania Umowy</w:t>
      </w:r>
    </w:p>
    <w:p w:rsidR="00C744F2" w:rsidRPr="008305CA" w:rsidRDefault="00C744F2" w:rsidP="00901852">
      <w:pPr>
        <w:suppressAutoHyphens w:val="0"/>
        <w:spacing w:line="360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Raport za rok 20…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1"/>
        <w:gridCol w:w="1701"/>
        <w:gridCol w:w="1701"/>
        <w:gridCol w:w="1702"/>
      </w:tblGrid>
      <w:tr w:rsidR="00901852" w:rsidRPr="00D67B76" w:rsidTr="00901852">
        <w:trPr>
          <w:trHeight w:val="850"/>
          <w:jc w:val="center"/>
        </w:trPr>
        <w:tc>
          <w:tcPr>
            <w:tcW w:w="1615" w:type="dxa"/>
            <w:vMerge w:val="restart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Koszty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bezpośrednie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działalności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zleconej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niniejszą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Umową</w:t>
            </w:r>
          </w:p>
        </w:tc>
        <w:tc>
          <w:tcPr>
            <w:tcW w:w="1615" w:type="dxa"/>
            <w:vMerge w:val="restart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Przychody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ze sprzedaży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biletów</w:t>
            </w:r>
          </w:p>
        </w:tc>
        <w:tc>
          <w:tcPr>
            <w:tcW w:w="1615" w:type="dxa"/>
            <w:vMerge w:val="restart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Inne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rzychody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przypisane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działalności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zleconej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niniejszą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Umową</w:t>
            </w:r>
          </w:p>
        </w:tc>
        <w:tc>
          <w:tcPr>
            <w:tcW w:w="1615" w:type="dxa"/>
            <w:vMerge w:val="restart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Inne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koszt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przypisane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działalności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zleconej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niniejszą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Umową</w:t>
            </w:r>
          </w:p>
        </w:tc>
        <w:tc>
          <w:tcPr>
            <w:tcW w:w="3230" w:type="dxa"/>
            <w:gridSpan w:val="2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Rekompensata </w:t>
            </w:r>
          </w:p>
        </w:tc>
        <w:tc>
          <w:tcPr>
            <w:tcW w:w="1615" w:type="dxa"/>
            <w:vMerge w:val="restart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Wykonana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praca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eksploatacyjna</w:t>
            </w:r>
          </w:p>
        </w:tc>
        <w:tc>
          <w:tcPr>
            <w:tcW w:w="1616" w:type="dxa"/>
            <w:vMerge w:val="restart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ind w:left="-66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Stawka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rekompensaty</w:t>
            </w: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 xml:space="preserve">na </w:t>
            </w:r>
            <w:proofErr w:type="spellStart"/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wozokm</w:t>
            </w:r>
            <w:proofErr w:type="spellEnd"/>
          </w:p>
        </w:tc>
      </w:tr>
      <w:tr w:rsidR="00901852" w:rsidRPr="00D67B76" w:rsidTr="00901852">
        <w:trPr>
          <w:trHeight w:val="693"/>
          <w:jc w:val="center"/>
        </w:trPr>
        <w:tc>
          <w:tcPr>
            <w:tcW w:w="1615" w:type="dxa"/>
            <w:vMerge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ind w:left="-46" w:right="-114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wyliczona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((1+4)-(2+3))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otrzymane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płatności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br/>
              <w:t>miesięczne</w:t>
            </w:r>
          </w:p>
        </w:tc>
        <w:tc>
          <w:tcPr>
            <w:tcW w:w="1615" w:type="dxa"/>
            <w:vMerge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901852" w:rsidRPr="00D67B76" w:rsidTr="00901852">
        <w:trPr>
          <w:jc w:val="center"/>
        </w:trPr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[zł]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</w:t>
            </w:r>
            <w:proofErr w:type="spellStart"/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wozokm</w:t>
            </w:r>
            <w:proofErr w:type="spellEnd"/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]</w:t>
            </w:r>
          </w:p>
        </w:tc>
        <w:tc>
          <w:tcPr>
            <w:tcW w:w="1616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[zł/</w:t>
            </w:r>
            <w:proofErr w:type="spellStart"/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wozokm</w:t>
            </w:r>
            <w:proofErr w:type="spellEnd"/>
            <w:r w:rsidRPr="00D67B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]</w:t>
            </w:r>
          </w:p>
        </w:tc>
      </w:tr>
      <w:tr w:rsidR="00901852" w:rsidRPr="00D67B76" w:rsidTr="00901852">
        <w:trPr>
          <w:jc w:val="center"/>
        </w:trPr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5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6" w:type="dxa"/>
            <w:shd w:val="clear" w:color="auto" w:fill="FFFF99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901852" w:rsidRPr="00D67B76" w:rsidTr="00901852">
        <w:trPr>
          <w:trHeight w:val="74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01852" w:rsidRPr="00D67B76" w:rsidRDefault="00901852" w:rsidP="00901852">
            <w:pPr>
              <w:suppressAutoHyphens w:val="0"/>
              <w:spacing w:before="80" w:after="60" w:line="288" w:lineRule="auto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7C0C73" w:rsidRPr="008305CA" w:rsidRDefault="007C0C73" w:rsidP="00901852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  <w:sectPr w:rsidR="007C0C73" w:rsidRPr="008305CA" w:rsidSect="00AD457D">
          <w:footnotePr>
            <w:pos w:val="beneathText"/>
          </w:footnotePr>
          <w:type w:val="continuous"/>
          <w:pgSz w:w="16837" w:h="11905" w:orient="landscape"/>
          <w:pgMar w:top="1417" w:right="1417" w:bottom="1417" w:left="1417" w:header="708" w:footer="667" w:gutter="0"/>
          <w:cols w:space="708"/>
          <w:docGrid w:linePitch="400" w:charSpace="32768"/>
        </w:sectPr>
      </w:pPr>
    </w:p>
    <w:p w:rsidR="006B2A19" w:rsidRPr="008305CA" w:rsidRDefault="008568B1" w:rsidP="009D703C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>Załącznik nr 10</w:t>
      </w:r>
      <w:r w:rsidR="006B2A19" w:rsidRPr="008305CA">
        <w:rPr>
          <w:rFonts w:ascii="Tahoma" w:hAnsi="Tahoma" w:cs="Tahoma"/>
          <w:sz w:val="22"/>
          <w:szCs w:val="22"/>
        </w:rPr>
        <w:br/>
      </w:r>
      <w:r w:rsidR="00C73323" w:rsidRPr="008305CA">
        <w:rPr>
          <w:rFonts w:ascii="Tahoma" w:hAnsi="Tahoma" w:cs="Tahoma"/>
          <w:sz w:val="22"/>
          <w:szCs w:val="22"/>
        </w:rPr>
        <w:t xml:space="preserve">do Umowy nr </w:t>
      </w:r>
      <w:r w:rsidR="00C73323">
        <w:rPr>
          <w:rFonts w:ascii="Tahoma" w:hAnsi="Tahoma" w:cs="Tahoma"/>
          <w:sz w:val="22"/>
          <w:szCs w:val="22"/>
        </w:rPr>
        <w:t>GK.7240.1.2019 z</w:t>
      </w:r>
      <w:r w:rsidR="00C73323" w:rsidRPr="008305CA">
        <w:rPr>
          <w:rFonts w:ascii="Tahoma" w:hAnsi="Tahoma" w:cs="Tahoma"/>
          <w:sz w:val="22"/>
          <w:szCs w:val="22"/>
        </w:rPr>
        <w:t xml:space="preserve"> dnia </w:t>
      </w:r>
      <w:r w:rsidR="00C73323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……………………..</w:t>
      </w:r>
      <w:r w:rsidR="00C73323">
        <w:rPr>
          <w:rFonts w:ascii="Tahoma" w:hAnsi="Tahoma" w:cs="Tahoma"/>
          <w:sz w:val="22"/>
          <w:szCs w:val="22"/>
        </w:rPr>
        <w:t xml:space="preserve"> 2019</w:t>
      </w:r>
      <w:r w:rsidR="00C73323" w:rsidRPr="008305CA">
        <w:rPr>
          <w:rFonts w:ascii="Tahoma" w:hAnsi="Tahoma" w:cs="Tahoma"/>
          <w:sz w:val="22"/>
          <w:szCs w:val="22"/>
        </w:rPr>
        <w:t xml:space="preserve"> r.</w:t>
      </w:r>
    </w:p>
    <w:p w:rsidR="006B2A19" w:rsidRPr="008305CA" w:rsidRDefault="006B2A19" w:rsidP="009D703C">
      <w:pPr>
        <w:pStyle w:val="Tekstpodstawowy"/>
        <w:tabs>
          <w:tab w:val="left" w:pos="10080"/>
        </w:tabs>
        <w:suppressAutoHyphens w:val="0"/>
        <w:spacing w:before="240"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Zasady dystrybucji, sprzedaży i kontroli biletów </w:t>
      </w:r>
    </w:p>
    <w:p w:rsidR="006B2A19" w:rsidRPr="008305CA" w:rsidRDefault="006B2A19" w:rsidP="00C248D8">
      <w:pPr>
        <w:pStyle w:val="Tekstpodstawowy"/>
        <w:numPr>
          <w:ilvl w:val="0"/>
          <w:numId w:val="41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Emisja dystrybucja i sprzedaż biletów</w:t>
      </w:r>
    </w:p>
    <w:p w:rsidR="006B2A19" w:rsidRPr="008305CA" w:rsidRDefault="006B2A19" w:rsidP="00C248D8">
      <w:pPr>
        <w:numPr>
          <w:ilvl w:val="0"/>
          <w:numId w:val="42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Rodzaje biletów, ich wzór graficzny i parametry oraz asortyment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ustala </w:t>
      </w:r>
      <w:r w:rsidR="00547A80">
        <w:rPr>
          <w:rFonts w:ascii="Tahoma" w:hAnsi="Tahoma" w:cs="Tahoma"/>
          <w:color w:val="000000"/>
          <w:sz w:val="22"/>
          <w:szCs w:val="22"/>
        </w:rPr>
        <w:t>Spółka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3D04">
        <w:rPr>
          <w:rFonts w:ascii="Tahoma" w:hAnsi="Tahoma" w:cs="Tahoma"/>
          <w:color w:val="000000"/>
          <w:sz w:val="22"/>
          <w:szCs w:val="22"/>
        </w:rPr>
        <w:t xml:space="preserve">                           </w:t>
      </w:r>
      <w:r w:rsidR="009F40F7" w:rsidRPr="008305CA">
        <w:rPr>
          <w:rFonts w:ascii="Tahoma" w:hAnsi="Tahoma" w:cs="Tahoma"/>
          <w:color w:val="000000"/>
          <w:sz w:val="22"/>
          <w:szCs w:val="22"/>
        </w:rPr>
        <w:t xml:space="preserve">uwzględniając </w:t>
      </w:r>
      <w:r w:rsidR="002F7936" w:rsidRPr="008305CA">
        <w:rPr>
          <w:rFonts w:ascii="Tahoma" w:hAnsi="Tahoma" w:cs="Tahoma"/>
          <w:color w:val="000000"/>
          <w:sz w:val="22"/>
          <w:szCs w:val="22"/>
        </w:rPr>
        <w:t>cennik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opłat za usługi przewozowe </w:t>
      </w:r>
      <w:r w:rsidR="00026A61" w:rsidRPr="008305CA">
        <w:rPr>
          <w:rFonts w:ascii="Tahoma" w:hAnsi="Tahoma" w:cs="Tahoma"/>
          <w:color w:val="000000"/>
          <w:sz w:val="22"/>
          <w:szCs w:val="22"/>
        </w:rPr>
        <w:t>autobusami komunikacji miejskiej u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 xml:space="preserve">chwalony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przez Radę </w:t>
      </w:r>
      <w:r w:rsidR="003B6E67" w:rsidRPr="008305CA">
        <w:rPr>
          <w:rFonts w:ascii="Tahoma" w:hAnsi="Tahoma" w:cs="Tahoma"/>
          <w:color w:val="000000"/>
          <w:sz w:val="22"/>
          <w:szCs w:val="22"/>
        </w:rPr>
        <w:t>Mi</w:t>
      </w:r>
      <w:r w:rsidR="00B734B9" w:rsidRPr="008305CA">
        <w:rPr>
          <w:rFonts w:ascii="Tahoma" w:hAnsi="Tahoma" w:cs="Tahoma"/>
          <w:color w:val="000000"/>
          <w:sz w:val="22"/>
          <w:szCs w:val="22"/>
        </w:rPr>
        <w:t>ejską w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7A80">
        <w:rPr>
          <w:rFonts w:ascii="Tahoma" w:hAnsi="Tahoma" w:cs="Tahoma"/>
          <w:color w:val="000000"/>
          <w:sz w:val="22"/>
          <w:szCs w:val="22"/>
        </w:rPr>
        <w:t>Ostródzie</w:t>
      </w:r>
      <w:r w:rsidRPr="008305CA">
        <w:rPr>
          <w:rFonts w:ascii="Tahoma" w:hAnsi="Tahoma" w:cs="Tahoma"/>
          <w:color w:val="000000"/>
          <w:sz w:val="22"/>
          <w:szCs w:val="22"/>
        </w:rPr>
        <w:t>. Wzór bilet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u,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 przypadku jego zmiany innej niż nominał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47A80">
        <w:rPr>
          <w:rFonts w:ascii="Tahoma" w:hAnsi="Tahoma" w:cs="Tahoma"/>
          <w:color w:val="000000"/>
          <w:sz w:val="22"/>
          <w:szCs w:val="22"/>
        </w:rPr>
        <w:t>Spółka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sz w:val="22"/>
          <w:szCs w:val="22"/>
        </w:rPr>
        <w:t xml:space="preserve">przedstawia </w:t>
      </w:r>
      <w:r w:rsidR="00C756CB" w:rsidRPr="008305CA">
        <w:rPr>
          <w:rFonts w:ascii="Tahoma" w:hAnsi="Tahoma" w:cs="Tahoma"/>
          <w:sz w:val="22"/>
          <w:szCs w:val="22"/>
        </w:rPr>
        <w:t>Wydziałowi</w:t>
      </w:r>
      <w:r w:rsidRPr="008305CA">
        <w:rPr>
          <w:rFonts w:ascii="Tahoma" w:hAnsi="Tahoma" w:cs="Tahoma"/>
          <w:sz w:val="22"/>
          <w:szCs w:val="22"/>
        </w:rPr>
        <w:t xml:space="preserve"> do akceptacji</w:t>
      </w:r>
      <w:r w:rsidR="001C4293" w:rsidRPr="008305CA">
        <w:rPr>
          <w:rFonts w:ascii="Tahoma" w:hAnsi="Tahoma" w:cs="Tahoma"/>
          <w:color w:val="000000"/>
          <w:sz w:val="22"/>
          <w:szCs w:val="22"/>
        </w:rPr>
        <w:t xml:space="preserve"> przed wprowadzeniem w </w:t>
      </w:r>
      <w:r w:rsidRPr="008305CA">
        <w:rPr>
          <w:rFonts w:ascii="Tahoma" w:hAnsi="Tahoma" w:cs="Tahoma"/>
          <w:color w:val="000000"/>
          <w:sz w:val="22"/>
          <w:szCs w:val="22"/>
        </w:rPr>
        <w:t>życie</w:t>
      </w:r>
      <w:r w:rsidRPr="008305CA">
        <w:rPr>
          <w:rFonts w:ascii="Tahoma" w:hAnsi="Tahoma" w:cs="Tahoma"/>
          <w:sz w:val="22"/>
          <w:szCs w:val="22"/>
        </w:rPr>
        <w:t xml:space="preserve">. </w:t>
      </w:r>
      <w:r w:rsidR="00C756CB" w:rsidRPr="008305CA">
        <w:rPr>
          <w:rFonts w:ascii="Tahoma" w:hAnsi="Tahoma" w:cs="Tahoma"/>
          <w:sz w:val="22"/>
          <w:szCs w:val="22"/>
        </w:rPr>
        <w:t>Wydział</w:t>
      </w:r>
      <w:r w:rsidR="00323405">
        <w:rPr>
          <w:rFonts w:ascii="Tahoma" w:hAnsi="Tahoma" w:cs="Tahoma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może zgłosić uzasadnione zastrzeżenia do wzoru graficznego, które </w:t>
      </w:r>
      <w:r w:rsidR="00547A80">
        <w:rPr>
          <w:rFonts w:ascii="Tahoma" w:hAnsi="Tahoma" w:cs="Tahoma"/>
          <w:color w:val="000000"/>
          <w:sz w:val="22"/>
          <w:szCs w:val="22"/>
        </w:rPr>
        <w:t>Spółka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43FD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powin</w:t>
      </w:r>
      <w:r w:rsidR="00547A80">
        <w:rPr>
          <w:rFonts w:ascii="Tahoma" w:hAnsi="Tahoma" w:cs="Tahoma"/>
          <w:color w:val="000000"/>
          <w:sz w:val="22"/>
          <w:szCs w:val="22"/>
        </w:rPr>
        <w:t>na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305CA">
        <w:rPr>
          <w:rFonts w:ascii="Tahoma" w:hAnsi="Tahoma" w:cs="Tahoma"/>
          <w:color w:val="000000"/>
          <w:sz w:val="22"/>
          <w:szCs w:val="22"/>
        </w:rPr>
        <w:t>każdorazowo rozpatrzeć.</w:t>
      </w:r>
    </w:p>
    <w:p w:rsidR="006B2A19" w:rsidRPr="008305CA" w:rsidRDefault="00547A80" w:rsidP="00C248D8">
      <w:pPr>
        <w:numPr>
          <w:ilvl w:val="0"/>
          <w:numId w:val="42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zamawia bilety i materiały do ich wytwarzania w ilościach niezbędnych dla </w:t>
      </w:r>
      <w:r w:rsidR="006B3D04">
        <w:rPr>
          <w:rFonts w:ascii="Tahoma" w:hAnsi="Tahoma" w:cs="Tahoma"/>
          <w:color w:val="000000"/>
          <w:sz w:val="22"/>
          <w:szCs w:val="22"/>
        </w:rPr>
        <w:t xml:space="preserve">                                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zapewnienia ciągłej dostępności wszystkich rodzajów biletów. </w:t>
      </w:r>
      <w:r w:rsidR="00D840CE">
        <w:rPr>
          <w:rFonts w:ascii="Tahoma" w:hAnsi="Tahoma" w:cs="Tahoma"/>
          <w:color w:val="000000"/>
          <w:sz w:val="22"/>
          <w:szCs w:val="22"/>
        </w:rPr>
        <w:t>Spółka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prowadzi magazyn biletów w formie papierowej, gwarantując zapas zabezpieczający ciągłość sprzedaży </w:t>
      </w:r>
      <w:r w:rsidR="00F8015C" w:rsidRPr="008305CA">
        <w:rPr>
          <w:rFonts w:ascii="Tahoma" w:hAnsi="Tahoma" w:cs="Tahoma"/>
          <w:color w:val="000000"/>
          <w:sz w:val="22"/>
          <w:szCs w:val="22"/>
        </w:rPr>
        <w:t xml:space="preserve">wszystkich rodzajów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>biletów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840CE" w:rsidRPr="008305CA">
        <w:rPr>
          <w:rFonts w:ascii="Tahoma" w:hAnsi="Tahoma" w:cs="Tahoma"/>
          <w:color w:val="000000"/>
          <w:sz w:val="22"/>
          <w:szCs w:val="22"/>
        </w:rPr>
        <w:t>w punktach ich sprzedaży</w:t>
      </w:r>
      <w:r w:rsidR="00F8015C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DF4C15" w:rsidRPr="008305CA" w:rsidRDefault="00D840CE" w:rsidP="00C248D8">
      <w:pPr>
        <w:numPr>
          <w:ilvl w:val="0"/>
          <w:numId w:val="42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026A61" w:rsidRPr="008305CA">
        <w:rPr>
          <w:rFonts w:ascii="Tahoma" w:hAnsi="Tahoma" w:cs="Tahoma"/>
          <w:color w:val="000000"/>
          <w:sz w:val="22"/>
          <w:szCs w:val="22"/>
        </w:rPr>
        <w:t xml:space="preserve"> może prowadzić sprzedaż biletów samodzielnie lub 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026A61" w:rsidRPr="008305CA">
        <w:rPr>
          <w:rFonts w:ascii="Tahoma" w:hAnsi="Tahoma" w:cs="Tahoma"/>
          <w:color w:val="000000"/>
          <w:sz w:val="22"/>
          <w:szCs w:val="22"/>
        </w:rPr>
        <w:t xml:space="preserve">w celu zwiększenia dostępności biletów wszelkich rodzajów dla pasażerów 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 xml:space="preserve">– </w:t>
      </w:r>
      <w:r w:rsidR="00026A61" w:rsidRPr="008305CA">
        <w:rPr>
          <w:rFonts w:ascii="Tahoma" w:hAnsi="Tahoma" w:cs="Tahoma"/>
          <w:color w:val="000000"/>
          <w:sz w:val="22"/>
          <w:szCs w:val="22"/>
        </w:rPr>
        <w:t xml:space="preserve">zlecać sprzedaż podmiotom </w:t>
      </w:r>
      <w:r w:rsidR="006B3D04">
        <w:rPr>
          <w:rFonts w:ascii="Tahoma" w:hAnsi="Tahoma" w:cs="Tahoma"/>
          <w:color w:val="000000"/>
          <w:sz w:val="22"/>
          <w:szCs w:val="22"/>
        </w:rPr>
        <w:t xml:space="preserve">                  </w:t>
      </w:r>
      <w:r w:rsidR="00026A61" w:rsidRPr="008305CA">
        <w:rPr>
          <w:rFonts w:ascii="Tahoma" w:hAnsi="Tahoma" w:cs="Tahoma"/>
          <w:color w:val="000000"/>
          <w:sz w:val="22"/>
          <w:szCs w:val="22"/>
        </w:rPr>
        <w:t xml:space="preserve">zewnętrznym. </w:t>
      </w:r>
      <w:r w:rsidR="00DF4C15" w:rsidRPr="008305CA">
        <w:rPr>
          <w:rFonts w:ascii="Tahoma" w:hAnsi="Tahoma" w:cs="Tahoma"/>
          <w:color w:val="000000"/>
          <w:sz w:val="22"/>
          <w:szCs w:val="22"/>
        </w:rPr>
        <w:t>Prowizje</w:t>
      </w:r>
      <w:r w:rsidR="00FB498C" w:rsidRPr="008305CA">
        <w:rPr>
          <w:rFonts w:ascii="Tahoma" w:hAnsi="Tahoma" w:cs="Tahoma"/>
          <w:color w:val="000000"/>
          <w:sz w:val="22"/>
          <w:szCs w:val="22"/>
        </w:rPr>
        <w:t xml:space="preserve"> lub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upusty</w:t>
      </w:r>
      <w:r w:rsidR="00DF4C15" w:rsidRPr="008305CA">
        <w:rPr>
          <w:rFonts w:ascii="Tahoma" w:hAnsi="Tahoma" w:cs="Tahoma"/>
          <w:color w:val="000000"/>
          <w:sz w:val="22"/>
          <w:szCs w:val="22"/>
        </w:rPr>
        <w:t xml:space="preserve"> dla dystrybutorów i sprzedawców biletów ustala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Spółka</w:t>
      </w:r>
      <w:r w:rsidR="00DF4C15" w:rsidRPr="008305CA">
        <w:rPr>
          <w:rFonts w:ascii="Tahoma" w:hAnsi="Tahoma" w:cs="Tahoma"/>
          <w:color w:val="000000"/>
          <w:sz w:val="22"/>
          <w:szCs w:val="22"/>
        </w:rPr>
        <w:t xml:space="preserve">, z </w:t>
      </w:r>
      <w:r w:rsidR="00B750C2" w:rsidRPr="008305CA">
        <w:rPr>
          <w:rFonts w:ascii="Tahoma" w:hAnsi="Tahoma" w:cs="Tahoma"/>
          <w:color w:val="000000"/>
          <w:sz w:val="22"/>
          <w:szCs w:val="22"/>
        </w:rPr>
        <w:t>zastrzeżeniem</w:t>
      </w:r>
      <w:r>
        <w:rPr>
          <w:rFonts w:ascii="Tahoma" w:hAnsi="Tahoma" w:cs="Tahoma"/>
          <w:color w:val="000000"/>
          <w:sz w:val="22"/>
          <w:szCs w:val="22"/>
        </w:rPr>
        <w:t xml:space="preserve"> postanowień</w:t>
      </w:r>
      <w:r w:rsidR="00B750C2" w:rsidRPr="008305CA">
        <w:rPr>
          <w:rFonts w:ascii="Tahoma" w:hAnsi="Tahoma" w:cs="Tahoma"/>
          <w:color w:val="000000"/>
          <w:sz w:val="22"/>
          <w:szCs w:val="22"/>
        </w:rPr>
        <w:t xml:space="preserve"> § </w:t>
      </w:r>
      <w:r w:rsidR="00B750C2" w:rsidRPr="00C73323">
        <w:rPr>
          <w:rFonts w:ascii="Tahoma" w:hAnsi="Tahoma" w:cs="Tahoma"/>
          <w:color w:val="000000"/>
          <w:sz w:val="22"/>
          <w:szCs w:val="22"/>
        </w:rPr>
        <w:t>10 ust. 1 lit. g Umowy</w:t>
      </w:r>
      <w:r w:rsidR="00DF4C15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6B2A19" w:rsidRPr="008305CA" w:rsidRDefault="00A723A3" w:rsidP="00C248D8">
      <w:pPr>
        <w:numPr>
          <w:ilvl w:val="0"/>
          <w:numId w:val="42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Dystrybucja biletów jednorazowych prowadzona będzie w pojazdach, przez kierowcę </w:t>
      </w:r>
      <w:r w:rsidR="006B3D04">
        <w:rPr>
          <w:rFonts w:ascii="Tahoma" w:hAnsi="Tahoma" w:cs="Tahoma"/>
          <w:color w:val="000000"/>
          <w:sz w:val="22"/>
          <w:szCs w:val="22"/>
        </w:rPr>
        <w:t xml:space="preserve">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autobusu oraz w punktach zewnętrznych ogólnie dostępnych dla pasażerów.</w:t>
      </w:r>
      <w:r w:rsidR="00837715">
        <w:rPr>
          <w:rFonts w:ascii="Tahoma" w:hAnsi="Tahoma" w:cs="Tahoma"/>
          <w:color w:val="000000"/>
          <w:sz w:val="22"/>
          <w:szCs w:val="22"/>
        </w:rPr>
        <w:t xml:space="preserve"> W pun</w:t>
      </w:r>
      <w:r w:rsidR="006B3D04">
        <w:rPr>
          <w:rFonts w:ascii="Tahoma" w:hAnsi="Tahoma" w:cs="Tahoma"/>
          <w:color w:val="000000"/>
          <w:sz w:val="22"/>
          <w:szCs w:val="22"/>
        </w:rPr>
        <w:t>ktach zewnętrznych dystrybuowane</w:t>
      </w:r>
      <w:r w:rsidR="00837715">
        <w:rPr>
          <w:rFonts w:ascii="Tahoma" w:hAnsi="Tahoma" w:cs="Tahoma"/>
          <w:color w:val="000000"/>
          <w:sz w:val="22"/>
          <w:szCs w:val="22"/>
        </w:rPr>
        <w:t xml:space="preserve"> będą także bilety czasowe.</w:t>
      </w:r>
    </w:p>
    <w:p w:rsidR="00DF4C15" w:rsidRPr="00C43FDB" w:rsidRDefault="00DF4C15" w:rsidP="00C248D8">
      <w:pPr>
        <w:numPr>
          <w:ilvl w:val="0"/>
          <w:numId w:val="42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sz w:val="22"/>
          <w:szCs w:val="22"/>
        </w:rPr>
        <w:t xml:space="preserve">Dystrybucja biletów okresowych </w:t>
      </w:r>
      <w:r w:rsidR="00837715">
        <w:rPr>
          <w:rFonts w:ascii="Tahoma" w:hAnsi="Tahoma" w:cs="Tahoma"/>
          <w:bCs/>
          <w:sz w:val="22"/>
          <w:szCs w:val="22"/>
        </w:rPr>
        <w:t xml:space="preserve">trasowanych lub sieciowych </w:t>
      </w:r>
      <w:r w:rsidRPr="008305CA">
        <w:rPr>
          <w:rFonts w:ascii="Tahoma" w:hAnsi="Tahoma" w:cs="Tahoma"/>
          <w:bCs/>
          <w:sz w:val="22"/>
          <w:szCs w:val="22"/>
        </w:rPr>
        <w:t xml:space="preserve">prowadzona będzie </w:t>
      </w:r>
      <w:r w:rsidR="006B3D04">
        <w:rPr>
          <w:rFonts w:ascii="Tahoma" w:hAnsi="Tahoma" w:cs="Tahoma"/>
          <w:bCs/>
          <w:sz w:val="22"/>
          <w:szCs w:val="22"/>
        </w:rPr>
        <w:t xml:space="preserve">                        </w:t>
      </w:r>
      <w:r w:rsidRPr="008305CA">
        <w:rPr>
          <w:rFonts w:ascii="Tahoma" w:hAnsi="Tahoma" w:cs="Tahoma"/>
          <w:bCs/>
          <w:sz w:val="22"/>
          <w:szCs w:val="22"/>
        </w:rPr>
        <w:t xml:space="preserve">w siedzibie </w:t>
      </w:r>
      <w:r w:rsidR="00837715">
        <w:rPr>
          <w:rFonts w:ascii="Tahoma" w:hAnsi="Tahoma" w:cs="Tahoma"/>
          <w:bCs/>
          <w:sz w:val="22"/>
          <w:szCs w:val="22"/>
        </w:rPr>
        <w:t>Spółki</w:t>
      </w:r>
      <w:r w:rsidR="00323405">
        <w:rPr>
          <w:rFonts w:ascii="Tahoma" w:hAnsi="Tahoma" w:cs="Tahoma"/>
          <w:bCs/>
          <w:sz w:val="22"/>
          <w:szCs w:val="22"/>
        </w:rPr>
        <w:t xml:space="preserve"> </w:t>
      </w:r>
      <w:r w:rsidRPr="008305CA">
        <w:rPr>
          <w:rFonts w:ascii="Tahoma" w:hAnsi="Tahoma" w:cs="Tahoma"/>
          <w:bCs/>
          <w:sz w:val="22"/>
          <w:szCs w:val="22"/>
        </w:rPr>
        <w:t xml:space="preserve">oraz </w:t>
      </w:r>
      <w:r w:rsidR="00775A51">
        <w:rPr>
          <w:rFonts w:ascii="Tahoma" w:hAnsi="Tahoma" w:cs="Tahoma"/>
          <w:bCs/>
          <w:sz w:val="22"/>
          <w:szCs w:val="22"/>
        </w:rPr>
        <w:t>w wybranym</w:t>
      </w:r>
      <w:r w:rsidR="00B750C2" w:rsidRPr="008305CA">
        <w:rPr>
          <w:rFonts w:ascii="Tahoma" w:hAnsi="Tahoma" w:cs="Tahoma"/>
          <w:bCs/>
          <w:sz w:val="22"/>
          <w:szCs w:val="22"/>
        </w:rPr>
        <w:t xml:space="preserve"> punk</w:t>
      </w:r>
      <w:r w:rsidR="00775A51">
        <w:rPr>
          <w:rFonts w:ascii="Tahoma" w:hAnsi="Tahoma" w:cs="Tahoma"/>
          <w:bCs/>
          <w:sz w:val="22"/>
          <w:szCs w:val="22"/>
        </w:rPr>
        <w:t xml:space="preserve">cie w centrum </w:t>
      </w:r>
      <w:r w:rsidR="00775A51" w:rsidRPr="00775A51">
        <w:rPr>
          <w:rFonts w:ascii="Tahoma" w:hAnsi="Tahoma" w:cs="Tahoma"/>
          <w:bCs/>
          <w:sz w:val="22"/>
          <w:szCs w:val="22"/>
        </w:rPr>
        <w:t xml:space="preserve">miasta </w:t>
      </w:r>
      <w:r w:rsidR="00775A51" w:rsidRPr="006B3D04">
        <w:rPr>
          <w:rFonts w:ascii="Tahoma" w:hAnsi="Tahoma" w:cs="Tahoma"/>
          <w:bCs/>
          <w:sz w:val="22"/>
          <w:szCs w:val="22"/>
        </w:rPr>
        <w:t>(rejon ul. A. Mickiewicza)</w:t>
      </w:r>
      <w:r w:rsidR="006B3D04" w:rsidRPr="006B3D04">
        <w:rPr>
          <w:rFonts w:ascii="Tahoma" w:hAnsi="Tahoma" w:cs="Tahoma"/>
          <w:bCs/>
          <w:sz w:val="22"/>
          <w:szCs w:val="22"/>
        </w:rPr>
        <w:t xml:space="preserve"> </w:t>
      </w:r>
      <w:r w:rsidR="00775A51" w:rsidRPr="00C43FDB">
        <w:rPr>
          <w:rFonts w:ascii="Tahoma" w:hAnsi="Tahoma" w:cs="Tahoma"/>
          <w:bCs/>
          <w:sz w:val="22"/>
          <w:szCs w:val="22"/>
        </w:rPr>
        <w:t>dostępnym</w:t>
      </w:r>
      <w:r w:rsidR="00A723A3" w:rsidRPr="00C43FDB">
        <w:rPr>
          <w:rFonts w:ascii="Tahoma" w:hAnsi="Tahoma" w:cs="Tahoma"/>
          <w:bCs/>
          <w:sz w:val="22"/>
          <w:szCs w:val="22"/>
        </w:rPr>
        <w:t xml:space="preserve"> dla pasażerów</w:t>
      </w:r>
      <w:r w:rsidR="00775A51" w:rsidRPr="00C43FDB">
        <w:rPr>
          <w:rFonts w:ascii="Tahoma" w:hAnsi="Tahoma" w:cs="Tahoma"/>
          <w:bCs/>
          <w:sz w:val="22"/>
          <w:szCs w:val="22"/>
        </w:rPr>
        <w:t xml:space="preserve"> co najmniej w ciągu </w:t>
      </w:r>
      <w:r w:rsidR="00016818" w:rsidRPr="00C43FDB">
        <w:rPr>
          <w:rFonts w:ascii="Tahoma" w:hAnsi="Tahoma" w:cs="Tahoma"/>
          <w:bCs/>
          <w:sz w:val="22"/>
          <w:szCs w:val="22"/>
        </w:rPr>
        <w:t>trzech dni roboczych w </w:t>
      </w:r>
      <w:r w:rsidR="00775A51" w:rsidRPr="00C43FDB">
        <w:rPr>
          <w:rFonts w:ascii="Tahoma" w:hAnsi="Tahoma" w:cs="Tahoma"/>
          <w:bCs/>
          <w:sz w:val="22"/>
          <w:szCs w:val="22"/>
        </w:rPr>
        <w:t>każdym miesiącu</w:t>
      </w:r>
      <w:r w:rsidR="00A723A3" w:rsidRPr="00C43FDB">
        <w:rPr>
          <w:rFonts w:ascii="Tahoma" w:hAnsi="Tahoma" w:cs="Tahoma"/>
          <w:bCs/>
          <w:sz w:val="22"/>
          <w:szCs w:val="22"/>
        </w:rPr>
        <w:t>.</w:t>
      </w:r>
    </w:p>
    <w:p w:rsidR="00FB498C" w:rsidRPr="008305CA" w:rsidRDefault="00693CAC" w:rsidP="00C248D8">
      <w:pPr>
        <w:numPr>
          <w:ilvl w:val="0"/>
          <w:numId w:val="42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FB498C" w:rsidRPr="008305CA">
        <w:rPr>
          <w:rFonts w:ascii="Tahoma" w:hAnsi="Tahoma" w:cs="Tahoma"/>
          <w:color w:val="000000"/>
          <w:sz w:val="22"/>
          <w:szCs w:val="22"/>
        </w:rPr>
        <w:t xml:space="preserve"> w okresie obowiązywania Umowy może wprowadzić inne nowe formy dystrybucji biletów</w:t>
      </w:r>
      <w:r w:rsidR="00E76C67">
        <w:rPr>
          <w:rFonts w:ascii="Tahoma" w:hAnsi="Tahoma" w:cs="Tahoma"/>
          <w:color w:val="000000"/>
          <w:sz w:val="22"/>
          <w:szCs w:val="22"/>
        </w:rPr>
        <w:t xml:space="preserve"> i opłat za przejazd</w:t>
      </w:r>
      <w:r w:rsidR="00FB498C" w:rsidRPr="008305CA">
        <w:rPr>
          <w:rFonts w:ascii="Tahoma" w:hAnsi="Tahoma" w:cs="Tahoma"/>
          <w:color w:val="000000"/>
          <w:sz w:val="22"/>
          <w:szCs w:val="22"/>
        </w:rPr>
        <w:t>, np. mobilnej, internetowej, wysyłkowej, elektronicznej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 xml:space="preserve"> i</w:t>
      </w:r>
      <w:r w:rsidR="00FB498C" w:rsidRPr="008305CA">
        <w:rPr>
          <w:rFonts w:ascii="Tahoma" w:hAnsi="Tahoma" w:cs="Tahoma"/>
          <w:color w:val="000000"/>
          <w:sz w:val="22"/>
          <w:szCs w:val="22"/>
        </w:rPr>
        <w:t xml:space="preserve"> automatycznej lub innej. </w:t>
      </w:r>
    </w:p>
    <w:p w:rsidR="00FB498C" w:rsidRPr="008305CA" w:rsidRDefault="00FB498C" w:rsidP="00C248D8">
      <w:pPr>
        <w:numPr>
          <w:ilvl w:val="0"/>
          <w:numId w:val="42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Zmiana, wycofanie lub wprowadzenie nowych kanałów dystrybucji biletów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wymaga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 xml:space="preserve">powiadomienia </w:t>
      </w:r>
      <w:r w:rsidR="00B750C2" w:rsidRPr="008305CA">
        <w:rPr>
          <w:rFonts w:ascii="Tahoma" w:hAnsi="Tahoma" w:cs="Tahoma"/>
          <w:color w:val="000000"/>
          <w:sz w:val="22"/>
          <w:szCs w:val="22"/>
        </w:rPr>
        <w:t xml:space="preserve">Wydziału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oraz pasażerów</w:t>
      </w:r>
      <w:r w:rsidR="00B750C2" w:rsidRPr="008305CA">
        <w:rPr>
          <w:rFonts w:ascii="Tahoma" w:hAnsi="Tahoma" w:cs="Tahoma"/>
          <w:color w:val="000000"/>
          <w:sz w:val="22"/>
          <w:szCs w:val="22"/>
        </w:rPr>
        <w:t>,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 poprzez zamieszczenie informacji na stronie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internetowej </w:t>
      </w:r>
      <w:r w:rsidR="00A723A3" w:rsidRPr="008305CA">
        <w:rPr>
          <w:rFonts w:ascii="Tahoma" w:hAnsi="Tahoma" w:cs="Tahoma"/>
          <w:color w:val="000000"/>
          <w:sz w:val="22"/>
          <w:szCs w:val="22"/>
        </w:rPr>
        <w:t>dotyczącej komunikacji miejskiej (</w:t>
      </w:r>
      <w:r w:rsidR="00775A51">
        <w:rPr>
          <w:rFonts w:ascii="Tahoma" w:hAnsi="Tahoma" w:cs="Tahoma"/>
          <w:color w:val="000000"/>
          <w:sz w:val="22"/>
          <w:szCs w:val="22"/>
        </w:rPr>
        <w:t>portalu pasażera</w:t>
      </w:r>
      <w:r w:rsidR="00A723A3" w:rsidRPr="008305CA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oraz 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–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 jeśli to niezbędne 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 xml:space="preserve">– także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w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 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autobusach.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Powyższe nie dotyczy zmiany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wykazu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punktów sprzedaży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zewnętrznej biletów jednorazowych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, któr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y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 będzie aktualizowan</w:t>
      </w:r>
      <w:r w:rsidR="009425E2" w:rsidRPr="008305CA">
        <w:rPr>
          <w:rFonts w:ascii="Tahoma" w:hAnsi="Tahoma" w:cs="Tahoma"/>
          <w:color w:val="000000"/>
          <w:sz w:val="22"/>
          <w:szCs w:val="22"/>
        </w:rPr>
        <w:t>y na 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bieżąco</w:t>
      </w:r>
      <w:r w:rsidR="00775A51">
        <w:rPr>
          <w:rFonts w:ascii="Tahoma" w:hAnsi="Tahoma" w:cs="Tahoma"/>
          <w:color w:val="000000"/>
          <w:sz w:val="22"/>
          <w:szCs w:val="22"/>
        </w:rPr>
        <w:t xml:space="preserve"> w portalu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</w:t>
      </w:r>
      <w:r w:rsidR="00775A51">
        <w:rPr>
          <w:rFonts w:ascii="Tahoma" w:hAnsi="Tahoma" w:cs="Tahoma"/>
          <w:color w:val="000000"/>
          <w:sz w:val="22"/>
          <w:szCs w:val="22"/>
        </w:rPr>
        <w:t>pasażera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DF4C15" w:rsidRPr="008305CA" w:rsidRDefault="00775A51" w:rsidP="00C248D8">
      <w:pPr>
        <w:numPr>
          <w:ilvl w:val="0"/>
          <w:numId w:val="42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W</w:t>
      </w:r>
      <w:r w:rsidR="00DF4C15" w:rsidRPr="008305CA">
        <w:rPr>
          <w:rFonts w:ascii="Tahoma" w:hAnsi="Tahoma" w:cs="Tahoma"/>
          <w:color w:val="000000"/>
          <w:sz w:val="22"/>
          <w:szCs w:val="22"/>
        </w:rPr>
        <w:t xml:space="preserve"> portalu pasażera będzie </w:t>
      </w:r>
      <w:r>
        <w:rPr>
          <w:rFonts w:ascii="Tahoma" w:hAnsi="Tahoma" w:cs="Tahoma"/>
          <w:color w:val="000000"/>
          <w:sz w:val="22"/>
          <w:szCs w:val="22"/>
        </w:rPr>
        <w:t>zamieszczony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B498C" w:rsidRPr="008305CA">
        <w:rPr>
          <w:rFonts w:ascii="Tahoma" w:hAnsi="Tahoma" w:cs="Tahoma"/>
          <w:color w:val="000000"/>
          <w:sz w:val="22"/>
          <w:szCs w:val="22"/>
        </w:rPr>
        <w:t>aktualny cennik, uprawnienia do przejazdów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="00FB498C" w:rsidRPr="008305CA">
        <w:rPr>
          <w:rFonts w:ascii="Tahoma" w:hAnsi="Tahoma" w:cs="Tahoma"/>
          <w:color w:val="000000"/>
          <w:sz w:val="22"/>
          <w:szCs w:val="22"/>
        </w:rPr>
        <w:t xml:space="preserve"> bezpłatnych i ulgowych, wysokość opłat dodatkowych, </w:t>
      </w:r>
      <w:r w:rsidR="00DF4C15" w:rsidRPr="008305CA">
        <w:rPr>
          <w:rFonts w:ascii="Tahoma" w:hAnsi="Tahoma" w:cs="Tahoma"/>
          <w:color w:val="000000"/>
          <w:sz w:val="22"/>
          <w:szCs w:val="22"/>
        </w:rPr>
        <w:t xml:space="preserve">aktualne sposoby i punkty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       </w:t>
      </w:r>
      <w:r w:rsidR="00DF4C15" w:rsidRPr="008305CA">
        <w:rPr>
          <w:rFonts w:ascii="Tahoma" w:hAnsi="Tahoma" w:cs="Tahoma"/>
          <w:color w:val="000000"/>
          <w:sz w:val="22"/>
          <w:szCs w:val="22"/>
        </w:rPr>
        <w:t>dystrybucji każdego rodzaju biletów, w sposób czytelny dla okazjonalnego pasażera.</w:t>
      </w:r>
    </w:p>
    <w:p w:rsidR="006B2A19" w:rsidRPr="008305CA" w:rsidRDefault="006B2A19" w:rsidP="00C248D8">
      <w:pPr>
        <w:pStyle w:val="Tekstpodstawowy"/>
        <w:numPr>
          <w:ilvl w:val="0"/>
          <w:numId w:val="41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Kontrola biletów</w:t>
      </w:r>
    </w:p>
    <w:p w:rsidR="006B2A19" w:rsidRPr="008305CA" w:rsidRDefault="006B2A19" w:rsidP="00C248D8">
      <w:pPr>
        <w:numPr>
          <w:ilvl w:val="0"/>
          <w:numId w:val="4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Przez kontrolę biletów rozumie się wejście grupy kontrolerów </w:t>
      </w:r>
      <w:r w:rsidR="003E7BDB" w:rsidRPr="008305CA">
        <w:rPr>
          <w:rFonts w:ascii="Tahoma" w:hAnsi="Tahoma" w:cs="Tahoma"/>
          <w:color w:val="000000"/>
          <w:sz w:val="22"/>
          <w:szCs w:val="22"/>
        </w:rPr>
        <w:t xml:space="preserve">lub kontrolera </w:t>
      </w:r>
      <w:r w:rsidRPr="008305CA">
        <w:rPr>
          <w:rFonts w:ascii="Tahoma" w:hAnsi="Tahoma" w:cs="Tahoma"/>
          <w:color w:val="000000"/>
          <w:sz w:val="22"/>
          <w:szCs w:val="22"/>
        </w:rPr>
        <w:t>do pojazdu i sprawdzenie, czy pasażerowie posiadają ważne bilety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 xml:space="preserve"> oraz dokumenty uprawniające do 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ulgowych lub bezpłatnych przejazdów,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 xml:space="preserve">a także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wystawienie wezwania do zapłaty opłaty za przejazd oraz opłaty dodatkowej tym pasażerom, wobec których stwierdzono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nieuiszczenie właściwej należności przewozowej lub brak uprawnienia do przejazdu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bezpłatnego lub ulgowego oraz za naruszenie przepisów o przewozie bagażu.</w:t>
      </w:r>
    </w:p>
    <w:p w:rsidR="006B2A19" w:rsidRPr="008305CA" w:rsidRDefault="006B2A19" w:rsidP="00C248D8">
      <w:pPr>
        <w:numPr>
          <w:ilvl w:val="0"/>
          <w:numId w:val="4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Za jedną kontrolę biletów uznaje się 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każdorazowe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wejście kontrolerów</w:t>
      </w:r>
      <w:r w:rsidR="003E7BDB" w:rsidRPr="008305CA">
        <w:rPr>
          <w:rFonts w:ascii="Tahoma" w:hAnsi="Tahoma" w:cs="Tahoma"/>
          <w:bCs/>
          <w:color w:val="000000"/>
          <w:sz w:val="22"/>
          <w:szCs w:val="22"/>
        </w:rPr>
        <w:t xml:space="preserve"> lub kontrolera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 do </w:t>
      </w:r>
      <w:r w:rsidR="001C4293" w:rsidRPr="008305CA">
        <w:rPr>
          <w:rFonts w:ascii="Tahoma" w:hAnsi="Tahoma" w:cs="Tahoma"/>
          <w:bCs/>
          <w:color w:val="000000"/>
          <w:sz w:val="22"/>
          <w:szCs w:val="22"/>
        </w:rPr>
        <w:t>pojazdu i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sprawdzenie, czy wszyscy pasażerowie w pojeździe po</w:t>
      </w:r>
      <w:r w:rsidR="001C4293" w:rsidRPr="008305CA">
        <w:rPr>
          <w:rFonts w:ascii="Tahoma" w:hAnsi="Tahoma" w:cs="Tahoma"/>
          <w:bCs/>
          <w:color w:val="000000"/>
          <w:sz w:val="22"/>
          <w:szCs w:val="22"/>
        </w:rPr>
        <w:t xml:space="preserve">siadają bilety na </w:t>
      </w:r>
      <w:r w:rsidR="00DE2F90">
        <w:rPr>
          <w:rFonts w:ascii="Tahoma" w:hAnsi="Tahoma" w:cs="Tahoma"/>
          <w:bCs/>
          <w:color w:val="000000"/>
          <w:sz w:val="22"/>
          <w:szCs w:val="22"/>
        </w:rPr>
        <w:t xml:space="preserve">                </w:t>
      </w:r>
      <w:r w:rsidR="001C4293" w:rsidRPr="008305CA">
        <w:rPr>
          <w:rFonts w:ascii="Tahoma" w:hAnsi="Tahoma" w:cs="Tahoma"/>
          <w:bCs/>
          <w:color w:val="000000"/>
          <w:sz w:val="22"/>
          <w:szCs w:val="22"/>
        </w:rPr>
        <w:t>przejazd</w:t>
      </w:r>
      <w:r w:rsidR="00E76C67">
        <w:rPr>
          <w:rFonts w:ascii="Tahoma" w:hAnsi="Tahoma" w:cs="Tahoma"/>
          <w:bCs/>
          <w:color w:val="000000"/>
          <w:sz w:val="22"/>
          <w:szCs w:val="22"/>
        </w:rPr>
        <w:t xml:space="preserve"> lub wnieśli opłaty za przejazd</w:t>
      </w:r>
      <w:r w:rsidR="001C4293" w:rsidRPr="008305CA">
        <w:rPr>
          <w:rFonts w:ascii="Tahoma" w:hAnsi="Tahoma" w:cs="Tahoma"/>
          <w:bCs/>
          <w:color w:val="000000"/>
          <w:sz w:val="22"/>
          <w:szCs w:val="22"/>
        </w:rPr>
        <w:t>, a 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przypadku przejazdu ulgowego lub </w:t>
      </w:r>
      <w:r w:rsidR="00DE2F90">
        <w:rPr>
          <w:rFonts w:ascii="Tahoma" w:hAnsi="Tahoma" w:cs="Tahoma"/>
          <w:bCs/>
          <w:color w:val="000000"/>
          <w:sz w:val="22"/>
          <w:szCs w:val="22"/>
        </w:rPr>
        <w:t xml:space="preserve">      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bezpłatnego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 –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dodatkowo 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sprawdzenie,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czy pasażerowie posiadają dokumenty </w:t>
      </w:r>
      <w:r w:rsidR="00DE2F90">
        <w:rPr>
          <w:rFonts w:ascii="Tahoma" w:hAnsi="Tahoma" w:cs="Tahoma"/>
          <w:bCs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potwierdzające te uprawnienia.</w:t>
      </w:r>
    </w:p>
    <w:p w:rsidR="006B2A19" w:rsidRPr="008305CA" w:rsidRDefault="006B2A19" w:rsidP="00C248D8">
      <w:pPr>
        <w:numPr>
          <w:ilvl w:val="0"/>
          <w:numId w:val="4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Harmonogram kontroli powinien obejmować cały obszar sieci komunikacyjnej.</w:t>
      </w:r>
    </w:p>
    <w:p w:rsidR="006B2A19" w:rsidRPr="008305CA" w:rsidRDefault="006B2A19" w:rsidP="00C248D8">
      <w:pPr>
        <w:numPr>
          <w:ilvl w:val="0"/>
          <w:numId w:val="44"/>
        </w:numPr>
        <w:suppressAutoHyphens w:val="0"/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Kierowca autobusu na sygnał od kontrolerów</w:t>
      </w:r>
      <w:r w:rsidR="003E7BDB" w:rsidRPr="008305CA">
        <w:rPr>
          <w:rFonts w:ascii="Tahoma" w:hAnsi="Tahoma" w:cs="Tahoma"/>
          <w:bCs/>
          <w:color w:val="000000"/>
          <w:sz w:val="22"/>
          <w:szCs w:val="22"/>
        </w:rPr>
        <w:t xml:space="preserve"> lub kontrolera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zobowiązany jest, </w:t>
      </w:r>
      <w:r w:rsidR="00DE2F90">
        <w:rPr>
          <w:rFonts w:ascii="Tahoma" w:hAnsi="Tahoma" w:cs="Tahoma"/>
          <w:bCs/>
          <w:color w:val="000000"/>
          <w:sz w:val="22"/>
          <w:szCs w:val="22"/>
        </w:rPr>
        <w:t xml:space="preserve">           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równocześnie lub przed wejściem 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kontrolujących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do autobusu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zablokować kasowniki.</w:t>
      </w:r>
      <w:r w:rsidR="00DE2F90">
        <w:rPr>
          <w:rFonts w:ascii="Tahoma" w:hAnsi="Tahoma" w:cs="Tahoma"/>
          <w:bCs/>
          <w:color w:val="000000"/>
          <w:sz w:val="22"/>
          <w:szCs w:val="22"/>
        </w:rPr>
        <w:t xml:space="preserve">           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Kierowca zobowiązany jest jednocześnie do otwarcia na czas kontroli wyłącznie jednych drzwi wskazanych przez kontrolerów</w:t>
      </w:r>
      <w:r w:rsidR="003E7BDB" w:rsidRPr="008305CA">
        <w:rPr>
          <w:rFonts w:ascii="Tahoma" w:hAnsi="Tahoma" w:cs="Tahoma"/>
          <w:bCs/>
          <w:color w:val="000000"/>
          <w:sz w:val="22"/>
          <w:szCs w:val="22"/>
        </w:rPr>
        <w:t xml:space="preserve"> lub kontrolera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. Kierowca odblokowuje kasowniki </w:t>
      </w:r>
      <w:r w:rsidR="008379DE" w:rsidRPr="008305CA">
        <w:rPr>
          <w:rFonts w:ascii="Tahoma" w:hAnsi="Tahoma" w:cs="Tahoma"/>
          <w:bCs/>
          <w:color w:val="000000"/>
          <w:sz w:val="22"/>
          <w:szCs w:val="22"/>
        </w:rPr>
        <w:t>po </w:t>
      </w:r>
      <w:r w:rsidR="003E7BDB" w:rsidRPr="008305CA">
        <w:rPr>
          <w:rFonts w:ascii="Tahoma" w:hAnsi="Tahoma" w:cs="Tahoma"/>
          <w:bCs/>
          <w:color w:val="000000"/>
          <w:sz w:val="22"/>
          <w:szCs w:val="22"/>
        </w:rPr>
        <w:t xml:space="preserve">opuszczeniu przez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kontrolerów</w:t>
      </w:r>
      <w:r w:rsidR="003E7BDB" w:rsidRPr="008305CA">
        <w:rPr>
          <w:rFonts w:ascii="Tahoma" w:hAnsi="Tahoma" w:cs="Tahoma"/>
          <w:bCs/>
          <w:color w:val="000000"/>
          <w:sz w:val="22"/>
          <w:szCs w:val="22"/>
        </w:rPr>
        <w:t xml:space="preserve"> lub kontrolera</w:t>
      </w:r>
      <w:r w:rsidR="00323405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03403A" w:rsidRPr="008305CA">
        <w:rPr>
          <w:rFonts w:ascii="Tahoma" w:hAnsi="Tahoma" w:cs="Tahoma"/>
          <w:bCs/>
          <w:color w:val="000000"/>
          <w:sz w:val="22"/>
          <w:szCs w:val="22"/>
        </w:rPr>
        <w:t>autobusu albo na ich sygnał o </w:t>
      </w:r>
      <w:r w:rsidR="003E7BDB" w:rsidRPr="008305CA">
        <w:rPr>
          <w:rFonts w:ascii="Tahoma" w:hAnsi="Tahoma" w:cs="Tahoma"/>
          <w:bCs/>
          <w:color w:val="000000"/>
          <w:sz w:val="22"/>
          <w:szCs w:val="22"/>
        </w:rPr>
        <w:t>zakończeniu kontroli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.</w:t>
      </w:r>
    </w:p>
    <w:p w:rsidR="00640D52" w:rsidRPr="008305CA" w:rsidRDefault="00B978FC" w:rsidP="00C248D8">
      <w:pPr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910AB2" w:rsidRPr="008305CA">
        <w:rPr>
          <w:rFonts w:ascii="Tahoma" w:hAnsi="Tahoma" w:cs="Tahoma"/>
          <w:color w:val="000000"/>
          <w:sz w:val="22"/>
          <w:szCs w:val="22"/>
        </w:rPr>
        <w:t xml:space="preserve"> we własnym zakresie przeszkoli kontrolerów w z</w:t>
      </w:r>
      <w:r w:rsidR="00D67B76">
        <w:rPr>
          <w:rFonts w:ascii="Tahoma" w:hAnsi="Tahoma" w:cs="Tahoma"/>
          <w:color w:val="000000"/>
          <w:sz w:val="22"/>
          <w:szCs w:val="22"/>
        </w:rPr>
        <w:t>akresie znajomości przepisów, w </w:t>
      </w:r>
      <w:r w:rsidR="00910AB2" w:rsidRPr="008305CA">
        <w:rPr>
          <w:rFonts w:ascii="Tahoma" w:hAnsi="Tahoma" w:cs="Tahoma"/>
          <w:color w:val="000000"/>
          <w:sz w:val="22"/>
          <w:szCs w:val="22"/>
        </w:rPr>
        <w:t>tym taryfowych</w:t>
      </w:r>
      <w:r w:rsidR="009B625E">
        <w:rPr>
          <w:rFonts w:ascii="Tahoma" w:hAnsi="Tahoma" w:cs="Tahoma"/>
          <w:color w:val="000000"/>
          <w:sz w:val="22"/>
          <w:szCs w:val="22"/>
        </w:rPr>
        <w:t xml:space="preserve"> i dotyczących ochrony danych osobowych,</w:t>
      </w:r>
      <w:r w:rsidR="00910AB2" w:rsidRPr="008305CA">
        <w:rPr>
          <w:rFonts w:ascii="Tahoma" w:hAnsi="Tahoma" w:cs="Tahoma"/>
          <w:color w:val="000000"/>
          <w:sz w:val="22"/>
          <w:szCs w:val="22"/>
        </w:rPr>
        <w:t xml:space="preserve"> cennika, uprawnień do ulgowych i bezpłatnych przejazdów oraz znajomości układu sieci komunikacyjnej. </w:t>
      </w:r>
      <w:r>
        <w:rPr>
          <w:rFonts w:ascii="Tahoma" w:hAnsi="Tahoma" w:cs="Tahoma"/>
          <w:color w:val="000000"/>
          <w:sz w:val="22"/>
          <w:szCs w:val="22"/>
        </w:rPr>
        <w:t>Spółka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odpowiada za dobór </w:t>
      </w:r>
      <w:r w:rsidR="00640D52" w:rsidRPr="008305CA">
        <w:rPr>
          <w:rFonts w:ascii="Tahoma" w:hAnsi="Tahoma" w:cs="Tahoma"/>
          <w:color w:val="000000"/>
          <w:sz w:val="22"/>
          <w:szCs w:val="22"/>
        </w:rPr>
        <w:t>i przeszkolenie kontrolerów także wtedy, gdy kontrolę zleci firmie zewnętrznej.</w:t>
      </w:r>
    </w:p>
    <w:p w:rsidR="00910AB2" w:rsidRPr="008305CA" w:rsidRDefault="00910AB2" w:rsidP="00C248D8">
      <w:pPr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>Kontrolerzy powinn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>i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się wykazywać pełną znajomością przepisów, w tym porządkowych, cennika, uprawnień do ulgowych i bezpłatnych przejazdów wraz z wykazem dokumentów do tych ulg uprawniających oraz znajomością układu sieci komunikacyjnej. </w:t>
      </w:r>
    </w:p>
    <w:p w:rsidR="006B2A19" w:rsidRPr="008305CA" w:rsidRDefault="006B2A19" w:rsidP="00C248D8">
      <w:pPr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Kontrolerzy powinni posiadać identyfikatory </w:t>
      </w:r>
      <w:r w:rsidR="002844AA" w:rsidRPr="008305CA">
        <w:rPr>
          <w:rFonts w:ascii="Tahoma" w:hAnsi="Tahoma" w:cs="Tahoma"/>
          <w:color w:val="000000"/>
          <w:sz w:val="22"/>
          <w:szCs w:val="22"/>
        </w:rPr>
        <w:t xml:space="preserve">o zatwierdzonym wzorze, który </w:t>
      </w:r>
      <w:r w:rsidR="00B978FC">
        <w:rPr>
          <w:rFonts w:ascii="Tahoma" w:hAnsi="Tahoma" w:cs="Tahoma"/>
          <w:color w:val="000000"/>
          <w:sz w:val="22"/>
          <w:szCs w:val="22"/>
        </w:rPr>
        <w:t>umieszczony zostanie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także na </w:t>
      </w:r>
      <w:r w:rsidR="00F97228" w:rsidRPr="008305CA">
        <w:rPr>
          <w:rFonts w:ascii="Tahoma" w:hAnsi="Tahoma" w:cs="Tahoma"/>
          <w:color w:val="000000"/>
          <w:sz w:val="22"/>
          <w:szCs w:val="22"/>
        </w:rPr>
        <w:t xml:space="preserve">portalu pasażera. </w:t>
      </w:r>
      <w:r w:rsidR="002844AA" w:rsidRPr="008305CA">
        <w:rPr>
          <w:rFonts w:ascii="Tahoma" w:hAnsi="Tahoma" w:cs="Tahoma"/>
          <w:color w:val="000000"/>
          <w:sz w:val="22"/>
          <w:szCs w:val="22"/>
        </w:rPr>
        <w:t xml:space="preserve">Kontrolerem może być także uprawniony przez </w:t>
      </w:r>
      <w:r w:rsidR="00B978FC">
        <w:rPr>
          <w:rFonts w:ascii="Tahoma" w:hAnsi="Tahoma" w:cs="Tahoma"/>
          <w:color w:val="000000"/>
          <w:sz w:val="22"/>
          <w:szCs w:val="22"/>
        </w:rPr>
        <w:t>Spółkę</w:t>
      </w:r>
      <w:r w:rsidR="003234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844AA" w:rsidRPr="008305CA">
        <w:rPr>
          <w:rFonts w:ascii="Tahoma" w:hAnsi="Tahoma" w:cs="Tahoma"/>
          <w:color w:val="000000"/>
          <w:sz w:val="22"/>
          <w:szCs w:val="22"/>
        </w:rPr>
        <w:t>kierowca</w:t>
      </w:r>
      <w:r w:rsidR="00B978FC">
        <w:rPr>
          <w:rFonts w:ascii="Tahoma" w:hAnsi="Tahoma" w:cs="Tahoma"/>
          <w:color w:val="000000"/>
          <w:sz w:val="22"/>
          <w:szCs w:val="22"/>
        </w:rPr>
        <w:t xml:space="preserve"> autobusu</w:t>
      </w:r>
      <w:r w:rsidR="002844AA" w:rsidRPr="008305C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002676" w:rsidRPr="008305CA" w:rsidRDefault="00F829E0" w:rsidP="00C248D8">
      <w:pPr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002676" w:rsidRPr="008305CA">
        <w:rPr>
          <w:rFonts w:ascii="Tahoma" w:hAnsi="Tahoma" w:cs="Tahoma"/>
          <w:color w:val="000000"/>
          <w:sz w:val="22"/>
          <w:szCs w:val="22"/>
        </w:rPr>
        <w:t xml:space="preserve"> wprowadzi jednolite druki pokwitowań przyjęcia zapłaty przez kontrolera oraz </w:t>
      </w:r>
      <w:r w:rsidR="00DE2F90">
        <w:rPr>
          <w:rFonts w:ascii="Tahoma" w:hAnsi="Tahoma" w:cs="Tahoma"/>
          <w:color w:val="000000"/>
          <w:sz w:val="22"/>
          <w:szCs w:val="22"/>
        </w:rPr>
        <w:t xml:space="preserve">                     </w:t>
      </w:r>
      <w:r w:rsidR="00002676" w:rsidRPr="008305CA">
        <w:rPr>
          <w:rFonts w:ascii="Tahoma" w:hAnsi="Tahoma" w:cs="Tahoma"/>
          <w:color w:val="000000"/>
          <w:sz w:val="22"/>
          <w:szCs w:val="22"/>
        </w:rPr>
        <w:t>wezwań do zapłaty do stosowania przez kontrolerów.</w:t>
      </w:r>
      <w:r>
        <w:rPr>
          <w:rFonts w:ascii="Tahoma" w:hAnsi="Tahoma" w:cs="Tahoma"/>
          <w:color w:val="000000"/>
          <w:sz w:val="22"/>
          <w:szCs w:val="22"/>
        </w:rPr>
        <w:t xml:space="preserve"> W przypadku zlecenia wykonywania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kontroli firmie zewnętrznej mogą być także wykorzystywane jednolite druki stosowane przez tą firmę.</w:t>
      </w:r>
    </w:p>
    <w:p w:rsidR="006B2A19" w:rsidRPr="008305CA" w:rsidRDefault="006B2A19" w:rsidP="00C248D8">
      <w:pPr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Kontrolerzy biletów będą </w:t>
      </w:r>
      <w:r w:rsidR="00F829E0">
        <w:rPr>
          <w:rFonts w:ascii="Tahoma" w:hAnsi="Tahoma" w:cs="Tahoma"/>
          <w:bCs/>
          <w:color w:val="000000"/>
          <w:sz w:val="22"/>
          <w:szCs w:val="22"/>
        </w:rPr>
        <w:t>dodatkowo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udzielali informacji podróżnym na temat 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taryfy opłat, 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stosowanych ulg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 i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 xml:space="preserve"> przebiegu tras linii komu</w:t>
      </w:r>
      <w:r w:rsidR="0003403A" w:rsidRPr="008305CA">
        <w:rPr>
          <w:rFonts w:ascii="Tahoma" w:hAnsi="Tahoma" w:cs="Tahoma"/>
          <w:bCs/>
          <w:color w:val="000000"/>
          <w:sz w:val="22"/>
          <w:szCs w:val="22"/>
        </w:rPr>
        <w:t xml:space="preserve">nikacyjnych </w:t>
      </w:r>
      <w:r w:rsidR="00CD737F" w:rsidRPr="008305CA">
        <w:rPr>
          <w:rFonts w:ascii="Tahoma" w:hAnsi="Tahoma" w:cs="Tahoma"/>
          <w:bCs/>
          <w:color w:val="000000"/>
          <w:sz w:val="22"/>
          <w:szCs w:val="22"/>
        </w:rPr>
        <w:t xml:space="preserve">– </w:t>
      </w:r>
      <w:r w:rsidR="0003403A" w:rsidRPr="008305CA">
        <w:rPr>
          <w:rFonts w:ascii="Tahoma" w:hAnsi="Tahoma" w:cs="Tahoma"/>
          <w:bCs/>
          <w:color w:val="000000"/>
          <w:sz w:val="22"/>
          <w:szCs w:val="22"/>
        </w:rPr>
        <w:t>w miarę potrzeb i 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czasie przerw w wykonywaniu kontroli</w:t>
      </w:r>
      <w:r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6B2A19" w:rsidRPr="008305CA" w:rsidRDefault="00F829E0" w:rsidP="00C248D8">
      <w:pPr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 zagwarantuje wysoką jakość prowadzenia kontroli, w tym m.in. kulturę osobistą kontrolerów, zachowanie wszelkich procedur, rzetelne i terminowe rozliczanie kontroli, itd.</w:t>
      </w:r>
    </w:p>
    <w:p w:rsidR="00910AB2" w:rsidRPr="008305CA" w:rsidRDefault="00F829E0" w:rsidP="00C248D8">
      <w:pPr>
        <w:numPr>
          <w:ilvl w:val="0"/>
          <w:numId w:val="44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844AA" w:rsidRPr="008305CA">
        <w:rPr>
          <w:rFonts w:ascii="Tahoma" w:hAnsi="Tahoma" w:cs="Tahoma"/>
          <w:color w:val="000000"/>
          <w:sz w:val="22"/>
          <w:szCs w:val="22"/>
        </w:rPr>
        <w:t>zobowiązan</w:t>
      </w:r>
      <w:r w:rsidR="00F97228" w:rsidRPr="008305CA">
        <w:rPr>
          <w:rFonts w:ascii="Tahoma" w:hAnsi="Tahoma" w:cs="Tahoma"/>
          <w:color w:val="000000"/>
          <w:sz w:val="22"/>
          <w:szCs w:val="22"/>
        </w:rPr>
        <w:t>e</w:t>
      </w:r>
      <w:r w:rsidR="002844AA" w:rsidRPr="008305CA">
        <w:rPr>
          <w:rFonts w:ascii="Tahoma" w:hAnsi="Tahoma" w:cs="Tahoma"/>
          <w:color w:val="000000"/>
          <w:sz w:val="22"/>
          <w:szCs w:val="22"/>
        </w:rPr>
        <w:t xml:space="preserve"> jest do prowadzenia ścisłej ewidencji druków wykorzystywanych do realizacji kontroli biletów oraz kontroli ich wykorzystywania.</w:t>
      </w:r>
    </w:p>
    <w:p w:rsidR="006B2A19" w:rsidRPr="008305CA" w:rsidRDefault="006B2A19" w:rsidP="00C248D8">
      <w:pPr>
        <w:pStyle w:val="Tekstpodstawowy"/>
        <w:numPr>
          <w:ilvl w:val="0"/>
          <w:numId w:val="41"/>
        </w:numPr>
        <w:tabs>
          <w:tab w:val="left" w:pos="10080"/>
        </w:tabs>
        <w:suppressAutoHyphens w:val="0"/>
        <w:spacing w:before="120" w:after="60" w:line="360" w:lineRule="auto"/>
        <w:ind w:left="357" w:hanging="357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Reklamacje i windykacja opłat dodatkowych</w:t>
      </w:r>
    </w:p>
    <w:p w:rsidR="006B2A19" w:rsidRPr="008305CA" w:rsidRDefault="00A8439C" w:rsidP="00C248D8">
      <w:pPr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rozpatrzy każdą reklamację do przeprowadzonej kontroli. </w:t>
      </w:r>
      <w:r>
        <w:rPr>
          <w:rFonts w:ascii="Tahoma" w:hAnsi="Tahoma" w:cs="Tahoma"/>
          <w:color w:val="000000"/>
          <w:sz w:val="22"/>
          <w:szCs w:val="22"/>
        </w:rPr>
        <w:t>Spółka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 xml:space="preserve"> zamieści na 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                        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 xml:space="preserve">swojej stronie internetowej </w:t>
      </w:r>
      <w:r>
        <w:rPr>
          <w:rFonts w:ascii="Tahoma" w:hAnsi="Tahoma" w:cs="Tahoma"/>
          <w:color w:val="000000"/>
          <w:sz w:val="22"/>
          <w:szCs w:val="22"/>
        </w:rPr>
        <w:t xml:space="preserve">i w portalu pasażera 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>informację o punkcie i czasie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                             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 xml:space="preserve"> przyjmowania reklamacji wynikających z przeprowadzonych kontroli, także wówczas, gdy zleci 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>przeprowadzenie kontroli firmie zewnętrznej. W przypadku zlecenia przeprowadzenia kontroli firmie zewnętrznej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,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 xml:space="preserve"> reklamacje mogą rozpatrywać pracownicy tej firmy.</w:t>
      </w:r>
    </w:p>
    <w:p w:rsidR="006B2A19" w:rsidRPr="008305CA" w:rsidRDefault="00A8439C" w:rsidP="00C248D8">
      <w:pPr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 xml:space="preserve"> albo firma której </w:t>
      </w:r>
      <w:r>
        <w:rPr>
          <w:rFonts w:ascii="Tahoma" w:hAnsi="Tahoma" w:cs="Tahoma"/>
          <w:color w:val="000000"/>
          <w:sz w:val="22"/>
          <w:szCs w:val="22"/>
        </w:rPr>
        <w:t>Spółka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 xml:space="preserve"> zlecił</w:t>
      </w:r>
      <w:r w:rsidR="00016818">
        <w:rPr>
          <w:rFonts w:ascii="Tahoma" w:hAnsi="Tahoma" w:cs="Tahoma"/>
          <w:color w:val="000000"/>
          <w:sz w:val="22"/>
          <w:szCs w:val="22"/>
        </w:rPr>
        <w:t>a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>prowadzenie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 xml:space="preserve"> kontroli,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może odstąpić od nałożonych opłat, w przypadku okazania przez pasażera ważnego biletu lub dokumentu 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                                 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>poświadczającego uprawnienie do ulgowego bądź bezpłatnego przejazdu, nie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okazanych podczas kontroli, za 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pobraniem obowiązującej opłaty manipulacyjnej oraz 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bez te</w:t>
      </w:r>
      <w:r w:rsidR="00F97228" w:rsidRPr="008305CA">
        <w:rPr>
          <w:rFonts w:ascii="Tahoma" w:hAnsi="Tahoma" w:cs="Tahoma"/>
          <w:color w:val="000000"/>
          <w:sz w:val="22"/>
          <w:szCs w:val="22"/>
        </w:rPr>
        <w:t>j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 xml:space="preserve"> opłaty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 xml:space="preserve"> –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>w przypadku błędu kontr</w:t>
      </w:r>
      <w:r w:rsidR="004D249D" w:rsidRPr="008305CA">
        <w:rPr>
          <w:rFonts w:ascii="Tahoma" w:hAnsi="Tahoma" w:cs="Tahoma"/>
          <w:color w:val="000000"/>
          <w:sz w:val="22"/>
          <w:szCs w:val="22"/>
        </w:rPr>
        <w:t>olera lub uznania braku winy pasażera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6B2A19" w:rsidRPr="008305CA" w:rsidRDefault="00A8439C" w:rsidP="00C248D8">
      <w:pPr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Spółka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>zobowiązan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 jest do </w:t>
      </w:r>
      <w:r w:rsidR="002844AA" w:rsidRPr="008305CA">
        <w:rPr>
          <w:rFonts w:ascii="Tahoma" w:hAnsi="Tahoma" w:cs="Tahoma"/>
          <w:color w:val="000000"/>
          <w:sz w:val="22"/>
          <w:szCs w:val="22"/>
        </w:rPr>
        <w:t xml:space="preserve">przesłania do pasażera odbywającego podróż bez ważnego biletu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>dodatkowego pisemnego wezwania do zapła</w:t>
      </w:r>
      <w:r w:rsidR="001C4293" w:rsidRPr="008305CA">
        <w:rPr>
          <w:rFonts w:ascii="Tahoma" w:hAnsi="Tahoma" w:cs="Tahoma"/>
          <w:color w:val="000000"/>
          <w:sz w:val="22"/>
          <w:szCs w:val="22"/>
        </w:rPr>
        <w:t>ty, zawierającego ostrzeżenie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                      </w:t>
      </w:r>
      <w:r w:rsidR="001C4293" w:rsidRPr="008305CA">
        <w:rPr>
          <w:rFonts w:ascii="Tahoma" w:hAnsi="Tahoma" w:cs="Tahoma"/>
          <w:color w:val="000000"/>
          <w:sz w:val="22"/>
          <w:szCs w:val="22"/>
        </w:rPr>
        <w:t xml:space="preserve"> o 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>zamiarze przekazania danych pasażera do odpowiedniego rejestru długów</w:t>
      </w:r>
      <w:r w:rsidR="00AD764E">
        <w:rPr>
          <w:rFonts w:ascii="Tahoma" w:hAnsi="Tahoma" w:cs="Tahoma"/>
          <w:color w:val="000000"/>
          <w:sz w:val="22"/>
          <w:szCs w:val="22"/>
        </w:rPr>
        <w:t xml:space="preserve">                </w:t>
      </w:r>
      <w:r w:rsidR="006B2A19" w:rsidRPr="008305CA">
        <w:rPr>
          <w:rFonts w:ascii="Tahoma" w:hAnsi="Tahoma" w:cs="Tahoma"/>
          <w:color w:val="000000"/>
          <w:sz w:val="22"/>
          <w:szCs w:val="22"/>
        </w:rPr>
        <w:t xml:space="preserve"> i o dochodzeniu należności przed sądem.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 xml:space="preserve"> W przypadku zlecenia prowadzenia windykacji zewnętrznej firmie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,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 xml:space="preserve"> wezwanie przesyła ta firma.</w:t>
      </w:r>
    </w:p>
    <w:p w:rsidR="00D67B76" w:rsidRPr="00D67B76" w:rsidRDefault="006B2A19" w:rsidP="00C248D8">
      <w:pPr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Dokumentacja dochodzenia należności będzie prowadzona oddzielnie dla każdego </w:t>
      </w:r>
      <w:r w:rsidR="00AD764E">
        <w:rPr>
          <w:rFonts w:ascii="Tahoma" w:hAnsi="Tahoma" w:cs="Tahoma"/>
          <w:color w:val="000000"/>
          <w:sz w:val="22"/>
          <w:szCs w:val="22"/>
        </w:rPr>
        <w:t xml:space="preserve">                   </w:t>
      </w:r>
      <w:r w:rsidRPr="008305CA">
        <w:rPr>
          <w:rFonts w:ascii="Tahoma" w:hAnsi="Tahoma" w:cs="Tahoma"/>
          <w:color w:val="000000"/>
          <w:sz w:val="22"/>
          <w:szCs w:val="22"/>
        </w:rPr>
        <w:t>pasażera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w </w:t>
      </w:r>
      <w:r w:rsidRPr="008305CA">
        <w:rPr>
          <w:rFonts w:ascii="Tahoma" w:hAnsi="Tahoma" w:cs="Tahoma"/>
          <w:bCs/>
          <w:color w:val="000000"/>
          <w:sz w:val="22"/>
          <w:szCs w:val="22"/>
        </w:rPr>
        <w:t>sposób należyty i staranny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, zgodnie z postanowieniami regulaminu </w:t>
      </w:r>
      <w:r w:rsidR="00AD764E">
        <w:rPr>
          <w:rFonts w:ascii="Tahoma" w:hAnsi="Tahoma" w:cs="Tahoma"/>
          <w:color w:val="000000"/>
          <w:sz w:val="22"/>
          <w:szCs w:val="22"/>
        </w:rPr>
        <w:t xml:space="preserve">              </w:t>
      </w:r>
      <w:r w:rsidRPr="008305CA">
        <w:rPr>
          <w:rFonts w:ascii="Tahoma" w:hAnsi="Tahoma" w:cs="Tahoma"/>
          <w:color w:val="000000"/>
          <w:sz w:val="22"/>
          <w:szCs w:val="22"/>
        </w:rPr>
        <w:t>windykacji.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 xml:space="preserve"> W 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>przypadku prowadzenia windykacji przez firmę zewnętrzną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,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439C">
        <w:rPr>
          <w:rFonts w:ascii="Tahoma" w:hAnsi="Tahoma" w:cs="Tahoma"/>
          <w:color w:val="000000"/>
          <w:sz w:val="22"/>
          <w:szCs w:val="22"/>
        </w:rPr>
        <w:t>Spółka</w:t>
      </w:r>
      <w:r w:rsidR="00D67B76">
        <w:rPr>
          <w:rFonts w:ascii="Tahoma" w:hAnsi="Tahoma" w:cs="Tahoma"/>
          <w:color w:val="000000"/>
          <w:sz w:val="22"/>
          <w:szCs w:val="22"/>
        </w:rPr>
        <w:t xml:space="preserve"> zapewni sobie w 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 xml:space="preserve">umowie 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 xml:space="preserve">z tą firmą 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 xml:space="preserve">dostęp do dokumentacji 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 xml:space="preserve">i 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>je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j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 xml:space="preserve"> prowadzenia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,</w:t>
      </w:r>
      <w:r w:rsidR="00D67B76">
        <w:rPr>
          <w:rFonts w:ascii="Tahoma" w:hAnsi="Tahoma" w:cs="Tahoma"/>
          <w:color w:val="000000"/>
          <w:sz w:val="22"/>
          <w:szCs w:val="22"/>
        </w:rPr>
        <w:t xml:space="preserve"> na każdym etapie.</w:t>
      </w:r>
      <w:r w:rsidR="00BC6F20">
        <w:rPr>
          <w:rFonts w:ascii="Tahoma" w:hAnsi="Tahoma" w:cs="Tahoma"/>
          <w:color w:val="000000"/>
          <w:sz w:val="22"/>
          <w:szCs w:val="22"/>
        </w:rPr>
        <w:t xml:space="preserve">   </w:t>
      </w:r>
      <w:r w:rsidR="00D67B76">
        <w:rPr>
          <w:rFonts w:ascii="Tahoma" w:hAnsi="Tahoma" w:cs="Tahoma"/>
          <w:color w:val="000000"/>
          <w:sz w:val="22"/>
          <w:szCs w:val="22"/>
        </w:rPr>
        <w:t>Za 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>archiw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iz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 xml:space="preserve">owanie dokumentacji odpowiada </w:t>
      </w:r>
      <w:r w:rsidR="00A8439C">
        <w:rPr>
          <w:rFonts w:ascii="Tahoma" w:hAnsi="Tahoma" w:cs="Tahoma"/>
          <w:color w:val="000000"/>
          <w:sz w:val="22"/>
          <w:szCs w:val="22"/>
        </w:rPr>
        <w:t>Spółka</w:t>
      </w:r>
      <w:r w:rsidR="008D4BE7" w:rsidRPr="008305CA">
        <w:rPr>
          <w:rFonts w:ascii="Tahoma" w:hAnsi="Tahoma" w:cs="Tahoma"/>
          <w:color w:val="000000"/>
          <w:sz w:val="22"/>
          <w:szCs w:val="22"/>
        </w:rPr>
        <w:t>.</w:t>
      </w:r>
    </w:p>
    <w:p w:rsidR="004D249D" w:rsidRPr="008305CA" w:rsidRDefault="004D249D" w:rsidP="00C248D8">
      <w:pPr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Umarzanie należności odbywać się będzie wyłącznie w przypadkach uzasadnionych</w:t>
      </w:r>
      <w:r w:rsidR="00CD737F" w:rsidRPr="008305CA">
        <w:rPr>
          <w:rFonts w:ascii="Tahoma" w:hAnsi="Tahoma" w:cs="Tahoma"/>
          <w:color w:val="000000"/>
          <w:sz w:val="22"/>
          <w:szCs w:val="22"/>
        </w:rPr>
        <w:t>,</w:t>
      </w:r>
      <w:r w:rsidR="009B625E">
        <w:rPr>
          <w:rFonts w:ascii="Tahoma" w:hAnsi="Tahoma" w:cs="Tahoma"/>
          <w:color w:val="000000"/>
          <w:sz w:val="22"/>
          <w:szCs w:val="22"/>
        </w:rPr>
        <w:t xml:space="preserve"> zgodnie z obowiązującymi przepisami prawa,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po wyczerpaniu procesu dochodzenia należności.</w:t>
      </w:r>
    </w:p>
    <w:p w:rsidR="006B2A19" w:rsidRPr="008305CA" w:rsidRDefault="006B2A19" w:rsidP="00C248D8">
      <w:pPr>
        <w:numPr>
          <w:ilvl w:val="0"/>
          <w:numId w:val="45"/>
        </w:numPr>
        <w:suppressAutoHyphens w:val="0"/>
        <w:spacing w:line="36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br w:type="page"/>
      </w:r>
    </w:p>
    <w:p w:rsidR="00C73323" w:rsidRDefault="00345903" w:rsidP="00C73323">
      <w:pPr>
        <w:pStyle w:val="Tekstpodstawowy"/>
        <w:tabs>
          <w:tab w:val="left" w:pos="10080"/>
        </w:tabs>
        <w:spacing w:after="0" w:line="360" w:lineRule="auto"/>
        <w:jc w:val="right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 xml:space="preserve">Załącznik nr 11 </w:t>
      </w:r>
      <w:r w:rsidRPr="008305CA">
        <w:rPr>
          <w:rFonts w:ascii="Tahoma" w:hAnsi="Tahoma" w:cs="Tahoma"/>
          <w:sz w:val="22"/>
          <w:szCs w:val="22"/>
        </w:rPr>
        <w:br/>
      </w:r>
      <w:r w:rsidR="00C73323" w:rsidRPr="008305CA">
        <w:rPr>
          <w:rFonts w:ascii="Tahoma" w:hAnsi="Tahoma" w:cs="Tahoma"/>
          <w:sz w:val="22"/>
          <w:szCs w:val="22"/>
        </w:rPr>
        <w:t xml:space="preserve">do Umowy nr </w:t>
      </w:r>
      <w:r w:rsidR="00C73323">
        <w:rPr>
          <w:rFonts w:ascii="Tahoma" w:hAnsi="Tahoma" w:cs="Tahoma"/>
          <w:sz w:val="22"/>
          <w:szCs w:val="22"/>
        </w:rPr>
        <w:t>GK.7240.1.2019 z</w:t>
      </w:r>
      <w:r w:rsidR="00C73323" w:rsidRPr="008305CA">
        <w:rPr>
          <w:rFonts w:ascii="Tahoma" w:hAnsi="Tahoma" w:cs="Tahoma"/>
          <w:sz w:val="22"/>
          <w:szCs w:val="22"/>
        </w:rPr>
        <w:t xml:space="preserve"> dnia </w:t>
      </w:r>
      <w:r w:rsidR="00C73323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………………………</w:t>
      </w:r>
      <w:r w:rsidR="00C73323">
        <w:rPr>
          <w:rFonts w:ascii="Tahoma" w:hAnsi="Tahoma" w:cs="Tahoma"/>
          <w:sz w:val="22"/>
          <w:szCs w:val="22"/>
        </w:rPr>
        <w:t xml:space="preserve"> 2019</w:t>
      </w:r>
      <w:r w:rsidR="00C73323" w:rsidRPr="008305CA">
        <w:rPr>
          <w:rFonts w:ascii="Tahoma" w:hAnsi="Tahoma" w:cs="Tahoma"/>
          <w:sz w:val="22"/>
          <w:szCs w:val="22"/>
        </w:rPr>
        <w:t xml:space="preserve"> r.</w:t>
      </w:r>
    </w:p>
    <w:p w:rsidR="00345903" w:rsidRPr="008305CA" w:rsidRDefault="00345903" w:rsidP="009D703C">
      <w:pPr>
        <w:pStyle w:val="Tekstpodstawowy"/>
        <w:tabs>
          <w:tab w:val="left" w:pos="10080"/>
        </w:tabs>
        <w:spacing w:before="240" w:after="6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Zadania służby dyspozycji ruchu</w:t>
      </w:r>
    </w:p>
    <w:p w:rsidR="00345903" w:rsidRPr="008305CA" w:rsidRDefault="0046598D" w:rsidP="00C248D8">
      <w:pPr>
        <w:numPr>
          <w:ilvl w:val="0"/>
          <w:numId w:val="34"/>
        </w:numPr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46598D">
        <w:rPr>
          <w:rFonts w:ascii="Tahoma" w:hAnsi="Tahoma" w:cs="Tahoma"/>
          <w:color w:val="000000"/>
          <w:sz w:val="22"/>
          <w:szCs w:val="22"/>
          <w:lang w:eastAsia="pl-PL"/>
        </w:rPr>
        <w:t xml:space="preserve">Nadzór i kontrola nad prawidłowym wykonywaniem i przestrzeganiem obowiązujących rozkładów jazdy dla utrzymania regularności i ciągłości kursowania </w:t>
      </w:r>
      <w:r w:rsidR="009D703C">
        <w:rPr>
          <w:rFonts w:ascii="Tahoma" w:hAnsi="Tahoma" w:cs="Tahoma"/>
          <w:color w:val="000000"/>
          <w:sz w:val="22"/>
          <w:szCs w:val="22"/>
          <w:lang w:eastAsia="pl-PL"/>
        </w:rPr>
        <w:t>autobusów</w:t>
      </w:r>
      <w:r w:rsidRPr="0046598D">
        <w:rPr>
          <w:rFonts w:ascii="Tahoma" w:hAnsi="Tahoma" w:cs="Tahoma"/>
          <w:color w:val="000000"/>
          <w:sz w:val="22"/>
          <w:szCs w:val="22"/>
          <w:lang w:eastAsia="pl-PL"/>
        </w:rPr>
        <w:t xml:space="preserve"> na liniach komunikacyjnych.</w:t>
      </w:r>
    </w:p>
    <w:p w:rsidR="00345903" w:rsidRPr="008305CA" w:rsidRDefault="00345903" w:rsidP="00C248D8">
      <w:pPr>
        <w:numPr>
          <w:ilvl w:val="0"/>
          <w:numId w:val="34"/>
        </w:numPr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Utrzymywanie łączności z kierującymi autobusami w okresie funkcjonowania komunikacji miejskiej. </w:t>
      </w:r>
    </w:p>
    <w:p w:rsidR="00345903" w:rsidRPr="008305CA" w:rsidRDefault="00345903" w:rsidP="00C248D8">
      <w:pPr>
        <w:numPr>
          <w:ilvl w:val="0"/>
          <w:numId w:val="34"/>
        </w:numPr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  <w:lang w:eastAsia="pl-PL"/>
        </w:rPr>
        <w:t>Przyjmowanie i rejestracja zgłoszeń od kierowców, służb zewnętrznych i z innych źródeł, o wszelkich zdarzeniach, utrudnieniach, awariach i innych nieprawidłowościach występujących na liniach komunikacyjnych.</w:t>
      </w:r>
    </w:p>
    <w:p w:rsidR="00345903" w:rsidRPr="008305CA" w:rsidRDefault="00345903" w:rsidP="00C248D8">
      <w:pPr>
        <w:numPr>
          <w:ilvl w:val="0"/>
          <w:numId w:val="34"/>
        </w:numPr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Udzielanie informacji o bieżącym funkcjonowaniu komunikacji miejskiej (także Miastu).</w:t>
      </w:r>
    </w:p>
    <w:p w:rsidR="00345903" w:rsidRPr="008305CA" w:rsidRDefault="00345903" w:rsidP="00C248D8">
      <w:pPr>
        <w:numPr>
          <w:ilvl w:val="0"/>
          <w:numId w:val="34"/>
        </w:numPr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Podejmowanie niezwłocznych decyzji o wycofaniu autobusu z ruchu, o skierowaniu do ruchu autobusu rezerwowego, o zmianie o</w:t>
      </w:r>
      <w:r w:rsidR="00016818">
        <w:rPr>
          <w:rFonts w:ascii="Tahoma" w:hAnsi="Tahoma" w:cs="Tahoma"/>
          <w:color w:val="000000"/>
          <w:sz w:val="22"/>
          <w:szCs w:val="22"/>
        </w:rPr>
        <w:t>bsługiwanej linii przez autobus</w:t>
      </w:r>
      <w:r w:rsidRPr="008305CA">
        <w:rPr>
          <w:rFonts w:ascii="Tahoma" w:hAnsi="Tahoma" w:cs="Tahoma"/>
          <w:color w:val="000000"/>
          <w:sz w:val="22"/>
          <w:szCs w:val="22"/>
        </w:rPr>
        <w:t xml:space="preserve"> itp., dla możliwie najpełniejszej realizacji rozkładów jazdy.</w:t>
      </w:r>
    </w:p>
    <w:p w:rsidR="00345903" w:rsidRPr="008305CA" w:rsidRDefault="00345903" w:rsidP="00C248D8">
      <w:pPr>
        <w:numPr>
          <w:ilvl w:val="0"/>
          <w:numId w:val="34"/>
        </w:numPr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  <w:lang w:eastAsia="pl-PL"/>
        </w:rPr>
        <w:t xml:space="preserve">W porozumieniu </w:t>
      </w:r>
      <w:r w:rsidRPr="008305CA">
        <w:rPr>
          <w:rFonts w:ascii="Tahoma" w:hAnsi="Tahoma" w:cs="Tahoma"/>
          <w:sz w:val="22"/>
          <w:szCs w:val="22"/>
          <w:lang w:eastAsia="pl-PL"/>
        </w:rPr>
        <w:t xml:space="preserve">z Wydziałem i </w:t>
      </w:r>
      <w:r w:rsidRPr="008305CA">
        <w:rPr>
          <w:rFonts w:ascii="Tahoma" w:hAnsi="Tahoma" w:cs="Tahoma"/>
          <w:color w:val="000000"/>
          <w:sz w:val="22"/>
          <w:szCs w:val="22"/>
          <w:lang w:eastAsia="pl-PL"/>
        </w:rPr>
        <w:t>ze służbami Miasta, a w sytuacjach nagłych samodzielnie, wprowadzenie doraźnych zmian (w tym tras objazdów) w kursowaniu autobusów komunikacji miejskiej w przypadku awarii, objazdów i innych zakłóceń.</w:t>
      </w:r>
    </w:p>
    <w:p w:rsidR="00345903" w:rsidRPr="008305CA" w:rsidRDefault="00345903" w:rsidP="00C248D8">
      <w:pPr>
        <w:numPr>
          <w:ilvl w:val="0"/>
          <w:numId w:val="34"/>
        </w:numPr>
        <w:spacing w:line="360" w:lineRule="auto"/>
        <w:ind w:left="425" w:hanging="425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  <w:lang w:eastAsia="pl-PL"/>
        </w:rPr>
        <w:t>Współpraca ze służbami Miasta, Policją, Strażą Miejską, Strażą Pożarną, Pogotowiem Ratunkowym i innymi służbami w zależności od występujących potrzeb i zagrożeń, w szczególności w sytuacjach awarii i zdarzeń w ruchu autobusów komunikacji miejskiej.</w:t>
      </w:r>
    </w:p>
    <w:p w:rsidR="00345903" w:rsidRPr="008305CA" w:rsidRDefault="00345903" w:rsidP="009D703C">
      <w:pP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345903" w:rsidRPr="008305CA" w:rsidRDefault="00345903" w:rsidP="00345903">
      <w:pPr>
        <w:suppressAutoHyphens w:val="0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br w:type="page"/>
      </w:r>
    </w:p>
    <w:p w:rsidR="00E837DA" w:rsidRPr="008305CA" w:rsidRDefault="00D50BD9" w:rsidP="00C73323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 xml:space="preserve">Załącznik nr </w:t>
      </w:r>
      <w:r w:rsidR="00345903" w:rsidRPr="008305CA">
        <w:rPr>
          <w:rFonts w:ascii="Tahoma" w:hAnsi="Tahoma" w:cs="Tahoma"/>
          <w:sz w:val="22"/>
          <w:szCs w:val="22"/>
        </w:rPr>
        <w:t>12</w:t>
      </w:r>
      <w:r w:rsidR="00E837DA" w:rsidRPr="008305CA">
        <w:rPr>
          <w:rFonts w:ascii="Tahoma" w:hAnsi="Tahoma" w:cs="Tahoma"/>
          <w:sz w:val="22"/>
          <w:szCs w:val="22"/>
        </w:rPr>
        <w:br/>
      </w:r>
      <w:r w:rsidR="00C73323" w:rsidRPr="008305CA">
        <w:rPr>
          <w:rFonts w:ascii="Tahoma" w:hAnsi="Tahoma" w:cs="Tahoma"/>
          <w:sz w:val="22"/>
          <w:szCs w:val="22"/>
        </w:rPr>
        <w:t xml:space="preserve">do Umowy nr </w:t>
      </w:r>
      <w:r w:rsidR="00C73323">
        <w:rPr>
          <w:rFonts w:ascii="Tahoma" w:hAnsi="Tahoma" w:cs="Tahoma"/>
          <w:sz w:val="22"/>
          <w:szCs w:val="22"/>
        </w:rPr>
        <w:t>GK.7240.1.2019 z</w:t>
      </w:r>
      <w:r w:rsidR="00C73323" w:rsidRPr="008305CA">
        <w:rPr>
          <w:rFonts w:ascii="Tahoma" w:hAnsi="Tahoma" w:cs="Tahoma"/>
          <w:sz w:val="22"/>
          <w:szCs w:val="22"/>
        </w:rPr>
        <w:t xml:space="preserve"> dnia </w:t>
      </w:r>
      <w:r w:rsidR="00C73323"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……………………..</w:t>
      </w:r>
      <w:r w:rsidR="00C73323">
        <w:rPr>
          <w:rFonts w:ascii="Tahoma" w:hAnsi="Tahoma" w:cs="Tahoma"/>
          <w:sz w:val="22"/>
          <w:szCs w:val="22"/>
        </w:rPr>
        <w:t xml:space="preserve"> 2019</w:t>
      </w:r>
      <w:r w:rsidR="00C73323" w:rsidRPr="008305CA">
        <w:rPr>
          <w:rFonts w:ascii="Tahoma" w:hAnsi="Tahoma" w:cs="Tahoma"/>
          <w:sz w:val="22"/>
          <w:szCs w:val="22"/>
        </w:rPr>
        <w:t xml:space="preserve"> r.</w:t>
      </w:r>
    </w:p>
    <w:p w:rsidR="00E837DA" w:rsidRPr="008305CA" w:rsidRDefault="00E837DA" w:rsidP="008B1EA7">
      <w:pPr>
        <w:pStyle w:val="Tekstpodstawowy"/>
        <w:tabs>
          <w:tab w:val="left" w:pos="10080"/>
        </w:tabs>
        <w:suppressAutoHyphens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>Dane kontaktowe stron Umowy</w:t>
      </w:r>
    </w:p>
    <w:p w:rsidR="00E837DA" w:rsidRPr="008305CA" w:rsidRDefault="00E837DA" w:rsidP="00C248D8">
      <w:pPr>
        <w:pStyle w:val="Tekstpodstawowy"/>
        <w:numPr>
          <w:ilvl w:val="0"/>
          <w:numId w:val="43"/>
        </w:numPr>
        <w:tabs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b/>
          <w:sz w:val="22"/>
          <w:szCs w:val="22"/>
        </w:rPr>
      </w:pPr>
      <w:r w:rsidRPr="008305CA">
        <w:rPr>
          <w:rFonts w:ascii="Tahoma" w:hAnsi="Tahoma" w:cs="Tahoma"/>
          <w:b/>
          <w:sz w:val="22"/>
          <w:szCs w:val="22"/>
        </w:rPr>
        <w:t xml:space="preserve">Gmina </w:t>
      </w:r>
      <w:r w:rsidR="009D4DBF" w:rsidRPr="008305CA">
        <w:rPr>
          <w:rFonts w:ascii="Tahoma" w:hAnsi="Tahoma" w:cs="Tahoma"/>
          <w:b/>
          <w:sz w:val="22"/>
          <w:szCs w:val="22"/>
        </w:rPr>
        <w:t>Mi</w:t>
      </w:r>
      <w:r w:rsidR="00F97228" w:rsidRPr="008305CA">
        <w:rPr>
          <w:rFonts w:ascii="Tahoma" w:hAnsi="Tahoma" w:cs="Tahoma"/>
          <w:b/>
          <w:sz w:val="22"/>
          <w:szCs w:val="22"/>
        </w:rPr>
        <w:t>ejska</w:t>
      </w:r>
      <w:r w:rsidR="00E811AC">
        <w:rPr>
          <w:rFonts w:ascii="Tahoma" w:hAnsi="Tahoma" w:cs="Tahoma"/>
          <w:b/>
          <w:sz w:val="22"/>
          <w:szCs w:val="22"/>
        </w:rPr>
        <w:t xml:space="preserve"> </w:t>
      </w:r>
      <w:r w:rsidR="000474AB">
        <w:rPr>
          <w:rFonts w:ascii="Tahoma" w:hAnsi="Tahoma" w:cs="Tahoma"/>
          <w:b/>
          <w:sz w:val="22"/>
          <w:szCs w:val="22"/>
        </w:rPr>
        <w:t>Ostróda</w:t>
      </w:r>
    </w:p>
    <w:p w:rsidR="00E837DA" w:rsidRPr="008305CA" w:rsidRDefault="00E837DA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837DA" w:rsidRPr="008305CA" w:rsidRDefault="009D4DBF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>Urząd Mi</w:t>
      </w:r>
      <w:r w:rsidR="00F97228" w:rsidRPr="008305CA">
        <w:rPr>
          <w:rFonts w:ascii="Tahoma" w:hAnsi="Tahoma" w:cs="Tahoma"/>
          <w:color w:val="000000"/>
          <w:sz w:val="22"/>
          <w:szCs w:val="22"/>
        </w:rPr>
        <w:t>ejski w</w:t>
      </w:r>
      <w:r w:rsidR="00F76D2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7021E">
        <w:rPr>
          <w:rFonts w:ascii="Tahoma" w:hAnsi="Tahoma" w:cs="Tahoma"/>
          <w:color w:val="000000"/>
          <w:sz w:val="22"/>
          <w:szCs w:val="22"/>
        </w:rPr>
        <w:t>Ostródzie</w:t>
      </w:r>
      <w:r w:rsidR="00E837DA" w:rsidRPr="008305CA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27969" w:rsidRPr="008305CA">
        <w:rPr>
          <w:rFonts w:ascii="Tahoma" w:hAnsi="Tahoma" w:cs="Tahoma"/>
          <w:color w:val="000000"/>
          <w:sz w:val="22"/>
          <w:szCs w:val="22"/>
        </w:rPr>
        <w:t xml:space="preserve">Wydział </w:t>
      </w:r>
      <w:r w:rsidR="000474AB">
        <w:rPr>
          <w:rFonts w:ascii="Tahoma" w:hAnsi="Tahoma" w:cs="Tahoma"/>
          <w:color w:val="000000"/>
          <w:sz w:val="22"/>
          <w:szCs w:val="22"/>
        </w:rPr>
        <w:t>Gospodarki Komunalnej</w:t>
      </w:r>
      <w:r w:rsidR="00F76D25">
        <w:rPr>
          <w:rFonts w:ascii="Tahoma" w:hAnsi="Tahoma" w:cs="Tahoma"/>
          <w:color w:val="000000"/>
          <w:sz w:val="22"/>
          <w:szCs w:val="22"/>
        </w:rPr>
        <w:t xml:space="preserve"> i Ochrony Środowiska</w:t>
      </w:r>
    </w:p>
    <w:p w:rsidR="00E837DA" w:rsidRPr="008305CA" w:rsidRDefault="0057021E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</w:t>
      </w:r>
      <w:r w:rsidR="00E837DA" w:rsidRPr="008305CA">
        <w:rPr>
          <w:rFonts w:ascii="Tahoma" w:hAnsi="Tahoma" w:cs="Tahoma"/>
          <w:color w:val="000000"/>
          <w:sz w:val="22"/>
          <w:szCs w:val="22"/>
        </w:rPr>
        <w:t xml:space="preserve">l. </w:t>
      </w:r>
      <w:r>
        <w:rPr>
          <w:rFonts w:ascii="Tahoma" w:hAnsi="Tahoma" w:cs="Tahoma"/>
          <w:color w:val="000000"/>
          <w:sz w:val="22"/>
          <w:szCs w:val="22"/>
        </w:rPr>
        <w:t>Mickiewicza 24</w:t>
      </w:r>
    </w:p>
    <w:p w:rsidR="00A72AAC" w:rsidRPr="008305CA" w:rsidRDefault="0057021E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14-1</w:t>
      </w:r>
      <w:r w:rsidR="00F3558C" w:rsidRPr="008305CA">
        <w:rPr>
          <w:rFonts w:ascii="Tahoma" w:hAnsi="Tahoma" w:cs="Tahoma"/>
          <w:color w:val="000000"/>
          <w:sz w:val="22"/>
          <w:szCs w:val="22"/>
        </w:rPr>
        <w:t>00</w:t>
      </w:r>
      <w:r>
        <w:rPr>
          <w:rFonts w:ascii="Tahoma" w:hAnsi="Tahoma" w:cs="Tahoma"/>
          <w:color w:val="000000"/>
          <w:sz w:val="22"/>
          <w:szCs w:val="22"/>
        </w:rPr>
        <w:t>Ostróda</w:t>
      </w:r>
    </w:p>
    <w:p w:rsidR="00A72AAC" w:rsidRPr="008305CA" w:rsidRDefault="00A72AAC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72AAC" w:rsidRPr="008305CA" w:rsidRDefault="00A72AAC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Koordynator: </w:t>
      </w:r>
      <w:r w:rsidR="00827969" w:rsidRPr="008305CA">
        <w:rPr>
          <w:rFonts w:ascii="Tahoma" w:hAnsi="Tahoma" w:cs="Tahoma"/>
          <w:color w:val="000000"/>
          <w:sz w:val="22"/>
          <w:szCs w:val="22"/>
        </w:rPr>
        <w:tab/>
      </w:r>
      <w:r w:rsidR="00F76D25">
        <w:rPr>
          <w:rFonts w:ascii="Tahoma" w:hAnsi="Tahoma" w:cs="Tahoma"/>
          <w:color w:val="000000"/>
          <w:sz w:val="22"/>
          <w:szCs w:val="22"/>
        </w:rPr>
        <w:t>Sylwia Zambrzycka</w:t>
      </w:r>
    </w:p>
    <w:p w:rsidR="00A72AAC" w:rsidRPr="008305CA" w:rsidRDefault="00A72AAC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Kontakt: </w:t>
      </w:r>
      <w:r w:rsidR="00827969" w:rsidRPr="008305CA">
        <w:rPr>
          <w:rFonts w:ascii="Tahoma" w:hAnsi="Tahoma" w:cs="Tahoma"/>
          <w:color w:val="000000"/>
          <w:sz w:val="22"/>
          <w:szCs w:val="22"/>
        </w:rPr>
        <w:tab/>
      </w:r>
      <w:r w:rsidR="00827969" w:rsidRPr="008305CA">
        <w:rPr>
          <w:rFonts w:ascii="Tahoma" w:hAnsi="Tahoma" w:cs="Tahoma"/>
          <w:color w:val="000000"/>
          <w:sz w:val="22"/>
          <w:szCs w:val="22"/>
        </w:rPr>
        <w:tab/>
      </w:r>
      <w:r w:rsidR="00F76D25">
        <w:rPr>
          <w:rFonts w:ascii="Tahoma" w:hAnsi="Tahoma" w:cs="Tahoma"/>
          <w:color w:val="000000"/>
          <w:sz w:val="22"/>
          <w:szCs w:val="22"/>
        </w:rPr>
        <w:t>89 642 94 61</w:t>
      </w:r>
    </w:p>
    <w:p w:rsidR="00A72AAC" w:rsidRPr="008305CA" w:rsidRDefault="00A72AAC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27969" w:rsidRPr="008305CA" w:rsidRDefault="00827969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27969" w:rsidRPr="008305CA" w:rsidRDefault="00827969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F97228" w:rsidRPr="008305CA" w:rsidRDefault="00861AAA" w:rsidP="00C248D8">
      <w:pPr>
        <w:pStyle w:val="Tekstpodstawowy"/>
        <w:numPr>
          <w:ilvl w:val="0"/>
          <w:numId w:val="43"/>
        </w:numPr>
        <w:tabs>
          <w:tab w:val="left" w:pos="10080"/>
        </w:tabs>
        <w:suppressAutoHyphens w:val="0"/>
        <w:spacing w:after="0" w:line="360" w:lineRule="auto"/>
        <w:ind w:left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Żegluga Ostródzko-Elbląska</w:t>
      </w:r>
      <w:r w:rsidR="00F76D2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93CAC">
        <w:rPr>
          <w:rFonts w:ascii="Tahoma" w:hAnsi="Tahoma" w:cs="Tahoma"/>
          <w:b/>
          <w:sz w:val="22"/>
          <w:szCs w:val="22"/>
        </w:rPr>
        <w:t>Spółka</w:t>
      </w:r>
      <w:r w:rsidR="00F97228" w:rsidRPr="008305CA">
        <w:rPr>
          <w:rFonts w:ascii="Tahoma" w:hAnsi="Tahoma" w:cs="Tahoma"/>
          <w:b/>
          <w:sz w:val="22"/>
          <w:szCs w:val="22"/>
        </w:rPr>
        <w:t xml:space="preserve"> z ograniczoną odpowiedzialnością</w:t>
      </w:r>
    </w:p>
    <w:p w:rsidR="008B1EA7" w:rsidRPr="008305CA" w:rsidRDefault="008B1EA7" w:rsidP="008B1EA7">
      <w:pPr>
        <w:suppressAutoHyphens w:val="0"/>
        <w:spacing w:line="360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8B1EA7" w:rsidRPr="008305CA" w:rsidRDefault="008B1EA7" w:rsidP="008B1EA7">
      <w:pPr>
        <w:pStyle w:val="Tekstpodstawowy"/>
        <w:tabs>
          <w:tab w:val="left" w:pos="10080"/>
        </w:tabs>
        <w:suppressAutoHyphens w:val="0"/>
        <w:spacing w:after="0" w:line="360" w:lineRule="auto"/>
        <w:ind w:left="360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t xml:space="preserve">ul. </w:t>
      </w:r>
      <w:r w:rsidR="00861AAA">
        <w:rPr>
          <w:rFonts w:ascii="Tahoma" w:hAnsi="Tahoma" w:cs="Tahoma"/>
          <w:sz w:val="22"/>
          <w:szCs w:val="22"/>
        </w:rPr>
        <w:t>Grunwaldzka 49</w:t>
      </w:r>
    </w:p>
    <w:p w:rsidR="008B1EA7" w:rsidRPr="008305CA" w:rsidRDefault="00861AAA" w:rsidP="008B1EA7">
      <w:pPr>
        <w:pStyle w:val="Tekstpodstawowy"/>
        <w:tabs>
          <w:tab w:val="left" w:pos="10080"/>
        </w:tabs>
        <w:suppressAutoHyphens w:val="0"/>
        <w:spacing w:after="0"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14-1</w:t>
      </w:r>
      <w:r w:rsidR="008B1EA7" w:rsidRPr="008305CA">
        <w:rPr>
          <w:rFonts w:ascii="Tahoma" w:hAnsi="Tahoma" w:cs="Tahoma"/>
          <w:sz w:val="22"/>
          <w:szCs w:val="22"/>
        </w:rPr>
        <w:t xml:space="preserve">00 </w:t>
      </w:r>
      <w:r>
        <w:rPr>
          <w:rFonts w:ascii="Tahoma" w:hAnsi="Tahoma" w:cs="Tahoma"/>
          <w:sz w:val="22"/>
          <w:szCs w:val="22"/>
        </w:rPr>
        <w:t>Ostróda</w:t>
      </w:r>
    </w:p>
    <w:p w:rsidR="00A72AAC" w:rsidRPr="008305CA" w:rsidRDefault="00A72AAC" w:rsidP="008B1EA7">
      <w:pPr>
        <w:suppressAutoHyphens w:val="0"/>
        <w:spacing w:line="360" w:lineRule="auto"/>
        <w:ind w:left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A72AAC" w:rsidRPr="008305CA" w:rsidRDefault="00A72AAC" w:rsidP="008B1EA7">
      <w:pPr>
        <w:suppressAutoHyphens w:val="0"/>
        <w:spacing w:line="360" w:lineRule="auto"/>
        <w:ind w:left="426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Koordynator: </w:t>
      </w:r>
      <w:r w:rsidR="00827969" w:rsidRPr="008305CA">
        <w:rPr>
          <w:rFonts w:ascii="Tahoma" w:hAnsi="Tahoma" w:cs="Tahoma"/>
          <w:color w:val="000000"/>
          <w:sz w:val="22"/>
          <w:szCs w:val="22"/>
        </w:rPr>
        <w:tab/>
      </w:r>
      <w:r w:rsidR="00F76D25">
        <w:rPr>
          <w:rFonts w:ascii="Tahoma" w:hAnsi="Tahoma" w:cs="Tahoma"/>
          <w:color w:val="000000"/>
          <w:sz w:val="22"/>
          <w:szCs w:val="22"/>
        </w:rPr>
        <w:t>Jakub Urbanowicz</w:t>
      </w:r>
    </w:p>
    <w:p w:rsidR="008B1EA7" w:rsidRPr="008305CA" w:rsidRDefault="00A72AAC" w:rsidP="008B1EA7">
      <w:pPr>
        <w:suppressAutoHyphens w:val="0"/>
        <w:spacing w:line="360" w:lineRule="auto"/>
        <w:ind w:left="426" w:right="122"/>
        <w:jc w:val="both"/>
        <w:rPr>
          <w:rFonts w:ascii="Tahoma" w:hAnsi="Tahoma" w:cs="Tahoma"/>
          <w:color w:val="000000"/>
          <w:sz w:val="22"/>
          <w:szCs w:val="22"/>
        </w:rPr>
      </w:pPr>
      <w:r w:rsidRPr="008305CA">
        <w:rPr>
          <w:rFonts w:ascii="Tahoma" w:hAnsi="Tahoma" w:cs="Tahoma"/>
          <w:color w:val="000000"/>
          <w:sz w:val="22"/>
          <w:szCs w:val="22"/>
        </w:rPr>
        <w:t xml:space="preserve">Kontakt: </w:t>
      </w:r>
      <w:r w:rsidR="00827969" w:rsidRPr="008305CA">
        <w:rPr>
          <w:rFonts w:ascii="Tahoma" w:hAnsi="Tahoma" w:cs="Tahoma"/>
          <w:color w:val="000000"/>
          <w:sz w:val="22"/>
          <w:szCs w:val="22"/>
        </w:rPr>
        <w:tab/>
      </w:r>
      <w:r w:rsidR="00827969" w:rsidRPr="008305CA">
        <w:rPr>
          <w:rFonts w:ascii="Tahoma" w:hAnsi="Tahoma" w:cs="Tahoma"/>
          <w:color w:val="000000"/>
          <w:sz w:val="22"/>
          <w:szCs w:val="22"/>
        </w:rPr>
        <w:tab/>
      </w:r>
      <w:r w:rsidR="004F58AC">
        <w:rPr>
          <w:rFonts w:ascii="Tahoma" w:hAnsi="Tahoma" w:cs="Tahoma"/>
          <w:color w:val="000000"/>
          <w:sz w:val="22"/>
          <w:szCs w:val="22"/>
        </w:rPr>
        <w:t>89 670 92 14</w:t>
      </w:r>
    </w:p>
    <w:p w:rsidR="008B1EA7" w:rsidRPr="00E50A21" w:rsidRDefault="008B1EA7" w:rsidP="008B1EA7">
      <w:pPr>
        <w:suppressAutoHyphens w:val="0"/>
        <w:spacing w:line="360" w:lineRule="auto"/>
        <w:ind w:left="426" w:right="122"/>
        <w:jc w:val="both"/>
        <w:rPr>
          <w:rFonts w:ascii="Tahoma" w:hAnsi="Tahoma" w:cs="Tahoma"/>
          <w:color w:val="000000"/>
          <w:sz w:val="22"/>
          <w:szCs w:val="22"/>
        </w:rPr>
      </w:pPr>
    </w:p>
    <w:p w:rsidR="00E310B8" w:rsidRDefault="00E310B8" w:rsidP="008B1EA7">
      <w:pPr>
        <w:suppressAutoHyphens w:val="0"/>
        <w:spacing w:line="360" w:lineRule="auto"/>
        <w:ind w:left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E310B8" w:rsidRDefault="00E310B8">
      <w:pPr>
        <w:suppressAutoHyphens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 w:type="page"/>
      </w:r>
    </w:p>
    <w:p w:rsidR="00E310B8" w:rsidRDefault="00E310B8" w:rsidP="00E310B8">
      <w:pPr>
        <w:pStyle w:val="Tekstpodstawowy"/>
        <w:tabs>
          <w:tab w:val="left" w:pos="10080"/>
        </w:tabs>
        <w:suppressAutoHyphens w:val="0"/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8305CA">
        <w:rPr>
          <w:rFonts w:ascii="Tahoma" w:hAnsi="Tahoma" w:cs="Tahoma"/>
          <w:sz w:val="22"/>
          <w:szCs w:val="22"/>
        </w:rPr>
        <w:lastRenderedPageBreak/>
        <w:t>Załącznik nr 1</w:t>
      </w:r>
      <w:r>
        <w:rPr>
          <w:rFonts w:ascii="Tahoma" w:hAnsi="Tahoma" w:cs="Tahoma"/>
          <w:sz w:val="22"/>
          <w:szCs w:val="22"/>
        </w:rPr>
        <w:t>3</w:t>
      </w:r>
      <w:r w:rsidRPr="008305CA">
        <w:rPr>
          <w:rFonts w:ascii="Tahoma" w:hAnsi="Tahoma" w:cs="Tahoma"/>
          <w:sz w:val="22"/>
          <w:szCs w:val="22"/>
        </w:rPr>
        <w:br/>
        <w:t xml:space="preserve">do Umowy nr </w:t>
      </w:r>
      <w:r>
        <w:rPr>
          <w:rFonts w:ascii="Tahoma" w:hAnsi="Tahoma" w:cs="Tahoma"/>
          <w:sz w:val="22"/>
          <w:szCs w:val="22"/>
        </w:rPr>
        <w:t>GK.7240.1.2019 z</w:t>
      </w:r>
      <w:r w:rsidRPr="008305CA">
        <w:rPr>
          <w:rFonts w:ascii="Tahoma" w:hAnsi="Tahoma" w:cs="Tahoma"/>
          <w:sz w:val="22"/>
          <w:szCs w:val="22"/>
        </w:rPr>
        <w:t xml:space="preserve"> dnia </w:t>
      </w:r>
      <w:r>
        <w:rPr>
          <w:rFonts w:ascii="Tahoma" w:hAnsi="Tahoma" w:cs="Tahoma"/>
          <w:sz w:val="22"/>
          <w:szCs w:val="22"/>
        </w:rPr>
        <w:t xml:space="preserve"> </w:t>
      </w:r>
      <w:r w:rsidR="001C0FF1">
        <w:rPr>
          <w:rFonts w:ascii="Tahoma" w:hAnsi="Tahoma" w:cs="Tahoma"/>
          <w:sz w:val="22"/>
          <w:szCs w:val="22"/>
        </w:rPr>
        <w:t>…………………….</w:t>
      </w:r>
      <w:r>
        <w:rPr>
          <w:rFonts w:ascii="Tahoma" w:hAnsi="Tahoma" w:cs="Tahoma"/>
          <w:sz w:val="22"/>
          <w:szCs w:val="22"/>
        </w:rPr>
        <w:t xml:space="preserve"> 2019</w:t>
      </w:r>
      <w:r w:rsidRPr="008305CA">
        <w:rPr>
          <w:rFonts w:ascii="Tahoma" w:hAnsi="Tahoma" w:cs="Tahoma"/>
          <w:sz w:val="22"/>
          <w:szCs w:val="22"/>
        </w:rPr>
        <w:t xml:space="preserve"> r.</w:t>
      </w:r>
    </w:p>
    <w:p w:rsidR="00E310B8" w:rsidRPr="008305CA" w:rsidRDefault="00E310B8" w:rsidP="00E310B8">
      <w:pPr>
        <w:pStyle w:val="Tekstpodstawowy"/>
        <w:tabs>
          <w:tab w:val="left" w:pos="10080"/>
        </w:tabs>
        <w:suppressAutoHyphens w:val="0"/>
        <w:spacing w:after="0" w:line="360" w:lineRule="auto"/>
        <w:jc w:val="center"/>
        <w:rPr>
          <w:rFonts w:ascii="Tahoma" w:hAnsi="Tahoma" w:cs="Tahoma"/>
          <w:sz w:val="22"/>
          <w:szCs w:val="22"/>
        </w:rPr>
      </w:pPr>
    </w:p>
    <w:tbl>
      <w:tblPr>
        <w:tblW w:w="7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148"/>
        <w:gridCol w:w="3402"/>
      </w:tblGrid>
      <w:tr w:rsidR="00E310B8" w:rsidRPr="00E310B8" w:rsidTr="00E310B8">
        <w:trPr>
          <w:trHeight w:val="55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Nazwa przystanku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Ulica</w:t>
            </w:r>
          </w:p>
        </w:tc>
      </w:tr>
      <w:tr w:rsidR="00E310B8" w:rsidRPr="00E310B8" w:rsidTr="00E310B8">
        <w:trPr>
          <w:trHeight w:val="290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 xml:space="preserve">Grunwaldzka Ośrodek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 Kopernika 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 Pasaż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Jana Pawła II 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Jana Pawła II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 PKP            Batorego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   DEC 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 Przepompownia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 Blaszak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 Blaszak 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 Przychodnia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Stępowskiego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21 Stycznia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21 Stycznia Chopina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21 Stycznia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 xml:space="preserve">Chrobrego Kościół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Chrobrego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Chrobrego Przedszkole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Chrobrego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 SMS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Graniczna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Graniczna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Parkowa Krzyż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Parkowa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Szosa Elbląska Mrongowiusza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Szosa Elbląska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 Młyn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 Poczta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Słowackiego Kładka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Urząd Miejski / Zamek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Mickiewicza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Olsztyńska   Urząd Skarbowy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Olsztyńska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 Cmentarz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 Kochanowskiego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 Andersa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 Klon 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Plebiscytowa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Kętrzyńskiego 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Czarnieckiego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 Lecznica Wet.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30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 xml:space="preserve">Grunwaldzka </w:t>
            </w:r>
            <w:proofErr w:type="spellStart"/>
            <w:r w:rsidRPr="00E310B8">
              <w:rPr>
                <w:rFonts w:ascii="Tahoma" w:hAnsi="Tahoma" w:cs="Tahoma"/>
                <w:sz w:val="22"/>
                <w:szCs w:val="22"/>
              </w:rPr>
              <w:t>Kaufland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31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 Biedronka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Grunwaldzka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32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 Dworzec PKP  Wieża Ciśnień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33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 Jaracza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11 Listopada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34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Wzgórze Św. Franciszka Pętla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Osiedle Młodych</w:t>
            </w:r>
          </w:p>
        </w:tc>
      </w:tr>
      <w:tr w:rsidR="00E310B8" w:rsidRPr="00E310B8" w:rsidTr="00E310B8">
        <w:trPr>
          <w:trHeight w:val="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310B8">
              <w:rPr>
                <w:rFonts w:ascii="Tahoma" w:hAnsi="Tahoma" w:cs="Tahoma"/>
                <w:b/>
                <w:sz w:val="22"/>
                <w:szCs w:val="22"/>
              </w:rPr>
              <w:t>35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Nad Jarem Pętla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0B8" w:rsidRPr="00E310B8" w:rsidRDefault="00E310B8" w:rsidP="00F94FA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310B8">
              <w:rPr>
                <w:rFonts w:ascii="Tahoma" w:hAnsi="Tahoma" w:cs="Tahoma"/>
                <w:sz w:val="22"/>
                <w:szCs w:val="22"/>
              </w:rPr>
              <w:t>21 Stycznia</w:t>
            </w:r>
          </w:p>
        </w:tc>
      </w:tr>
    </w:tbl>
    <w:p w:rsidR="00A72AAC" w:rsidRPr="00E50A21" w:rsidRDefault="00A72AAC" w:rsidP="008B1EA7">
      <w:pPr>
        <w:suppressAutoHyphens w:val="0"/>
        <w:spacing w:line="360" w:lineRule="auto"/>
        <w:ind w:left="426"/>
        <w:jc w:val="both"/>
        <w:rPr>
          <w:rFonts w:ascii="Tahoma" w:hAnsi="Tahoma" w:cs="Tahoma"/>
          <w:color w:val="000000"/>
          <w:sz w:val="22"/>
          <w:szCs w:val="22"/>
        </w:rPr>
      </w:pPr>
    </w:p>
    <w:sectPr w:rsidR="00A72AAC" w:rsidRPr="00E50A21" w:rsidSect="00AD457D">
      <w:footnotePr>
        <w:pos w:val="beneathText"/>
      </w:footnotePr>
      <w:type w:val="continuous"/>
      <w:pgSz w:w="11905" w:h="16837"/>
      <w:pgMar w:top="1417" w:right="1417" w:bottom="1417" w:left="1417" w:header="708" w:footer="667" w:gutter="0"/>
      <w:cols w:space="708"/>
      <w:docGrid w:linePitch="4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DE" w:rsidRDefault="00CB65DE">
      <w:r>
        <w:separator/>
      </w:r>
    </w:p>
  </w:endnote>
  <w:endnote w:type="continuationSeparator" w:id="0">
    <w:p w:rsidR="00CB65DE" w:rsidRDefault="00C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80"/>
    <w:family w:val="roman"/>
    <w:pitch w:val="default"/>
    <w:sig w:usb0="00000000" w:usb1="08070000" w:usb2="00000010" w:usb3="00000000" w:csb0="00020002" w:csb1="00000000"/>
  </w:font>
  <w:font w:name="EUAlbertina-Bold-Identity-H">
    <w:altName w:val="Calibri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FBE" w:rsidRPr="009B5A02" w:rsidRDefault="00575FBE">
    <w:pPr>
      <w:pStyle w:val="Stopka"/>
      <w:jc w:val="right"/>
      <w:rPr>
        <w:rFonts w:ascii="Tahoma" w:hAnsi="Tahoma" w:cs="Tahoma"/>
        <w:sz w:val="20"/>
        <w:szCs w:val="20"/>
      </w:rPr>
    </w:pPr>
    <w:r w:rsidRPr="009B5A02">
      <w:rPr>
        <w:rFonts w:ascii="Tahoma" w:hAnsi="Tahoma" w:cs="Tahoma"/>
        <w:sz w:val="20"/>
        <w:szCs w:val="20"/>
      </w:rPr>
      <w:t xml:space="preserve">Strona </w:t>
    </w:r>
    <w:r w:rsidRPr="009B5A02">
      <w:rPr>
        <w:rFonts w:ascii="Tahoma" w:hAnsi="Tahoma" w:cs="Tahoma"/>
        <w:sz w:val="20"/>
        <w:szCs w:val="20"/>
      </w:rPr>
      <w:fldChar w:fldCharType="begin"/>
    </w:r>
    <w:r w:rsidRPr="009B5A02">
      <w:rPr>
        <w:rFonts w:ascii="Tahoma" w:hAnsi="Tahoma" w:cs="Tahoma"/>
        <w:sz w:val="20"/>
        <w:szCs w:val="20"/>
      </w:rPr>
      <w:instrText xml:space="preserve"> PAGE </w:instrText>
    </w:r>
    <w:r w:rsidRPr="009B5A02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6</w:t>
    </w:r>
    <w:r w:rsidRPr="009B5A02">
      <w:rPr>
        <w:rFonts w:ascii="Tahoma" w:hAnsi="Tahoma" w:cs="Tahoma"/>
        <w:noProof/>
        <w:sz w:val="20"/>
        <w:szCs w:val="20"/>
      </w:rPr>
      <w:fldChar w:fldCharType="end"/>
    </w:r>
    <w:r w:rsidRPr="009B5A02">
      <w:rPr>
        <w:rFonts w:ascii="Tahoma" w:hAnsi="Tahoma" w:cs="Tahoma"/>
        <w:sz w:val="20"/>
        <w:szCs w:val="20"/>
      </w:rPr>
      <w:t>/</w:t>
    </w:r>
    <w:r w:rsidRPr="009B5A02">
      <w:rPr>
        <w:rFonts w:ascii="Tahoma" w:hAnsi="Tahoma" w:cs="Tahoma"/>
        <w:sz w:val="20"/>
        <w:szCs w:val="20"/>
      </w:rPr>
      <w:fldChar w:fldCharType="begin"/>
    </w:r>
    <w:r w:rsidRPr="009B5A02">
      <w:rPr>
        <w:rFonts w:ascii="Tahoma" w:hAnsi="Tahoma" w:cs="Tahoma"/>
        <w:sz w:val="20"/>
        <w:szCs w:val="20"/>
      </w:rPr>
      <w:instrText xml:space="preserve"> NUMPAGES \*Arabic </w:instrText>
    </w:r>
    <w:r w:rsidRPr="009B5A02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67</w:t>
    </w:r>
    <w:r w:rsidRPr="009B5A02">
      <w:rPr>
        <w:rFonts w:ascii="Tahoma" w:hAnsi="Tahoma" w:cs="Tahom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DE" w:rsidRDefault="00CB65DE">
      <w:r>
        <w:separator/>
      </w:r>
    </w:p>
  </w:footnote>
  <w:footnote w:type="continuationSeparator" w:id="0">
    <w:p w:rsidR="00CB65DE" w:rsidRDefault="00CB6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D08C019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9CE07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A22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6" w15:restartNumberingAfterBreak="0">
    <w:nsid w:val="00000005"/>
    <w:multiLevelType w:val="multilevel"/>
    <w:tmpl w:val="F788A63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</w:rPr>
    </w:lvl>
  </w:abstractNum>
  <w:abstractNum w:abstractNumId="15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6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7" w15:restartNumberingAfterBreak="0">
    <w:nsid w:val="00000010"/>
    <w:multiLevelType w:val="multilevel"/>
    <w:tmpl w:val="12A8F52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9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3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  <w:rPr>
        <w:b w:val="0"/>
      </w:rPr>
    </w:lvl>
  </w:abstractNum>
  <w:abstractNum w:abstractNumId="2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5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27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B"/>
    <w:multiLevelType w:val="multilevel"/>
    <w:tmpl w:val="520E446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 w15:restartNumberingAfterBreak="0">
    <w:nsid w:val="0000001C"/>
    <w:multiLevelType w:val="multilevel"/>
    <w:tmpl w:val="62A83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</w:rPr>
    </w:lvl>
  </w:abstractNum>
  <w:abstractNum w:abstractNumId="3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180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2160" w:hanging="360"/>
      </w:pPr>
      <w:rPr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52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324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360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96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432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4680" w:hanging="360"/>
      </w:pPr>
      <w:rPr>
        <w:rFonts w:ascii="Symbol" w:hAnsi="Symbol"/>
        <w:b/>
        <w:bCs/>
      </w:rPr>
    </w:lvl>
  </w:abstractNum>
  <w:abstractNum w:abstractNumId="3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800" w:hanging="360"/>
      </w:pPr>
      <w:rPr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3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4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5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7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800" w:hanging="360"/>
      </w:pPr>
      <w:rPr>
        <w:b/>
        <w:bCs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324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36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9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4320" w:hanging="36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49B6D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05123D73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b w:val="0"/>
        <w:bCs w:val="0"/>
      </w:rPr>
    </w:lvl>
  </w:abstractNum>
  <w:abstractNum w:abstractNumId="41" w15:restartNumberingAfterBreak="0">
    <w:nsid w:val="05E84C90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0B613D31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0D8976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0E266F3A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10F547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11047D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3486697"/>
    <w:multiLevelType w:val="multilevel"/>
    <w:tmpl w:val="0EA42E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15E65971"/>
    <w:multiLevelType w:val="multilevel"/>
    <w:tmpl w:val="A5E6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49" w15:restartNumberingAfterBreak="0">
    <w:nsid w:val="16487F41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50" w15:restartNumberingAfterBreak="0">
    <w:nsid w:val="18285F46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19440D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1EF6716F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</w:rPr>
    </w:lvl>
  </w:abstractNum>
  <w:abstractNum w:abstractNumId="53" w15:restartNumberingAfterBreak="0">
    <w:nsid w:val="206C09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23495234"/>
    <w:multiLevelType w:val="multilevel"/>
    <w:tmpl w:val="777C589A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5" w15:restartNumberingAfterBreak="0">
    <w:nsid w:val="237620BD"/>
    <w:multiLevelType w:val="hybridMultilevel"/>
    <w:tmpl w:val="CF0E0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BD8AE1C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007F2B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A716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32C66FD"/>
    <w:multiLevelType w:val="multilevel"/>
    <w:tmpl w:val="F5B0F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3D77CB0"/>
    <w:multiLevelType w:val="hybridMultilevel"/>
    <w:tmpl w:val="A0CE8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6B320E"/>
    <w:multiLevelType w:val="multilevel"/>
    <w:tmpl w:val="9AE0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61" w15:restartNumberingAfterBreak="0">
    <w:nsid w:val="39425767"/>
    <w:multiLevelType w:val="multilevel"/>
    <w:tmpl w:val="C93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3B3C289F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F1E19AE"/>
    <w:multiLevelType w:val="multilevel"/>
    <w:tmpl w:val="C65682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41633EF0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25F01D9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2A616B6"/>
    <w:multiLevelType w:val="multilevel"/>
    <w:tmpl w:val="0EA42EE0"/>
    <w:lvl w:ilvl="0">
      <w:start w:val="1"/>
      <w:numFmt w:val="lowerLetter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</w:lvl>
  </w:abstractNum>
  <w:abstractNum w:abstractNumId="67" w15:restartNumberingAfterBreak="0">
    <w:nsid w:val="490913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A6005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AAE2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4B257C0C"/>
    <w:multiLevelType w:val="multilevel"/>
    <w:tmpl w:val="5D54B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CB32664"/>
    <w:multiLevelType w:val="hybridMultilevel"/>
    <w:tmpl w:val="DCD21CA6"/>
    <w:lvl w:ilvl="0" w:tplc="BD8AE1C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B24078"/>
    <w:multiLevelType w:val="multilevel"/>
    <w:tmpl w:val="A5E6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73" w15:restartNumberingAfterBreak="0">
    <w:nsid w:val="533A282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74" w15:restartNumberingAfterBreak="0">
    <w:nsid w:val="560253A4"/>
    <w:multiLevelType w:val="hybridMultilevel"/>
    <w:tmpl w:val="A4863D2E"/>
    <w:lvl w:ilvl="0" w:tplc="BD8AE1C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FD1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5AB81167"/>
    <w:multiLevelType w:val="multilevel"/>
    <w:tmpl w:val="A5E6D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77" w15:restartNumberingAfterBreak="0">
    <w:nsid w:val="5CD5212A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D0D761D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5EE139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10A04EB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D871AEA"/>
    <w:multiLevelType w:val="hybridMultilevel"/>
    <w:tmpl w:val="86CCE6C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2240D55"/>
    <w:multiLevelType w:val="hybridMultilevel"/>
    <w:tmpl w:val="C53E8146"/>
    <w:lvl w:ilvl="0" w:tplc="BD8AE1C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460490"/>
    <w:multiLevelType w:val="multilevel"/>
    <w:tmpl w:val="84F4E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6922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6A264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8CB4E04"/>
    <w:multiLevelType w:val="multilevel"/>
    <w:tmpl w:val="981AC0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7D8774B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Times New Roman"/>
      </w:rPr>
    </w:lvl>
  </w:abstractNum>
  <w:abstractNum w:abstractNumId="88" w15:restartNumberingAfterBreak="0">
    <w:nsid w:val="7E4B65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7E7525BB"/>
    <w:multiLevelType w:val="multilevel"/>
    <w:tmpl w:val="0EA42E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 w15:restartNumberingAfterBreak="0">
    <w:nsid w:val="7FBE0003"/>
    <w:multiLevelType w:val="hybridMultilevel"/>
    <w:tmpl w:val="50EA92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4"/>
  </w:num>
  <w:num w:numId="7">
    <w:abstractNumId w:val="15"/>
  </w:num>
  <w:num w:numId="8">
    <w:abstractNumId w:val="17"/>
  </w:num>
  <w:num w:numId="9">
    <w:abstractNumId w:val="24"/>
  </w:num>
  <w:num w:numId="10">
    <w:abstractNumId w:val="26"/>
  </w:num>
  <w:num w:numId="11">
    <w:abstractNumId w:val="28"/>
  </w:num>
  <w:num w:numId="12">
    <w:abstractNumId w:val="29"/>
  </w:num>
  <w:num w:numId="13">
    <w:abstractNumId w:val="34"/>
  </w:num>
  <w:num w:numId="14">
    <w:abstractNumId w:val="35"/>
  </w:num>
  <w:num w:numId="15">
    <w:abstractNumId w:val="36"/>
  </w:num>
  <w:num w:numId="16">
    <w:abstractNumId w:val="60"/>
  </w:num>
  <w:num w:numId="17">
    <w:abstractNumId w:val="61"/>
  </w:num>
  <w:num w:numId="18">
    <w:abstractNumId w:val="76"/>
  </w:num>
  <w:num w:numId="19">
    <w:abstractNumId w:val="63"/>
  </w:num>
  <w:num w:numId="20">
    <w:abstractNumId w:val="66"/>
  </w:num>
  <w:num w:numId="21">
    <w:abstractNumId w:val="58"/>
  </w:num>
  <w:num w:numId="22">
    <w:abstractNumId w:val="47"/>
  </w:num>
  <w:num w:numId="23">
    <w:abstractNumId w:val="89"/>
  </w:num>
  <w:num w:numId="24">
    <w:abstractNumId w:val="90"/>
  </w:num>
  <w:num w:numId="25">
    <w:abstractNumId w:val="73"/>
  </w:num>
  <w:num w:numId="26">
    <w:abstractNumId w:val="59"/>
  </w:num>
  <w:num w:numId="27">
    <w:abstractNumId w:val="55"/>
  </w:num>
  <w:num w:numId="28">
    <w:abstractNumId w:val="87"/>
  </w:num>
  <w:num w:numId="29">
    <w:abstractNumId w:val="40"/>
  </w:num>
  <w:num w:numId="30">
    <w:abstractNumId w:val="52"/>
  </w:num>
  <w:num w:numId="31">
    <w:abstractNumId w:val="48"/>
  </w:num>
  <w:num w:numId="32">
    <w:abstractNumId w:val="72"/>
  </w:num>
  <w:num w:numId="33">
    <w:abstractNumId w:val="45"/>
  </w:num>
  <w:num w:numId="34">
    <w:abstractNumId w:val="67"/>
  </w:num>
  <w:num w:numId="35">
    <w:abstractNumId w:val="43"/>
  </w:num>
  <w:num w:numId="36">
    <w:abstractNumId w:val="70"/>
  </w:num>
  <w:num w:numId="37">
    <w:abstractNumId w:val="75"/>
  </w:num>
  <w:num w:numId="38">
    <w:abstractNumId w:val="79"/>
  </w:num>
  <w:num w:numId="39">
    <w:abstractNumId w:val="82"/>
  </w:num>
  <w:num w:numId="40">
    <w:abstractNumId w:val="57"/>
  </w:num>
  <w:num w:numId="41">
    <w:abstractNumId w:val="71"/>
  </w:num>
  <w:num w:numId="42">
    <w:abstractNumId w:val="39"/>
  </w:num>
  <w:num w:numId="43">
    <w:abstractNumId w:val="74"/>
  </w:num>
  <w:num w:numId="44">
    <w:abstractNumId w:val="68"/>
  </w:num>
  <w:num w:numId="45">
    <w:abstractNumId w:val="69"/>
  </w:num>
  <w:num w:numId="46">
    <w:abstractNumId w:val="51"/>
  </w:num>
  <w:num w:numId="47">
    <w:abstractNumId w:val="84"/>
  </w:num>
  <w:num w:numId="48">
    <w:abstractNumId w:val="86"/>
  </w:num>
  <w:num w:numId="49">
    <w:abstractNumId w:val="85"/>
  </w:num>
  <w:num w:numId="50">
    <w:abstractNumId w:val="80"/>
  </w:num>
  <w:num w:numId="51">
    <w:abstractNumId w:val="56"/>
  </w:num>
  <w:num w:numId="52">
    <w:abstractNumId w:val="64"/>
  </w:num>
  <w:num w:numId="53">
    <w:abstractNumId w:val="77"/>
  </w:num>
  <w:num w:numId="54">
    <w:abstractNumId w:val="41"/>
  </w:num>
  <w:num w:numId="55">
    <w:abstractNumId w:val="44"/>
  </w:num>
  <w:num w:numId="56">
    <w:abstractNumId w:val="65"/>
  </w:num>
  <w:num w:numId="57">
    <w:abstractNumId w:val="62"/>
  </w:num>
  <w:num w:numId="58">
    <w:abstractNumId w:val="78"/>
  </w:num>
  <w:num w:numId="59">
    <w:abstractNumId w:val="83"/>
  </w:num>
  <w:num w:numId="60">
    <w:abstractNumId w:val="42"/>
  </w:num>
  <w:num w:numId="61">
    <w:abstractNumId w:val="49"/>
  </w:num>
  <w:num w:numId="62">
    <w:abstractNumId w:val="81"/>
  </w:num>
  <w:num w:numId="63">
    <w:abstractNumId w:val="88"/>
  </w:num>
  <w:num w:numId="64">
    <w:abstractNumId w:val="50"/>
  </w:num>
  <w:num w:numId="65">
    <w:abstractNumId w:val="46"/>
  </w:num>
  <w:num w:numId="66">
    <w:abstractNumId w:val="53"/>
  </w:num>
  <w:num w:numId="67">
    <w:abstractNumId w:val="1"/>
  </w:num>
  <w:num w:numId="68">
    <w:abstractNumId w:val="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E30"/>
    <w:rsid w:val="000018AF"/>
    <w:rsid w:val="00002395"/>
    <w:rsid w:val="00002676"/>
    <w:rsid w:val="00002D24"/>
    <w:rsid w:val="00003759"/>
    <w:rsid w:val="00003AD5"/>
    <w:rsid w:val="0000530F"/>
    <w:rsid w:val="00006385"/>
    <w:rsid w:val="00014331"/>
    <w:rsid w:val="0001478E"/>
    <w:rsid w:val="00016818"/>
    <w:rsid w:val="00020CA4"/>
    <w:rsid w:val="00021A14"/>
    <w:rsid w:val="000246CC"/>
    <w:rsid w:val="00025F0F"/>
    <w:rsid w:val="000264E4"/>
    <w:rsid w:val="00026A61"/>
    <w:rsid w:val="0002713C"/>
    <w:rsid w:val="00030028"/>
    <w:rsid w:val="00030BDF"/>
    <w:rsid w:val="00032985"/>
    <w:rsid w:val="000338B6"/>
    <w:rsid w:val="0003403A"/>
    <w:rsid w:val="000357FD"/>
    <w:rsid w:val="000368D9"/>
    <w:rsid w:val="00037AC7"/>
    <w:rsid w:val="00037D74"/>
    <w:rsid w:val="0004095B"/>
    <w:rsid w:val="00040990"/>
    <w:rsid w:val="000409A7"/>
    <w:rsid w:val="00041009"/>
    <w:rsid w:val="00041459"/>
    <w:rsid w:val="0004630F"/>
    <w:rsid w:val="00046941"/>
    <w:rsid w:val="00046B3B"/>
    <w:rsid w:val="00046B73"/>
    <w:rsid w:val="000474AB"/>
    <w:rsid w:val="000479CE"/>
    <w:rsid w:val="00047E0F"/>
    <w:rsid w:val="0005028B"/>
    <w:rsid w:val="000511C7"/>
    <w:rsid w:val="000511D7"/>
    <w:rsid w:val="00051230"/>
    <w:rsid w:val="000515A3"/>
    <w:rsid w:val="000552B7"/>
    <w:rsid w:val="00055CA5"/>
    <w:rsid w:val="00056BC0"/>
    <w:rsid w:val="00056E65"/>
    <w:rsid w:val="00057064"/>
    <w:rsid w:val="00057744"/>
    <w:rsid w:val="00060056"/>
    <w:rsid w:val="00062300"/>
    <w:rsid w:val="000624AD"/>
    <w:rsid w:val="000635C5"/>
    <w:rsid w:val="00066F93"/>
    <w:rsid w:val="0006700F"/>
    <w:rsid w:val="0006769A"/>
    <w:rsid w:val="00070998"/>
    <w:rsid w:val="00074D07"/>
    <w:rsid w:val="00075B32"/>
    <w:rsid w:val="000805EF"/>
    <w:rsid w:val="00080B70"/>
    <w:rsid w:val="00082457"/>
    <w:rsid w:val="0008287C"/>
    <w:rsid w:val="00084900"/>
    <w:rsid w:val="00084DCD"/>
    <w:rsid w:val="0008547D"/>
    <w:rsid w:val="00087333"/>
    <w:rsid w:val="00087664"/>
    <w:rsid w:val="00087FAD"/>
    <w:rsid w:val="00087FB0"/>
    <w:rsid w:val="00090457"/>
    <w:rsid w:val="00090B48"/>
    <w:rsid w:val="00090F08"/>
    <w:rsid w:val="000919E9"/>
    <w:rsid w:val="00092029"/>
    <w:rsid w:val="000930C4"/>
    <w:rsid w:val="0009391F"/>
    <w:rsid w:val="00093A1B"/>
    <w:rsid w:val="0009443E"/>
    <w:rsid w:val="0009636C"/>
    <w:rsid w:val="00097477"/>
    <w:rsid w:val="00097741"/>
    <w:rsid w:val="000A3764"/>
    <w:rsid w:val="000A3849"/>
    <w:rsid w:val="000A40A9"/>
    <w:rsid w:val="000A6207"/>
    <w:rsid w:val="000B1332"/>
    <w:rsid w:val="000B217D"/>
    <w:rsid w:val="000B21C5"/>
    <w:rsid w:val="000B3826"/>
    <w:rsid w:val="000B419A"/>
    <w:rsid w:val="000B4486"/>
    <w:rsid w:val="000B5613"/>
    <w:rsid w:val="000B5F3A"/>
    <w:rsid w:val="000B743F"/>
    <w:rsid w:val="000C063C"/>
    <w:rsid w:val="000C1EAD"/>
    <w:rsid w:val="000C2793"/>
    <w:rsid w:val="000C3913"/>
    <w:rsid w:val="000C5998"/>
    <w:rsid w:val="000C6E65"/>
    <w:rsid w:val="000D18CE"/>
    <w:rsid w:val="000D2173"/>
    <w:rsid w:val="000D26A5"/>
    <w:rsid w:val="000D2B7A"/>
    <w:rsid w:val="000D2C7A"/>
    <w:rsid w:val="000E13E8"/>
    <w:rsid w:val="000E14B4"/>
    <w:rsid w:val="000E191E"/>
    <w:rsid w:val="000E2CA1"/>
    <w:rsid w:val="000E557B"/>
    <w:rsid w:val="000F06A7"/>
    <w:rsid w:val="000F1ED8"/>
    <w:rsid w:val="000F2794"/>
    <w:rsid w:val="000F2E43"/>
    <w:rsid w:val="000F63FB"/>
    <w:rsid w:val="000F73F0"/>
    <w:rsid w:val="000F7C32"/>
    <w:rsid w:val="00100937"/>
    <w:rsid w:val="00103227"/>
    <w:rsid w:val="00104514"/>
    <w:rsid w:val="0010685F"/>
    <w:rsid w:val="001074B9"/>
    <w:rsid w:val="00107D9D"/>
    <w:rsid w:val="00111F52"/>
    <w:rsid w:val="00112A78"/>
    <w:rsid w:val="001138E1"/>
    <w:rsid w:val="00113D45"/>
    <w:rsid w:val="001149E3"/>
    <w:rsid w:val="001149F5"/>
    <w:rsid w:val="00114E30"/>
    <w:rsid w:val="00117CA8"/>
    <w:rsid w:val="00120B97"/>
    <w:rsid w:val="00125257"/>
    <w:rsid w:val="001311A1"/>
    <w:rsid w:val="001349BB"/>
    <w:rsid w:val="00134F38"/>
    <w:rsid w:val="00135248"/>
    <w:rsid w:val="001369CA"/>
    <w:rsid w:val="00136E30"/>
    <w:rsid w:val="00137FC3"/>
    <w:rsid w:val="001410C3"/>
    <w:rsid w:val="001417C6"/>
    <w:rsid w:val="001418F7"/>
    <w:rsid w:val="00141A75"/>
    <w:rsid w:val="00141F5F"/>
    <w:rsid w:val="0014302F"/>
    <w:rsid w:val="00143ABB"/>
    <w:rsid w:val="001443E5"/>
    <w:rsid w:val="00146302"/>
    <w:rsid w:val="00146430"/>
    <w:rsid w:val="0015099E"/>
    <w:rsid w:val="00150EF4"/>
    <w:rsid w:val="00151B88"/>
    <w:rsid w:val="00153C9F"/>
    <w:rsid w:val="00153F1E"/>
    <w:rsid w:val="00161F77"/>
    <w:rsid w:val="001639BF"/>
    <w:rsid w:val="001642AB"/>
    <w:rsid w:val="001656D3"/>
    <w:rsid w:val="00170FCF"/>
    <w:rsid w:val="00175259"/>
    <w:rsid w:val="00175A47"/>
    <w:rsid w:val="001767D1"/>
    <w:rsid w:val="00176AB4"/>
    <w:rsid w:val="00176C42"/>
    <w:rsid w:val="00180D58"/>
    <w:rsid w:val="00181A74"/>
    <w:rsid w:val="0018275E"/>
    <w:rsid w:val="001845C3"/>
    <w:rsid w:val="00186A2B"/>
    <w:rsid w:val="00186CA2"/>
    <w:rsid w:val="00191799"/>
    <w:rsid w:val="00192C1D"/>
    <w:rsid w:val="001A0030"/>
    <w:rsid w:val="001A0366"/>
    <w:rsid w:val="001A08BD"/>
    <w:rsid w:val="001A3973"/>
    <w:rsid w:val="001A5ABD"/>
    <w:rsid w:val="001A5B6D"/>
    <w:rsid w:val="001A6FD2"/>
    <w:rsid w:val="001A7C84"/>
    <w:rsid w:val="001B1E75"/>
    <w:rsid w:val="001B68CF"/>
    <w:rsid w:val="001B79BA"/>
    <w:rsid w:val="001C0492"/>
    <w:rsid w:val="001C0FF1"/>
    <w:rsid w:val="001C2991"/>
    <w:rsid w:val="001C3008"/>
    <w:rsid w:val="001C4293"/>
    <w:rsid w:val="001C7105"/>
    <w:rsid w:val="001C7C6C"/>
    <w:rsid w:val="001D0597"/>
    <w:rsid w:val="001D0E77"/>
    <w:rsid w:val="001D11E3"/>
    <w:rsid w:val="001D2B94"/>
    <w:rsid w:val="001D6C37"/>
    <w:rsid w:val="001E16A6"/>
    <w:rsid w:val="001E38FB"/>
    <w:rsid w:val="001E3ED8"/>
    <w:rsid w:val="001E6A59"/>
    <w:rsid w:val="001E6C07"/>
    <w:rsid w:val="001E6DEC"/>
    <w:rsid w:val="001E7673"/>
    <w:rsid w:val="001F11B6"/>
    <w:rsid w:val="001F158E"/>
    <w:rsid w:val="001F1889"/>
    <w:rsid w:val="001F2514"/>
    <w:rsid w:val="001F3776"/>
    <w:rsid w:val="001F4E08"/>
    <w:rsid w:val="001F57CA"/>
    <w:rsid w:val="001F62A6"/>
    <w:rsid w:val="00200984"/>
    <w:rsid w:val="00200BB1"/>
    <w:rsid w:val="002017FA"/>
    <w:rsid w:val="00201988"/>
    <w:rsid w:val="00203373"/>
    <w:rsid w:val="00204216"/>
    <w:rsid w:val="002058BB"/>
    <w:rsid w:val="002058F4"/>
    <w:rsid w:val="00207054"/>
    <w:rsid w:val="002076D7"/>
    <w:rsid w:val="00207EDD"/>
    <w:rsid w:val="0021005E"/>
    <w:rsid w:val="0021395E"/>
    <w:rsid w:val="00214D2B"/>
    <w:rsid w:val="00215328"/>
    <w:rsid w:val="0021744F"/>
    <w:rsid w:val="0021780B"/>
    <w:rsid w:val="002200C7"/>
    <w:rsid w:val="0022015C"/>
    <w:rsid w:val="002215C6"/>
    <w:rsid w:val="00225C9C"/>
    <w:rsid w:val="00231312"/>
    <w:rsid w:val="00231888"/>
    <w:rsid w:val="00232756"/>
    <w:rsid w:val="00234BCF"/>
    <w:rsid w:val="00236CE0"/>
    <w:rsid w:val="00236EA2"/>
    <w:rsid w:val="002379F3"/>
    <w:rsid w:val="00237E9E"/>
    <w:rsid w:val="00240521"/>
    <w:rsid w:val="002417C2"/>
    <w:rsid w:val="00241A91"/>
    <w:rsid w:val="002442AA"/>
    <w:rsid w:val="0024432B"/>
    <w:rsid w:val="002444D9"/>
    <w:rsid w:val="00244B41"/>
    <w:rsid w:val="00246824"/>
    <w:rsid w:val="00247805"/>
    <w:rsid w:val="00247A1D"/>
    <w:rsid w:val="0025050D"/>
    <w:rsid w:val="00250D4B"/>
    <w:rsid w:val="00251097"/>
    <w:rsid w:val="00252B8B"/>
    <w:rsid w:val="002611FD"/>
    <w:rsid w:val="002618E1"/>
    <w:rsid w:val="002619DB"/>
    <w:rsid w:val="00263B57"/>
    <w:rsid w:val="002642C1"/>
    <w:rsid w:val="00265F72"/>
    <w:rsid w:val="0027004D"/>
    <w:rsid w:val="002703A4"/>
    <w:rsid w:val="00272ACB"/>
    <w:rsid w:val="00274493"/>
    <w:rsid w:val="00280F58"/>
    <w:rsid w:val="002816AF"/>
    <w:rsid w:val="00281C97"/>
    <w:rsid w:val="0028285D"/>
    <w:rsid w:val="00283DF3"/>
    <w:rsid w:val="002844AA"/>
    <w:rsid w:val="00285535"/>
    <w:rsid w:val="00294EF9"/>
    <w:rsid w:val="00295D12"/>
    <w:rsid w:val="00295D19"/>
    <w:rsid w:val="00297AA8"/>
    <w:rsid w:val="00297B31"/>
    <w:rsid w:val="002A3FF8"/>
    <w:rsid w:val="002A44D0"/>
    <w:rsid w:val="002A46C6"/>
    <w:rsid w:val="002A5337"/>
    <w:rsid w:val="002A54DB"/>
    <w:rsid w:val="002A6BD9"/>
    <w:rsid w:val="002A7C96"/>
    <w:rsid w:val="002B2937"/>
    <w:rsid w:val="002B2CDA"/>
    <w:rsid w:val="002B4985"/>
    <w:rsid w:val="002C071D"/>
    <w:rsid w:val="002C20FB"/>
    <w:rsid w:val="002C232B"/>
    <w:rsid w:val="002C3905"/>
    <w:rsid w:val="002C5925"/>
    <w:rsid w:val="002C73C0"/>
    <w:rsid w:val="002C7FA4"/>
    <w:rsid w:val="002D0982"/>
    <w:rsid w:val="002D09A7"/>
    <w:rsid w:val="002D0DFD"/>
    <w:rsid w:val="002D1370"/>
    <w:rsid w:val="002D2E14"/>
    <w:rsid w:val="002D6D43"/>
    <w:rsid w:val="002D79D9"/>
    <w:rsid w:val="002E383A"/>
    <w:rsid w:val="002E5E1F"/>
    <w:rsid w:val="002E6008"/>
    <w:rsid w:val="002F0596"/>
    <w:rsid w:val="002F1C5B"/>
    <w:rsid w:val="002F62BB"/>
    <w:rsid w:val="002F6AD1"/>
    <w:rsid w:val="002F6D9C"/>
    <w:rsid w:val="002F7640"/>
    <w:rsid w:val="002F7936"/>
    <w:rsid w:val="003004C4"/>
    <w:rsid w:val="00300C02"/>
    <w:rsid w:val="0030329B"/>
    <w:rsid w:val="0030388E"/>
    <w:rsid w:val="00303EF9"/>
    <w:rsid w:val="003048FC"/>
    <w:rsid w:val="003056B1"/>
    <w:rsid w:val="00305C84"/>
    <w:rsid w:val="00305DB1"/>
    <w:rsid w:val="003065B5"/>
    <w:rsid w:val="003066D3"/>
    <w:rsid w:val="0030688C"/>
    <w:rsid w:val="003070A0"/>
    <w:rsid w:val="00307FAA"/>
    <w:rsid w:val="00312417"/>
    <w:rsid w:val="0031266B"/>
    <w:rsid w:val="00313CB4"/>
    <w:rsid w:val="00314321"/>
    <w:rsid w:val="00315A5A"/>
    <w:rsid w:val="00321F6C"/>
    <w:rsid w:val="003225B3"/>
    <w:rsid w:val="0032317D"/>
    <w:rsid w:val="00323405"/>
    <w:rsid w:val="0032384B"/>
    <w:rsid w:val="0032395C"/>
    <w:rsid w:val="003244D6"/>
    <w:rsid w:val="003250AD"/>
    <w:rsid w:val="003260D4"/>
    <w:rsid w:val="0032652B"/>
    <w:rsid w:val="00326774"/>
    <w:rsid w:val="00326FE6"/>
    <w:rsid w:val="003278E1"/>
    <w:rsid w:val="00327AB3"/>
    <w:rsid w:val="00330BCE"/>
    <w:rsid w:val="00330BDE"/>
    <w:rsid w:val="00330D39"/>
    <w:rsid w:val="00331767"/>
    <w:rsid w:val="003326AF"/>
    <w:rsid w:val="003326DE"/>
    <w:rsid w:val="0033331E"/>
    <w:rsid w:val="00334F9E"/>
    <w:rsid w:val="003404AA"/>
    <w:rsid w:val="0034107A"/>
    <w:rsid w:val="003435E7"/>
    <w:rsid w:val="00345903"/>
    <w:rsid w:val="00352C45"/>
    <w:rsid w:val="00353EB4"/>
    <w:rsid w:val="00354ACB"/>
    <w:rsid w:val="00356063"/>
    <w:rsid w:val="00356E5C"/>
    <w:rsid w:val="003624E1"/>
    <w:rsid w:val="00363785"/>
    <w:rsid w:val="00364162"/>
    <w:rsid w:val="00367138"/>
    <w:rsid w:val="00367709"/>
    <w:rsid w:val="00370996"/>
    <w:rsid w:val="00372245"/>
    <w:rsid w:val="00374A86"/>
    <w:rsid w:val="003755FD"/>
    <w:rsid w:val="00377B9C"/>
    <w:rsid w:val="00377D49"/>
    <w:rsid w:val="00383A0D"/>
    <w:rsid w:val="00384709"/>
    <w:rsid w:val="00385128"/>
    <w:rsid w:val="00385C41"/>
    <w:rsid w:val="0038723F"/>
    <w:rsid w:val="00387451"/>
    <w:rsid w:val="003913EA"/>
    <w:rsid w:val="00393A15"/>
    <w:rsid w:val="00395478"/>
    <w:rsid w:val="00395C5D"/>
    <w:rsid w:val="00396B24"/>
    <w:rsid w:val="003A0F86"/>
    <w:rsid w:val="003A3796"/>
    <w:rsid w:val="003A3BB0"/>
    <w:rsid w:val="003A3FAA"/>
    <w:rsid w:val="003A49EF"/>
    <w:rsid w:val="003A6695"/>
    <w:rsid w:val="003A6FDA"/>
    <w:rsid w:val="003A7F98"/>
    <w:rsid w:val="003B266D"/>
    <w:rsid w:val="003B3A94"/>
    <w:rsid w:val="003B4B45"/>
    <w:rsid w:val="003B5D22"/>
    <w:rsid w:val="003B6529"/>
    <w:rsid w:val="003B6E67"/>
    <w:rsid w:val="003B750F"/>
    <w:rsid w:val="003C1612"/>
    <w:rsid w:val="003C3A33"/>
    <w:rsid w:val="003C3B00"/>
    <w:rsid w:val="003C56EF"/>
    <w:rsid w:val="003C5873"/>
    <w:rsid w:val="003C6AC3"/>
    <w:rsid w:val="003C729B"/>
    <w:rsid w:val="003C757D"/>
    <w:rsid w:val="003D0064"/>
    <w:rsid w:val="003E065A"/>
    <w:rsid w:val="003E1E14"/>
    <w:rsid w:val="003E20EE"/>
    <w:rsid w:val="003E24BA"/>
    <w:rsid w:val="003E336D"/>
    <w:rsid w:val="003E3879"/>
    <w:rsid w:val="003E3BDE"/>
    <w:rsid w:val="003E4C31"/>
    <w:rsid w:val="003E5100"/>
    <w:rsid w:val="003E5BD7"/>
    <w:rsid w:val="003E6907"/>
    <w:rsid w:val="003E6C61"/>
    <w:rsid w:val="003E7BDB"/>
    <w:rsid w:val="003E7C7C"/>
    <w:rsid w:val="003F04F5"/>
    <w:rsid w:val="003F13DB"/>
    <w:rsid w:val="003F335D"/>
    <w:rsid w:val="003F58DF"/>
    <w:rsid w:val="003F6994"/>
    <w:rsid w:val="003F75C3"/>
    <w:rsid w:val="004009EB"/>
    <w:rsid w:val="0040121D"/>
    <w:rsid w:val="00402E34"/>
    <w:rsid w:val="0040342D"/>
    <w:rsid w:val="00403BE1"/>
    <w:rsid w:val="0040426B"/>
    <w:rsid w:val="004054A3"/>
    <w:rsid w:val="0040611E"/>
    <w:rsid w:val="00407270"/>
    <w:rsid w:val="004073DD"/>
    <w:rsid w:val="004101EB"/>
    <w:rsid w:val="004105B9"/>
    <w:rsid w:val="004107A7"/>
    <w:rsid w:val="00410B86"/>
    <w:rsid w:val="00412553"/>
    <w:rsid w:val="00412920"/>
    <w:rsid w:val="004135CD"/>
    <w:rsid w:val="00415795"/>
    <w:rsid w:val="00416A5F"/>
    <w:rsid w:val="0041730E"/>
    <w:rsid w:val="00421A6A"/>
    <w:rsid w:val="0042309B"/>
    <w:rsid w:val="00423E16"/>
    <w:rsid w:val="00424782"/>
    <w:rsid w:val="00425AED"/>
    <w:rsid w:val="00426AE4"/>
    <w:rsid w:val="004270BE"/>
    <w:rsid w:val="0042754C"/>
    <w:rsid w:val="004278E2"/>
    <w:rsid w:val="0043479E"/>
    <w:rsid w:val="00434AEC"/>
    <w:rsid w:val="00434AFB"/>
    <w:rsid w:val="00435559"/>
    <w:rsid w:val="004359FC"/>
    <w:rsid w:val="00435C04"/>
    <w:rsid w:val="004372D0"/>
    <w:rsid w:val="004407D9"/>
    <w:rsid w:val="00440EC6"/>
    <w:rsid w:val="00443276"/>
    <w:rsid w:val="0044333D"/>
    <w:rsid w:val="0044355A"/>
    <w:rsid w:val="004437B6"/>
    <w:rsid w:val="00444BDB"/>
    <w:rsid w:val="004458D4"/>
    <w:rsid w:val="00446E92"/>
    <w:rsid w:val="004525C0"/>
    <w:rsid w:val="004526DE"/>
    <w:rsid w:val="00453174"/>
    <w:rsid w:val="004537E0"/>
    <w:rsid w:val="00454DEF"/>
    <w:rsid w:val="00456B67"/>
    <w:rsid w:val="00461640"/>
    <w:rsid w:val="00463798"/>
    <w:rsid w:val="00464C50"/>
    <w:rsid w:val="00465315"/>
    <w:rsid w:val="0046598D"/>
    <w:rsid w:val="00466035"/>
    <w:rsid w:val="00466A68"/>
    <w:rsid w:val="00466F32"/>
    <w:rsid w:val="004678F3"/>
    <w:rsid w:val="004705C1"/>
    <w:rsid w:val="00470C4B"/>
    <w:rsid w:val="00472435"/>
    <w:rsid w:val="0047292F"/>
    <w:rsid w:val="00472EDE"/>
    <w:rsid w:val="004733B0"/>
    <w:rsid w:val="0047592A"/>
    <w:rsid w:val="00475A15"/>
    <w:rsid w:val="00477476"/>
    <w:rsid w:val="00480127"/>
    <w:rsid w:val="00481866"/>
    <w:rsid w:val="0048319A"/>
    <w:rsid w:val="00483CBD"/>
    <w:rsid w:val="004847D0"/>
    <w:rsid w:val="00485E88"/>
    <w:rsid w:val="004873F8"/>
    <w:rsid w:val="004907FB"/>
    <w:rsid w:val="00492DF2"/>
    <w:rsid w:val="00495E82"/>
    <w:rsid w:val="00496273"/>
    <w:rsid w:val="00496B05"/>
    <w:rsid w:val="00496B78"/>
    <w:rsid w:val="004979DE"/>
    <w:rsid w:val="004A085E"/>
    <w:rsid w:val="004A179E"/>
    <w:rsid w:val="004A2A1C"/>
    <w:rsid w:val="004A39C7"/>
    <w:rsid w:val="004A3D47"/>
    <w:rsid w:val="004A51DD"/>
    <w:rsid w:val="004A526D"/>
    <w:rsid w:val="004B172E"/>
    <w:rsid w:val="004B3381"/>
    <w:rsid w:val="004B342E"/>
    <w:rsid w:val="004B4349"/>
    <w:rsid w:val="004B50FE"/>
    <w:rsid w:val="004C10F3"/>
    <w:rsid w:val="004C27D5"/>
    <w:rsid w:val="004C7AE1"/>
    <w:rsid w:val="004D039F"/>
    <w:rsid w:val="004D12BF"/>
    <w:rsid w:val="004D249D"/>
    <w:rsid w:val="004D387C"/>
    <w:rsid w:val="004E093B"/>
    <w:rsid w:val="004E382B"/>
    <w:rsid w:val="004E394D"/>
    <w:rsid w:val="004E60FB"/>
    <w:rsid w:val="004E6A8C"/>
    <w:rsid w:val="004F19D8"/>
    <w:rsid w:val="004F2BFF"/>
    <w:rsid w:val="004F48D8"/>
    <w:rsid w:val="004F58AC"/>
    <w:rsid w:val="004F58F2"/>
    <w:rsid w:val="005007EC"/>
    <w:rsid w:val="00502E14"/>
    <w:rsid w:val="00504570"/>
    <w:rsid w:val="00505115"/>
    <w:rsid w:val="00506282"/>
    <w:rsid w:val="0050644E"/>
    <w:rsid w:val="00506F7A"/>
    <w:rsid w:val="00507FF8"/>
    <w:rsid w:val="005124D4"/>
    <w:rsid w:val="0051282A"/>
    <w:rsid w:val="00512B25"/>
    <w:rsid w:val="00513396"/>
    <w:rsid w:val="00515CB8"/>
    <w:rsid w:val="00517636"/>
    <w:rsid w:val="00520AE2"/>
    <w:rsid w:val="00523135"/>
    <w:rsid w:val="00523F26"/>
    <w:rsid w:val="005251FB"/>
    <w:rsid w:val="005252F9"/>
    <w:rsid w:val="00527E95"/>
    <w:rsid w:val="0053165E"/>
    <w:rsid w:val="00531D8C"/>
    <w:rsid w:val="00532125"/>
    <w:rsid w:val="005329BF"/>
    <w:rsid w:val="0053400B"/>
    <w:rsid w:val="0053436C"/>
    <w:rsid w:val="00534DFA"/>
    <w:rsid w:val="00537DC4"/>
    <w:rsid w:val="00541D4D"/>
    <w:rsid w:val="00542206"/>
    <w:rsid w:val="00546250"/>
    <w:rsid w:val="00546BB3"/>
    <w:rsid w:val="00547540"/>
    <w:rsid w:val="00547A80"/>
    <w:rsid w:val="0055154E"/>
    <w:rsid w:val="00552A30"/>
    <w:rsid w:val="00552C20"/>
    <w:rsid w:val="005537E1"/>
    <w:rsid w:val="005538DE"/>
    <w:rsid w:val="005550BD"/>
    <w:rsid w:val="0055598E"/>
    <w:rsid w:val="005574B5"/>
    <w:rsid w:val="00562F41"/>
    <w:rsid w:val="00564A19"/>
    <w:rsid w:val="00564F1D"/>
    <w:rsid w:val="00565A7E"/>
    <w:rsid w:val="0057021E"/>
    <w:rsid w:val="0057024F"/>
    <w:rsid w:val="00571CF8"/>
    <w:rsid w:val="005737B0"/>
    <w:rsid w:val="00573CAA"/>
    <w:rsid w:val="00573CDA"/>
    <w:rsid w:val="00575D4B"/>
    <w:rsid w:val="00575FBE"/>
    <w:rsid w:val="0057793A"/>
    <w:rsid w:val="00581930"/>
    <w:rsid w:val="00581C2B"/>
    <w:rsid w:val="0058357E"/>
    <w:rsid w:val="005850AC"/>
    <w:rsid w:val="00585424"/>
    <w:rsid w:val="0058593D"/>
    <w:rsid w:val="00587052"/>
    <w:rsid w:val="005908E1"/>
    <w:rsid w:val="00591680"/>
    <w:rsid w:val="00595CD5"/>
    <w:rsid w:val="00596B46"/>
    <w:rsid w:val="00597989"/>
    <w:rsid w:val="005A12BC"/>
    <w:rsid w:val="005A174A"/>
    <w:rsid w:val="005A1CA3"/>
    <w:rsid w:val="005A3051"/>
    <w:rsid w:val="005A3B58"/>
    <w:rsid w:val="005A4490"/>
    <w:rsid w:val="005A4899"/>
    <w:rsid w:val="005A4A9A"/>
    <w:rsid w:val="005A4C5E"/>
    <w:rsid w:val="005A6BB1"/>
    <w:rsid w:val="005A78F4"/>
    <w:rsid w:val="005B051D"/>
    <w:rsid w:val="005B08C8"/>
    <w:rsid w:val="005B3C01"/>
    <w:rsid w:val="005B7E85"/>
    <w:rsid w:val="005C0B1A"/>
    <w:rsid w:val="005C113B"/>
    <w:rsid w:val="005C1B97"/>
    <w:rsid w:val="005C1E50"/>
    <w:rsid w:val="005C294D"/>
    <w:rsid w:val="005C34B4"/>
    <w:rsid w:val="005C3A37"/>
    <w:rsid w:val="005C3C1B"/>
    <w:rsid w:val="005C5F27"/>
    <w:rsid w:val="005C6391"/>
    <w:rsid w:val="005C667F"/>
    <w:rsid w:val="005C711E"/>
    <w:rsid w:val="005D3CC9"/>
    <w:rsid w:val="005D40D9"/>
    <w:rsid w:val="005D50B4"/>
    <w:rsid w:val="005D54A0"/>
    <w:rsid w:val="005D5F98"/>
    <w:rsid w:val="005D6CCF"/>
    <w:rsid w:val="005D7291"/>
    <w:rsid w:val="005D78FE"/>
    <w:rsid w:val="005E1E2B"/>
    <w:rsid w:val="005E1E51"/>
    <w:rsid w:val="005E2132"/>
    <w:rsid w:val="005E29F2"/>
    <w:rsid w:val="005E5A3E"/>
    <w:rsid w:val="005E5C9F"/>
    <w:rsid w:val="005E5E7E"/>
    <w:rsid w:val="005E627E"/>
    <w:rsid w:val="005F0832"/>
    <w:rsid w:val="005F1EBA"/>
    <w:rsid w:val="005F22F6"/>
    <w:rsid w:val="005F4FD5"/>
    <w:rsid w:val="005F7565"/>
    <w:rsid w:val="00601D07"/>
    <w:rsid w:val="0060217F"/>
    <w:rsid w:val="00602AD4"/>
    <w:rsid w:val="00604801"/>
    <w:rsid w:val="00607AE2"/>
    <w:rsid w:val="00611643"/>
    <w:rsid w:val="006119EF"/>
    <w:rsid w:val="00613821"/>
    <w:rsid w:val="00613BD9"/>
    <w:rsid w:val="00614FE2"/>
    <w:rsid w:val="00615110"/>
    <w:rsid w:val="00615673"/>
    <w:rsid w:val="00617489"/>
    <w:rsid w:val="006205FF"/>
    <w:rsid w:val="006210DB"/>
    <w:rsid w:val="0062210B"/>
    <w:rsid w:val="00622971"/>
    <w:rsid w:val="00622B12"/>
    <w:rsid w:val="00623057"/>
    <w:rsid w:val="00623B79"/>
    <w:rsid w:val="006243D1"/>
    <w:rsid w:val="00625180"/>
    <w:rsid w:val="00625D0F"/>
    <w:rsid w:val="00625E36"/>
    <w:rsid w:val="00626A00"/>
    <w:rsid w:val="00633701"/>
    <w:rsid w:val="0063404D"/>
    <w:rsid w:val="006346EE"/>
    <w:rsid w:val="00640D52"/>
    <w:rsid w:val="00645438"/>
    <w:rsid w:val="006504E6"/>
    <w:rsid w:val="006527EA"/>
    <w:rsid w:val="006530C2"/>
    <w:rsid w:val="006544EF"/>
    <w:rsid w:val="00654A79"/>
    <w:rsid w:val="00654DFD"/>
    <w:rsid w:val="006557F2"/>
    <w:rsid w:val="00656176"/>
    <w:rsid w:val="00660463"/>
    <w:rsid w:val="00661B0D"/>
    <w:rsid w:val="00664976"/>
    <w:rsid w:val="00664BC9"/>
    <w:rsid w:val="006650E8"/>
    <w:rsid w:val="0067061C"/>
    <w:rsid w:val="00670A40"/>
    <w:rsid w:val="00673310"/>
    <w:rsid w:val="00677EAE"/>
    <w:rsid w:val="00680D95"/>
    <w:rsid w:val="00681495"/>
    <w:rsid w:val="006815CB"/>
    <w:rsid w:val="00683556"/>
    <w:rsid w:val="0068513D"/>
    <w:rsid w:val="006868C5"/>
    <w:rsid w:val="006869CF"/>
    <w:rsid w:val="00686D5C"/>
    <w:rsid w:val="00686D85"/>
    <w:rsid w:val="00686E43"/>
    <w:rsid w:val="006901C7"/>
    <w:rsid w:val="00690334"/>
    <w:rsid w:val="0069037E"/>
    <w:rsid w:val="00690564"/>
    <w:rsid w:val="00693CAC"/>
    <w:rsid w:val="00694883"/>
    <w:rsid w:val="00694FDA"/>
    <w:rsid w:val="006957E4"/>
    <w:rsid w:val="00695992"/>
    <w:rsid w:val="00696607"/>
    <w:rsid w:val="00697922"/>
    <w:rsid w:val="006A144B"/>
    <w:rsid w:val="006B0965"/>
    <w:rsid w:val="006B0A64"/>
    <w:rsid w:val="006B18FF"/>
    <w:rsid w:val="006B2565"/>
    <w:rsid w:val="006B2A19"/>
    <w:rsid w:val="006B35B1"/>
    <w:rsid w:val="006B3D04"/>
    <w:rsid w:val="006B3D0A"/>
    <w:rsid w:val="006B4D43"/>
    <w:rsid w:val="006B5337"/>
    <w:rsid w:val="006B6CB2"/>
    <w:rsid w:val="006C0C04"/>
    <w:rsid w:val="006C1422"/>
    <w:rsid w:val="006C2DF1"/>
    <w:rsid w:val="006C3C33"/>
    <w:rsid w:val="006D0278"/>
    <w:rsid w:val="006D1625"/>
    <w:rsid w:val="006D1E08"/>
    <w:rsid w:val="006D6720"/>
    <w:rsid w:val="006D6AB4"/>
    <w:rsid w:val="006D707B"/>
    <w:rsid w:val="006D7B14"/>
    <w:rsid w:val="006E250B"/>
    <w:rsid w:val="006E3C4A"/>
    <w:rsid w:val="006E4F94"/>
    <w:rsid w:val="006F13A7"/>
    <w:rsid w:val="006F2EC3"/>
    <w:rsid w:val="006F480C"/>
    <w:rsid w:val="006F4DFF"/>
    <w:rsid w:val="006F7994"/>
    <w:rsid w:val="00701A2B"/>
    <w:rsid w:val="00702C17"/>
    <w:rsid w:val="00705754"/>
    <w:rsid w:val="00707EC4"/>
    <w:rsid w:val="0071146E"/>
    <w:rsid w:val="007121FE"/>
    <w:rsid w:val="0071312A"/>
    <w:rsid w:val="00713711"/>
    <w:rsid w:val="0071621D"/>
    <w:rsid w:val="0072217A"/>
    <w:rsid w:val="00722C1A"/>
    <w:rsid w:val="00725939"/>
    <w:rsid w:val="007302DA"/>
    <w:rsid w:val="00730F3C"/>
    <w:rsid w:val="00731B5A"/>
    <w:rsid w:val="00733931"/>
    <w:rsid w:val="00733F67"/>
    <w:rsid w:val="00734987"/>
    <w:rsid w:val="00735991"/>
    <w:rsid w:val="00735B62"/>
    <w:rsid w:val="00735EA1"/>
    <w:rsid w:val="00742470"/>
    <w:rsid w:val="00742710"/>
    <w:rsid w:val="0074403E"/>
    <w:rsid w:val="0074478F"/>
    <w:rsid w:val="00746942"/>
    <w:rsid w:val="00750100"/>
    <w:rsid w:val="00750138"/>
    <w:rsid w:val="00751738"/>
    <w:rsid w:val="00755939"/>
    <w:rsid w:val="00757F60"/>
    <w:rsid w:val="00760227"/>
    <w:rsid w:val="00760474"/>
    <w:rsid w:val="0076127A"/>
    <w:rsid w:val="00762571"/>
    <w:rsid w:val="0076394D"/>
    <w:rsid w:val="00763A5A"/>
    <w:rsid w:val="00763D84"/>
    <w:rsid w:val="00765EFF"/>
    <w:rsid w:val="0076794A"/>
    <w:rsid w:val="007717B6"/>
    <w:rsid w:val="00771BEE"/>
    <w:rsid w:val="007721BB"/>
    <w:rsid w:val="0077480F"/>
    <w:rsid w:val="00775A51"/>
    <w:rsid w:val="00775CE4"/>
    <w:rsid w:val="00776BBD"/>
    <w:rsid w:val="007801B2"/>
    <w:rsid w:val="007808CE"/>
    <w:rsid w:val="00780EBA"/>
    <w:rsid w:val="007814B0"/>
    <w:rsid w:val="00781DCD"/>
    <w:rsid w:val="007840CB"/>
    <w:rsid w:val="00786C4F"/>
    <w:rsid w:val="00786FE5"/>
    <w:rsid w:val="00792572"/>
    <w:rsid w:val="00793FB5"/>
    <w:rsid w:val="00795C2A"/>
    <w:rsid w:val="007960A5"/>
    <w:rsid w:val="00796C58"/>
    <w:rsid w:val="007A07F2"/>
    <w:rsid w:val="007A1272"/>
    <w:rsid w:val="007A2000"/>
    <w:rsid w:val="007A26A9"/>
    <w:rsid w:val="007A5011"/>
    <w:rsid w:val="007A684B"/>
    <w:rsid w:val="007B0562"/>
    <w:rsid w:val="007B178D"/>
    <w:rsid w:val="007B57CF"/>
    <w:rsid w:val="007B63C7"/>
    <w:rsid w:val="007B7586"/>
    <w:rsid w:val="007B7FB7"/>
    <w:rsid w:val="007C0C73"/>
    <w:rsid w:val="007C319D"/>
    <w:rsid w:val="007C4D49"/>
    <w:rsid w:val="007D3B55"/>
    <w:rsid w:val="007D5763"/>
    <w:rsid w:val="007D6BD0"/>
    <w:rsid w:val="007E02B4"/>
    <w:rsid w:val="007E0F0B"/>
    <w:rsid w:val="007E4BA5"/>
    <w:rsid w:val="007E663E"/>
    <w:rsid w:val="007E68D9"/>
    <w:rsid w:val="007E6D01"/>
    <w:rsid w:val="007E708D"/>
    <w:rsid w:val="007E7B5E"/>
    <w:rsid w:val="007F1401"/>
    <w:rsid w:val="007F3389"/>
    <w:rsid w:val="007F4AA6"/>
    <w:rsid w:val="007F4FE9"/>
    <w:rsid w:val="007F5BF6"/>
    <w:rsid w:val="007F63AD"/>
    <w:rsid w:val="008014B1"/>
    <w:rsid w:val="00801F86"/>
    <w:rsid w:val="00802D4C"/>
    <w:rsid w:val="008030C1"/>
    <w:rsid w:val="008046F7"/>
    <w:rsid w:val="00804834"/>
    <w:rsid w:val="00805E48"/>
    <w:rsid w:val="00805FF9"/>
    <w:rsid w:val="00806CBE"/>
    <w:rsid w:val="0081142E"/>
    <w:rsid w:val="0081148D"/>
    <w:rsid w:val="008114E8"/>
    <w:rsid w:val="00811F5C"/>
    <w:rsid w:val="00812F60"/>
    <w:rsid w:val="008133AB"/>
    <w:rsid w:val="00814A5F"/>
    <w:rsid w:val="00814C05"/>
    <w:rsid w:val="00814C82"/>
    <w:rsid w:val="00815579"/>
    <w:rsid w:val="00816CF7"/>
    <w:rsid w:val="00817370"/>
    <w:rsid w:val="00817BB4"/>
    <w:rsid w:val="008206E6"/>
    <w:rsid w:val="0082388A"/>
    <w:rsid w:val="00827969"/>
    <w:rsid w:val="0083021B"/>
    <w:rsid w:val="008305CA"/>
    <w:rsid w:val="008344C4"/>
    <w:rsid w:val="0083539A"/>
    <w:rsid w:val="00836EEC"/>
    <w:rsid w:val="00837715"/>
    <w:rsid w:val="008379DE"/>
    <w:rsid w:val="00841ADB"/>
    <w:rsid w:val="00841ECE"/>
    <w:rsid w:val="00842B17"/>
    <w:rsid w:val="00843C26"/>
    <w:rsid w:val="008444C4"/>
    <w:rsid w:val="0084637D"/>
    <w:rsid w:val="0084783E"/>
    <w:rsid w:val="00851144"/>
    <w:rsid w:val="00851545"/>
    <w:rsid w:val="008537D3"/>
    <w:rsid w:val="00853E0D"/>
    <w:rsid w:val="00854017"/>
    <w:rsid w:val="0085441F"/>
    <w:rsid w:val="00854969"/>
    <w:rsid w:val="00856421"/>
    <w:rsid w:val="008568B1"/>
    <w:rsid w:val="00856E1C"/>
    <w:rsid w:val="008576C3"/>
    <w:rsid w:val="00857F3F"/>
    <w:rsid w:val="00861AAA"/>
    <w:rsid w:val="00863EBA"/>
    <w:rsid w:val="008640F4"/>
    <w:rsid w:val="0086426D"/>
    <w:rsid w:val="00866A51"/>
    <w:rsid w:val="00866A9A"/>
    <w:rsid w:val="00870C46"/>
    <w:rsid w:val="00871306"/>
    <w:rsid w:val="00872173"/>
    <w:rsid w:val="00874DB8"/>
    <w:rsid w:val="00876A37"/>
    <w:rsid w:val="00881729"/>
    <w:rsid w:val="0088334B"/>
    <w:rsid w:val="0089012C"/>
    <w:rsid w:val="008910B2"/>
    <w:rsid w:val="0089243D"/>
    <w:rsid w:val="008A137C"/>
    <w:rsid w:val="008A2450"/>
    <w:rsid w:val="008A2CC0"/>
    <w:rsid w:val="008A3215"/>
    <w:rsid w:val="008A3732"/>
    <w:rsid w:val="008A3849"/>
    <w:rsid w:val="008A4C4A"/>
    <w:rsid w:val="008A5C6A"/>
    <w:rsid w:val="008A63B0"/>
    <w:rsid w:val="008A6725"/>
    <w:rsid w:val="008B0808"/>
    <w:rsid w:val="008B172A"/>
    <w:rsid w:val="008B1EA7"/>
    <w:rsid w:val="008B2281"/>
    <w:rsid w:val="008B3529"/>
    <w:rsid w:val="008B3BAA"/>
    <w:rsid w:val="008B3D60"/>
    <w:rsid w:val="008B49DB"/>
    <w:rsid w:val="008B588E"/>
    <w:rsid w:val="008C0083"/>
    <w:rsid w:val="008C091C"/>
    <w:rsid w:val="008C13E4"/>
    <w:rsid w:val="008C16C5"/>
    <w:rsid w:val="008C1D3B"/>
    <w:rsid w:val="008C3215"/>
    <w:rsid w:val="008C358B"/>
    <w:rsid w:val="008C3D8B"/>
    <w:rsid w:val="008C4192"/>
    <w:rsid w:val="008C5BC7"/>
    <w:rsid w:val="008C665F"/>
    <w:rsid w:val="008C69DD"/>
    <w:rsid w:val="008C75AC"/>
    <w:rsid w:val="008D1468"/>
    <w:rsid w:val="008D2BF5"/>
    <w:rsid w:val="008D2D0E"/>
    <w:rsid w:val="008D4BE7"/>
    <w:rsid w:val="008D4CB5"/>
    <w:rsid w:val="008D5AF8"/>
    <w:rsid w:val="008D69A8"/>
    <w:rsid w:val="008D6D12"/>
    <w:rsid w:val="008D79D2"/>
    <w:rsid w:val="008E0841"/>
    <w:rsid w:val="008E0FD0"/>
    <w:rsid w:val="008E2CA6"/>
    <w:rsid w:val="008E2CB5"/>
    <w:rsid w:val="008E63C7"/>
    <w:rsid w:val="008F03E2"/>
    <w:rsid w:val="008F0A43"/>
    <w:rsid w:val="008F29B6"/>
    <w:rsid w:val="008F5412"/>
    <w:rsid w:val="008F6013"/>
    <w:rsid w:val="008F6B60"/>
    <w:rsid w:val="008F7166"/>
    <w:rsid w:val="008F71F0"/>
    <w:rsid w:val="00900D22"/>
    <w:rsid w:val="0090142E"/>
    <w:rsid w:val="0090179F"/>
    <w:rsid w:val="00901852"/>
    <w:rsid w:val="0090631B"/>
    <w:rsid w:val="00910AB2"/>
    <w:rsid w:val="0091140F"/>
    <w:rsid w:val="00911E74"/>
    <w:rsid w:val="0091375B"/>
    <w:rsid w:val="00914235"/>
    <w:rsid w:val="00915416"/>
    <w:rsid w:val="00915D37"/>
    <w:rsid w:val="009164B5"/>
    <w:rsid w:val="00920A66"/>
    <w:rsid w:val="00922C26"/>
    <w:rsid w:val="0092338F"/>
    <w:rsid w:val="00925444"/>
    <w:rsid w:val="0092565D"/>
    <w:rsid w:val="009256C8"/>
    <w:rsid w:val="0093012A"/>
    <w:rsid w:val="00930131"/>
    <w:rsid w:val="0093547B"/>
    <w:rsid w:val="00940E53"/>
    <w:rsid w:val="0094161C"/>
    <w:rsid w:val="009423B3"/>
    <w:rsid w:val="009425E2"/>
    <w:rsid w:val="00942C28"/>
    <w:rsid w:val="0094596A"/>
    <w:rsid w:val="00951D85"/>
    <w:rsid w:val="00952B73"/>
    <w:rsid w:val="00953013"/>
    <w:rsid w:val="0095348C"/>
    <w:rsid w:val="00954346"/>
    <w:rsid w:val="00955CFA"/>
    <w:rsid w:val="00955E17"/>
    <w:rsid w:val="00960ED7"/>
    <w:rsid w:val="009611C8"/>
    <w:rsid w:val="009619AC"/>
    <w:rsid w:val="00963DAA"/>
    <w:rsid w:val="009649E8"/>
    <w:rsid w:val="00965087"/>
    <w:rsid w:val="009661B6"/>
    <w:rsid w:val="00973A44"/>
    <w:rsid w:val="00973ADA"/>
    <w:rsid w:val="00981658"/>
    <w:rsid w:val="00984E39"/>
    <w:rsid w:val="00985AC7"/>
    <w:rsid w:val="00986458"/>
    <w:rsid w:val="009877C2"/>
    <w:rsid w:val="009912F3"/>
    <w:rsid w:val="00992561"/>
    <w:rsid w:val="00994D40"/>
    <w:rsid w:val="00995858"/>
    <w:rsid w:val="009A04E8"/>
    <w:rsid w:val="009A274C"/>
    <w:rsid w:val="009A3FCA"/>
    <w:rsid w:val="009A410D"/>
    <w:rsid w:val="009A54F2"/>
    <w:rsid w:val="009B1156"/>
    <w:rsid w:val="009B26FF"/>
    <w:rsid w:val="009B2D78"/>
    <w:rsid w:val="009B4214"/>
    <w:rsid w:val="009B49F4"/>
    <w:rsid w:val="009B5A02"/>
    <w:rsid w:val="009B625E"/>
    <w:rsid w:val="009B6B6F"/>
    <w:rsid w:val="009B7F72"/>
    <w:rsid w:val="009C0E98"/>
    <w:rsid w:val="009C16B2"/>
    <w:rsid w:val="009C24DD"/>
    <w:rsid w:val="009C3258"/>
    <w:rsid w:val="009C368E"/>
    <w:rsid w:val="009C5EA4"/>
    <w:rsid w:val="009D1E3F"/>
    <w:rsid w:val="009D4DBF"/>
    <w:rsid w:val="009D6F2C"/>
    <w:rsid w:val="009D703C"/>
    <w:rsid w:val="009D7208"/>
    <w:rsid w:val="009D7C45"/>
    <w:rsid w:val="009E169B"/>
    <w:rsid w:val="009E3087"/>
    <w:rsid w:val="009E3278"/>
    <w:rsid w:val="009E456A"/>
    <w:rsid w:val="009E4C83"/>
    <w:rsid w:val="009E556F"/>
    <w:rsid w:val="009E79D2"/>
    <w:rsid w:val="009F1D3A"/>
    <w:rsid w:val="009F3D65"/>
    <w:rsid w:val="009F3D72"/>
    <w:rsid w:val="009F3DF5"/>
    <w:rsid w:val="009F40F7"/>
    <w:rsid w:val="009F415B"/>
    <w:rsid w:val="009F50FD"/>
    <w:rsid w:val="009F6D3A"/>
    <w:rsid w:val="00A00FF6"/>
    <w:rsid w:val="00A01514"/>
    <w:rsid w:val="00A028ED"/>
    <w:rsid w:val="00A03267"/>
    <w:rsid w:val="00A03B38"/>
    <w:rsid w:val="00A0513B"/>
    <w:rsid w:val="00A05E14"/>
    <w:rsid w:val="00A067E9"/>
    <w:rsid w:val="00A06F6F"/>
    <w:rsid w:val="00A10865"/>
    <w:rsid w:val="00A12778"/>
    <w:rsid w:val="00A15242"/>
    <w:rsid w:val="00A17754"/>
    <w:rsid w:val="00A202B9"/>
    <w:rsid w:val="00A20F20"/>
    <w:rsid w:val="00A20FB1"/>
    <w:rsid w:val="00A22774"/>
    <w:rsid w:val="00A22A0F"/>
    <w:rsid w:val="00A22BA9"/>
    <w:rsid w:val="00A25CBD"/>
    <w:rsid w:val="00A26C7F"/>
    <w:rsid w:val="00A31BCF"/>
    <w:rsid w:val="00A3203B"/>
    <w:rsid w:val="00A3231C"/>
    <w:rsid w:val="00A3273D"/>
    <w:rsid w:val="00A33493"/>
    <w:rsid w:val="00A3367E"/>
    <w:rsid w:val="00A35361"/>
    <w:rsid w:val="00A35447"/>
    <w:rsid w:val="00A37592"/>
    <w:rsid w:val="00A40BA4"/>
    <w:rsid w:val="00A421AA"/>
    <w:rsid w:val="00A440C0"/>
    <w:rsid w:val="00A47FC2"/>
    <w:rsid w:val="00A51225"/>
    <w:rsid w:val="00A52D23"/>
    <w:rsid w:val="00A56C40"/>
    <w:rsid w:val="00A60BED"/>
    <w:rsid w:val="00A6218C"/>
    <w:rsid w:val="00A648BE"/>
    <w:rsid w:val="00A66241"/>
    <w:rsid w:val="00A723A3"/>
    <w:rsid w:val="00A72AAC"/>
    <w:rsid w:val="00A74A16"/>
    <w:rsid w:val="00A7552C"/>
    <w:rsid w:val="00A779CC"/>
    <w:rsid w:val="00A80069"/>
    <w:rsid w:val="00A811C8"/>
    <w:rsid w:val="00A82D64"/>
    <w:rsid w:val="00A8439C"/>
    <w:rsid w:val="00A84ABE"/>
    <w:rsid w:val="00A86C32"/>
    <w:rsid w:val="00A91617"/>
    <w:rsid w:val="00A91A64"/>
    <w:rsid w:val="00A924E7"/>
    <w:rsid w:val="00A92972"/>
    <w:rsid w:val="00A95328"/>
    <w:rsid w:val="00A95BE2"/>
    <w:rsid w:val="00A95E82"/>
    <w:rsid w:val="00A95F49"/>
    <w:rsid w:val="00A96CC9"/>
    <w:rsid w:val="00A97308"/>
    <w:rsid w:val="00A97C6C"/>
    <w:rsid w:val="00A97C85"/>
    <w:rsid w:val="00A97E67"/>
    <w:rsid w:val="00AA0052"/>
    <w:rsid w:val="00AA07B3"/>
    <w:rsid w:val="00AA1E4E"/>
    <w:rsid w:val="00AA2A41"/>
    <w:rsid w:val="00AA35AB"/>
    <w:rsid w:val="00AA6CD9"/>
    <w:rsid w:val="00AA78A3"/>
    <w:rsid w:val="00AB4931"/>
    <w:rsid w:val="00AB6ED6"/>
    <w:rsid w:val="00AB7429"/>
    <w:rsid w:val="00AB7460"/>
    <w:rsid w:val="00AC4E78"/>
    <w:rsid w:val="00AC5056"/>
    <w:rsid w:val="00AC56A1"/>
    <w:rsid w:val="00AC5AAD"/>
    <w:rsid w:val="00AC5B64"/>
    <w:rsid w:val="00AC62F0"/>
    <w:rsid w:val="00AC668A"/>
    <w:rsid w:val="00AC6BFA"/>
    <w:rsid w:val="00AD0D87"/>
    <w:rsid w:val="00AD11EA"/>
    <w:rsid w:val="00AD295B"/>
    <w:rsid w:val="00AD320B"/>
    <w:rsid w:val="00AD400D"/>
    <w:rsid w:val="00AD41BC"/>
    <w:rsid w:val="00AD457D"/>
    <w:rsid w:val="00AD732F"/>
    <w:rsid w:val="00AD764E"/>
    <w:rsid w:val="00AE109A"/>
    <w:rsid w:val="00AE2FF6"/>
    <w:rsid w:val="00AE342B"/>
    <w:rsid w:val="00AE40B8"/>
    <w:rsid w:val="00AE6022"/>
    <w:rsid w:val="00AE6F54"/>
    <w:rsid w:val="00AF0DF8"/>
    <w:rsid w:val="00AF320E"/>
    <w:rsid w:val="00AF3A5C"/>
    <w:rsid w:val="00AF4B40"/>
    <w:rsid w:val="00AF53AE"/>
    <w:rsid w:val="00AF583D"/>
    <w:rsid w:val="00AF6838"/>
    <w:rsid w:val="00AF6EAC"/>
    <w:rsid w:val="00AF727B"/>
    <w:rsid w:val="00AF7D8D"/>
    <w:rsid w:val="00AF7E03"/>
    <w:rsid w:val="00B01122"/>
    <w:rsid w:val="00B013A8"/>
    <w:rsid w:val="00B013F4"/>
    <w:rsid w:val="00B018AC"/>
    <w:rsid w:val="00B02AD7"/>
    <w:rsid w:val="00B03D2E"/>
    <w:rsid w:val="00B0471F"/>
    <w:rsid w:val="00B05ACC"/>
    <w:rsid w:val="00B05EAE"/>
    <w:rsid w:val="00B10203"/>
    <w:rsid w:val="00B14172"/>
    <w:rsid w:val="00B145F1"/>
    <w:rsid w:val="00B148D7"/>
    <w:rsid w:val="00B14BBE"/>
    <w:rsid w:val="00B152E9"/>
    <w:rsid w:val="00B15AF8"/>
    <w:rsid w:val="00B1734E"/>
    <w:rsid w:val="00B17732"/>
    <w:rsid w:val="00B21C84"/>
    <w:rsid w:val="00B22153"/>
    <w:rsid w:val="00B22A3E"/>
    <w:rsid w:val="00B23C7D"/>
    <w:rsid w:val="00B243D8"/>
    <w:rsid w:val="00B25180"/>
    <w:rsid w:val="00B26F06"/>
    <w:rsid w:val="00B30EC2"/>
    <w:rsid w:val="00B36B10"/>
    <w:rsid w:val="00B40084"/>
    <w:rsid w:val="00B40B52"/>
    <w:rsid w:val="00B4290F"/>
    <w:rsid w:val="00B42BEB"/>
    <w:rsid w:val="00B450CC"/>
    <w:rsid w:val="00B47B48"/>
    <w:rsid w:val="00B517C8"/>
    <w:rsid w:val="00B5332C"/>
    <w:rsid w:val="00B56846"/>
    <w:rsid w:val="00B56D0D"/>
    <w:rsid w:val="00B57F58"/>
    <w:rsid w:val="00B61D4F"/>
    <w:rsid w:val="00B63120"/>
    <w:rsid w:val="00B63C42"/>
    <w:rsid w:val="00B66152"/>
    <w:rsid w:val="00B6787A"/>
    <w:rsid w:val="00B67EC1"/>
    <w:rsid w:val="00B7043D"/>
    <w:rsid w:val="00B7181B"/>
    <w:rsid w:val="00B72C5A"/>
    <w:rsid w:val="00B732C7"/>
    <w:rsid w:val="00B734B9"/>
    <w:rsid w:val="00B736C3"/>
    <w:rsid w:val="00B750C2"/>
    <w:rsid w:val="00B76497"/>
    <w:rsid w:val="00B80BF2"/>
    <w:rsid w:val="00B80CE4"/>
    <w:rsid w:val="00B81261"/>
    <w:rsid w:val="00B84BEE"/>
    <w:rsid w:val="00B87AB8"/>
    <w:rsid w:val="00B90BE6"/>
    <w:rsid w:val="00B92F38"/>
    <w:rsid w:val="00B939CB"/>
    <w:rsid w:val="00B951E8"/>
    <w:rsid w:val="00B95416"/>
    <w:rsid w:val="00B95729"/>
    <w:rsid w:val="00B969F8"/>
    <w:rsid w:val="00B978FC"/>
    <w:rsid w:val="00BA2156"/>
    <w:rsid w:val="00BA2FCC"/>
    <w:rsid w:val="00BA3593"/>
    <w:rsid w:val="00BA46F0"/>
    <w:rsid w:val="00BA59FF"/>
    <w:rsid w:val="00BA68FE"/>
    <w:rsid w:val="00BB237F"/>
    <w:rsid w:val="00BB258F"/>
    <w:rsid w:val="00BB2A04"/>
    <w:rsid w:val="00BB3158"/>
    <w:rsid w:val="00BB3869"/>
    <w:rsid w:val="00BB4DEB"/>
    <w:rsid w:val="00BB6641"/>
    <w:rsid w:val="00BC0C4C"/>
    <w:rsid w:val="00BC0F38"/>
    <w:rsid w:val="00BC3C2B"/>
    <w:rsid w:val="00BC3EFE"/>
    <w:rsid w:val="00BC4E03"/>
    <w:rsid w:val="00BC5482"/>
    <w:rsid w:val="00BC696D"/>
    <w:rsid w:val="00BC6F20"/>
    <w:rsid w:val="00BC7933"/>
    <w:rsid w:val="00BC79E9"/>
    <w:rsid w:val="00BC7F4B"/>
    <w:rsid w:val="00BD2BD6"/>
    <w:rsid w:val="00BD3688"/>
    <w:rsid w:val="00BD4D98"/>
    <w:rsid w:val="00BD5FCB"/>
    <w:rsid w:val="00BD6341"/>
    <w:rsid w:val="00BD67E7"/>
    <w:rsid w:val="00BD6FFD"/>
    <w:rsid w:val="00BD72C2"/>
    <w:rsid w:val="00BD771E"/>
    <w:rsid w:val="00BE10A7"/>
    <w:rsid w:val="00BE36B2"/>
    <w:rsid w:val="00BE580C"/>
    <w:rsid w:val="00BE59B0"/>
    <w:rsid w:val="00BF2E8B"/>
    <w:rsid w:val="00BF2F39"/>
    <w:rsid w:val="00BF34F4"/>
    <w:rsid w:val="00BF3FAA"/>
    <w:rsid w:val="00BF4F84"/>
    <w:rsid w:val="00BF666C"/>
    <w:rsid w:val="00BF6BBE"/>
    <w:rsid w:val="00C0268F"/>
    <w:rsid w:val="00C03C8C"/>
    <w:rsid w:val="00C056EA"/>
    <w:rsid w:val="00C073C9"/>
    <w:rsid w:val="00C1065D"/>
    <w:rsid w:val="00C1459A"/>
    <w:rsid w:val="00C14770"/>
    <w:rsid w:val="00C153F6"/>
    <w:rsid w:val="00C15B79"/>
    <w:rsid w:val="00C21628"/>
    <w:rsid w:val="00C21A83"/>
    <w:rsid w:val="00C248D8"/>
    <w:rsid w:val="00C24917"/>
    <w:rsid w:val="00C26480"/>
    <w:rsid w:val="00C269E2"/>
    <w:rsid w:val="00C27192"/>
    <w:rsid w:val="00C27A77"/>
    <w:rsid w:val="00C30733"/>
    <w:rsid w:val="00C309D5"/>
    <w:rsid w:val="00C32A15"/>
    <w:rsid w:val="00C34474"/>
    <w:rsid w:val="00C3712B"/>
    <w:rsid w:val="00C42BA9"/>
    <w:rsid w:val="00C43E13"/>
    <w:rsid w:val="00C43FDB"/>
    <w:rsid w:val="00C44A59"/>
    <w:rsid w:val="00C45EB7"/>
    <w:rsid w:val="00C51BE9"/>
    <w:rsid w:val="00C52CDA"/>
    <w:rsid w:val="00C5319C"/>
    <w:rsid w:val="00C54DCA"/>
    <w:rsid w:val="00C62232"/>
    <w:rsid w:val="00C625AE"/>
    <w:rsid w:val="00C62DB4"/>
    <w:rsid w:val="00C7011C"/>
    <w:rsid w:val="00C73323"/>
    <w:rsid w:val="00C73F12"/>
    <w:rsid w:val="00C744F2"/>
    <w:rsid w:val="00C756CB"/>
    <w:rsid w:val="00C75BA7"/>
    <w:rsid w:val="00C82EC7"/>
    <w:rsid w:val="00C83A44"/>
    <w:rsid w:val="00C840B3"/>
    <w:rsid w:val="00C8434C"/>
    <w:rsid w:val="00C84D12"/>
    <w:rsid w:val="00C86F47"/>
    <w:rsid w:val="00C915D2"/>
    <w:rsid w:val="00C916FE"/>
    <w:rsid w:val="00C93987"/>
    <w:rsid w:val="00C9470A"/>
    <w:rsid w:val="00C960CF"/>
    <w:rsid w:val="00C96B1E"/>
    <w:rsid w:val="00C96DCC"/>
    <w:rsid w:val="00C973DD"/>
    <w:rsid w:val="00C97E32"/>
    <w:rsid w:val="00CA1D70"/>
    <w:rsid w:val="00CA2AE5"/>
    <w:rsid w:val="00CA404A"/>
    <w:rsid w:val="00CB0401"/>
    <w:rsid w:val="00CB1354"/>
    <w:rsid w:val="00CB2AA4"/>
    <w:rsid w:val="00CB5EC7"/>
    <w:rsid w:val="00CB62F9"/>
    <w:rsid w:val="00CB65DE"/>
    <w:rsid w:val="00CC0CE0"/>
    <w:rsid w:val="00CC13B9"/>
    <w:rsid w:val="00CC23A2"/>
    <w:rsid w:val="00CC30A5"/>
    <w:rsid w:val="00CC30D2"/>
    <w:rsid w:val="00CC428F"/>
    <w:rsid w:val="00CC4981"/>
    <w:rsid w:val="00CC7279"/>
    <w:rsid w:val="00CD1DD2"/>
    <w:rsid w:val="00CD2052"/>
    <w:rsid w:val="00CD54E3"/>
    <w:rsid w:val="00CD61EA"/>
    <w:rsid w:val="00CD6F5D"/>
    <w:rsid w:val="00CD737F"/>
    <w:rsid w:val="00CE145E"/>
    <w:rsid w:val="00CF4F4F"/>
    <w:rsid w:val="00CF5196"/>
    <w:rsid w:val="00CF5B22"/>
    <w:rsid w:val="00CF76F9"/>
    <w:rsid w:val="00D0151F"/>
    <w:rsid w:val="00D01CA4"/>
    <w:rsid w:val="00D0200E"/>
    <w:rsid w:val="00D0224D"/>
    <w:rsid w:val="00D026C1"/>
    <w:rsid w:val="00D02850"/>
    <w:rsid w:val="00D04CA9"/>
    <w:rsid w:val="00D04E86"/>
    <w:rsid w:val="00D05E30"/>
    <w:rsid w:val="00D07A03"/>
    <w:rsid w:val="00D10D0E"/>
    <w:rsid w:val="00D139EB"/>
    <w:rsid w:val="00D167D3"/>
    <w:rsid w:val="00D16B56"/>
    <w:rsid w:val="00D2082F"/>
    <w:rsid w:val="00D20B48"/>
    <w:rsid w:val="00D21C8D"/>
    <w:rsid w:val="00D30652"/>
    <w:rsid w:val="00D30EC1"/>
    <w:rsid w:val="00D32078"/>
    <w:rsid w:val="00D33166"/>
    <w:rsid w:val="00D338E0"/>
    <w:rsid w:val="00D33A6A"/>
    <w:rsid w:val="00D33B32"/>
    <w:rsid w:val="00D34610"/>
    <w:rsid w:val="00D34892"/>
    <w:rsid w:val="00D353E4"/>
    <w:rsid w:val="00D4009C"/>
    <w:rsid w:val="00D44D87"/>
    <w:rsid w:val="00D46AEE"/>
    <w:rsid w:val="00D46E74"/>
    <w:rsid w:val="00D4740B"/>
    <w:rsid w:val="00D50A58"/>
    <w:rsid w:val="00D50BD9"/>
    <w:rsid w:val="00D51E1F"/>
    <w:rsid w:val="00D52AB4"/>
    <w:rsid w:val="00D5314A"/>
    <w:rsid w:val="00D53B36"/>
    <w:rsid w:val="00D54226"/>
    <w:rsid w:val="00D547CB"/>
    <w:rsid w:val="00D55973"/>
    <w:rsid w:val="00D566FD"/>
    <w:rsid w:val="00D605CC"/>
    <w:rsid w:val="00D625E1"/>
    <w:rsid w:val="00D63342"/>
    <w:rsid w:val="00D63895"/>
    <w:rsid w:val="00D63A27"/>
    <w:rsid w:val="00D64C73"/>
    <w:rsid w:val="00D65611"/>
    <w:rsid w:val="00D67B76"/>
    <w:rsid w:val="00D7522B"/>
    <w:rsid w:val="00D80C99"/>
    <w:rsid w:val="00D810A9"/>
    <w:rsid w:val="00D8127D"/>
    <w:rsid w:val="00D82CDD"/>
    <w:rsid w:val="00D8309D"/>
    <w:rsid w:val="00D840CE"/>
    <w:rsid w:val="00D85950"/>
    <w:rsid w:val="00D8661B"/>
    <w:rsid w:val="00D87DE3"/>
    <w:rsid w:val="00D909D9"/>
    <w:rsid w:val="00D90ADA"/>
    <w:rsid w:val="00D90D50"/>
    <w:rsid w:val="00D942A3"/>
    <w:rsid w:val="00D94D62"/>
    <w:rsid w:val="00D95355"/>
    <w:rsid w:val="00D954A8"/>
    <w:rsid w:val="00D971AC"/>
    <w:rsid w:val="00D97BAE"/>
    <w:rsid w:val="00DA04DE"/>
    <w:rsid w:val="00DA1E85"/>
    <w:rsid w:val="00DA46EA"/>
    <w:rsid w:val="00DA6556"/>
    <w:rsid w:val="00DA6F23"/>
    <w:rsid w:val="00DB042A"/>
    <w:rsid w:val="00DB23BF"/>
    <w:rsid w:val="00DB3C9A"/>
    <w:rsid w:val="00DB444B"/>
    <w:rsid w:val="00DB454A"/>
    <w:rsid w:val="00DB5005"/>
    <w:rsid w:val="00DB5926"/>
    <w:rsid w:val="00DB5B0D"/>
    <w:rsid w:val="00DC04B9"/>
    <w:rsid w:val="00DC2360"/>
    <w:rsid w:val="00DC2C83"/>
    <w:rsid w:val="00DC30D6"/>
    <w:rsid w:val="00DC36BE"/>
    <w:rsid w:val="00DC4118"/>
    <w:rsid w:val="00DC784A"/>
    <w:rsid w:val="00DD0AAE"/>
    <w:rsid w:val="00DD211E"/>
    <w:rsid w:val="00DD2165"/>
    <w:rsid w:val="00DD2A04"/>
    <w:rsid w:val="00DD4B1E"/>
    <w:rsid w:val="00DD4EF2"/>
    <w:rsid w:val="00DD661A"/>
    <w:rsid w:val="00DD7B69"/>
    <w:rsid w:val="00DE16FE"/>
    <w:rsid w:val="00DE2683"/>
    <w:rsid w:val="00DE2B5A"/>
    <w:rsid w:val="00DE2E3A"/>
    <w:rsid w:val="00DE2F90"/>
    <w:rsid w:val="00DE5134"/>
    <w:rsid w:val="00DE55B7"/>
    <w:rsid w:val="00DE5A62"/>
    <w:rsid w:val="00DF052B"/>
    <w:rsid w:val="00DF14D1"/>
    <w:rsid w:val="00DF17AF"/>
    <w:rsid w:val="00DF4C15"/>
    <w:rsid w:val="00DF4D2A"/>
    <w:rsid w:val="00DF6864"/>
    <w:rsid w:val="00DF6AB8"/>
    <w:rsid w:val="00DF6E1D"/>
    <w:rsid w:val="00DF7203"/>
    <w:rsid w:val="00DF7871"/>
    <w:rsid w:val="00E00760"/>
    <w:rsid w:val="00E0077B"/>
    <w:rsid w:val="00E00B61"/>
    <w:rsid w:val="00E011DE"/>
    <w:rsid w:val="00E018A5"/>
    <w:rsid w:val="00E022ED"/>
    <w:rsid w:val="00E039C1"/>
    <w:rsid w:val="00E062CB"/>
    <w:rsid w:val="00E10DF7"/>
    <w:rsid w:val="00E11C16"/>
    <w:rsid w:val="00E14AC8"/>
    <w:rsid w:val="00E14F1F"/>
    <w:rsid w:val="00E1616D"/>
    <w:rsid w:val="00E16E15"/>
    <w:rsid w:val="00E17CC6"/>
    <w:rsid w:val="00E2253C"/>
    <w:rsid w:val="00E23496"/>
    <w:rsid w:val="00E257DD"/>
    <w:rsid w:val="00E26227"/>
    <w:rsid w:val="00E30F5B"/>
    <w:rsid w:val="00E310B8"/>
    <w:rsid w:val="00E3269F"/>
    <w:rsid w:val="00E33447"/>
    <w:rsid w:val="00E3370D"/>
    <w:rsid w:val="00E34425"/>
    <w:rsid w:val="00E34D99"/>
    <w:rsid w:val="00E35728"/>
    <w:rsid w:val="00E432A4"/>
    <w:rsid w:val="00E47E69"/>
    <w:rsid w:val="00E50901"/>
    <w:rsid w:val="00E50A21"/>
    <w:rsid w:val="00E512DE"/>
    <w:rsid w:val="00E569DF"/>
    <w:rsid w:val="00E57F3E"/>
    <w:rsid w:val="00E62372"/>
    <w:rsid w:val="00E6483C"/>
    <w:rsid w:val="00E67508"/>
    <w:rsid w:val="00E67F77"/>
    <w:rsid w:val="00E708A0"/>
    <w:rsid w:val="00E71053"/>
    <w:rsid w:val="00E71740"/>
    <w:rsid w:val="00E7290A"/>
    <w:rsid w:val="00E74060"/>
    <w:rsid w:val="00E747AF"/>
    <w:rsid w:val="00E76478"/>
    <w:rsid w:val="00E76C67"/>
    <w:rsid w:val="00E8009F"/>
    <w:rsid w:val="00E811AC"/>
    <w:rsid w:val="00E837DA"/>
    <w:rsid w:val="00E8403E"/>
    <w:rsid w:val="00E85C12"/>
    <w:rsid w:val="00E86DE4"/>
    <w:rsid w:val="00E873D5"/>
    <w:rsid w:val="00E87F51"/>
    <w:rsid w:val="00E93DF2"/>
    <w:rsid w:val="00EA0891"/>
    <w:rsid w:val="00EA24FD"/>
    <w:rsid w:val="00EA2BC7"/>
    <w:rsid w:val="00EA336F"/>
    <w:rsid w:val="00EA6015"/>
    <w:rsid w:val="00EA60ED"/>
    <w:rsid w:val="00EA72A2"/>
    <w:rsid w:val="00EB036E"/>
    <w:rsid w:val="00EB0A24"/>
    <w:rsid w:val="00EB35E9"/>
    <w:rsid w:val="00EB3842"/>
    <w:rsid w:val="00EB38FB"/>
    <w:rsid w:val="00EB41D2"/>
    <w:rsid w:val="00EB64D0"/>
    <w:rsid w:val="00EB6561"/>
    <w:rsid w:val="00EB6D93"/>
    <w:rsid w:val="00EC05F7"/>
    <w:rsid w:val="00EC11AA"/>
    <w:rsid w:val="00EC37AA"/>
    <w:rsid w:val="00EC3AB4"/>
    <w:rsid w:val="00EC7D97"/>
    <w:rsid w:val="00ED491B"/>
    <w:rsid w:val="00ED6116"/>
    <w:rsid w:val="00ED6770"/>
    <w:rsid w:val="00EE0420"/>
    <w:rsid w:val="00EE1B1A"/>
    <w:rsid w:val="00EE2DFB"/>
    <w:rsid w:val="00EE44E3"/>
    <w:rsid w:val="00EE5BB8"/>
    <w:rsid w:val="00EF1999"/>
    <w:rsid w:val="00EF4C4B"/>
    <w:rsid w:val="00EF52FD"/>
    <w:rsid w:val="00F00E59"/>
    <w:rsid w:val="00F02BFB"/>
    <w:rsid w:val="00F038F6"/>
    <w:rsid w:val="00F05CAD"/>
    <w:rsid w:val="00F05E41"/>
    <w:rsid w:val="00F075B9"/>
    <w:rsid w:val="00F1101A"/>
    <w:rsid w:val="00F11337"/>
    <w:rsid w:val="00F13107"/>
    <w:rsid w:val="00F136C6"/>
    <w:rsid w:val="00F15337"/>
    <w:rsid w:val="00F15AAC"/>
    <w:rsid w:val="00F16FD7"/>
    <w:rsid w:val="00F20196"/>
    <w:rsid w:val="00F20F6C"/>
    <w:rsid w:val="00F22E1C"/>
    <w:rsid w:val="00F2519A"/>
    <w:rsid w:val="00F251F0"/>
    <w:rsid w:val="00F262A4"/>
    <w:rsid w:val="00F26E4C"/>
    <w:rsid w:val="00F273DE"/>
    <w:rsid w:val="00F30887"/>
    <w:rsid w:val="00F3558C"/>
    <w:rsid w:val="00F36210"/>
    <w:rsid w:val="00F3740F"/>
    <w:rsid w:val="00F374FC"/>
    <w:rsid w:val="00F37A50"/>
    <w:rsid w:val="00F37F54"/>
    <w:rsid w:val="00F40155"/>
    <w:rsid w:val="00F4243A"/>
    <w:rsid w:val="00F42440"/>
    <w:rsid w:val="00F42F69"/>
    <w:rsid w:val="00F440AE"/>
    <w:rsid w:val="00F44A18"/>
    <w:rsid w:val="00F460E2"/>
    <w:rsid w:val="00F502A3"/>
    <w:rsid w:val="00F50721"/>
    <w:rsid w:val="00F52DB3"/>
    <w:rsid w:val="00F5379E"/>
    <w:rsid w:val="00F566B8"/>
    <w:rsid w:val="00F60858"/>
    <w:rsid w:val="00F60E64"/>
    <w:rsid w:val="00F62BB6"/>
    <w:rsid w:val="00F63A10"/>
    <w:rsid w:val="00F651B9"/>
    <w:rsid w:val="00F66BD9"/>
    <w:rsid w:val="00F70B64"/>
    <w:rsid w:val="00F721E2"/>
    <w:rsid w:val="00F73360"/>
    <w:rsid w:val="00F73714"/>
    <w:rsid w:val="00F7423E"/>
    <w:rsid w:val="00F74398"/>
    <w:rsid w:val="00F7516C"/>
    <w:rsid w:val="00F76D25"/>
    <w:rsid w:val="00F8015C"/>
    <w:rsid w:val="00F80AE0"/>
    <w:rsid w:val="00F829E0"/>
    <w:rsid w:val="00F83350"/>
    <w:rsid w:val="00F837F2"/>
    <w:rsid w:val="00F86AA6"/>
    <w:rsid w:val="00F86AF0"/>
    <w:rsid w:val="00F9042B"/>
    <w:rsid w:val="00F91C58"/>
    <w:rsid w:val="00F923D7"/>
    <w:rsid w:val="00F94FAD"/>
    <w:rsid w:val="00F96C30"/>
    <w:rsid w:val="00F97228"/>
    <w:rsid w:val="00FA21DD"/>
    <w:rsid w:val="00FA25D9"/>
    <w:rsid w:val="00FA407C"/>
    <w:rsid w:val="00FA6118"/>
    <w:rsid w:val="00FA662E"/>
    <w:rsid w:val="00FB1263"/>
    <w:rsid w:val="00FB1508"/>
    <w:rsid w:val="00FB3E6C"/>
    <w:rsid w:val="00FB498C"/>
    <w:rsid w:val="00FB6B68"/>
    <w:rsid w:val="00FB7763"/>
    <w:rsid w:val="00FC0764"/>
    <w:rsid w:val="00FC0E72"/>
    <w:rsid w:val="00FC26CD"/>
    <w:rsid w:val="00FC40C0"/>
    <w:rsid w:val="00FC4D4A"/>
    <w:rsid w:val="00FC5739"/>
    <w:rsid w:val="00FC7948"/>
    <w:rsid w:val="00FD1BD7"/>
    <w:rsid w:val="00FD1E09"/>
    <w:rsid w:val="00FD20B4"/>
    <w:rsid w:val="00FD2A93"/>
    <w:rsid w:val="00FD51FA"/>
    <w:rsid w:val="00FD52F2"/>
    <w:rsid w:val="00FD7931"/>
    <w:rsid w:val="00FE22B7"/>
    <w:rsid w:val="00FE3F15"/>
    <w:rsid w:val="00FE51D5"/>
    <w:rsid w:val="00FE6469"/>
    <w:rsid w:val="00FE64F2"/>
    <w:rsid w:val="00FE6EA6"/>
    <w:rsid w:val="00FE766F"/>
    <w:rsid w:val="00FF3BEF"/>
    <w:rsid w:val="00FF4464"/>
    <w:rsid w:val="00FF45A5"/>
    <w:rsid w:val="00FF51AF"/>
    <w:rsid w:val="00FF704D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8B64"/>
  <w15:docId w15:val="{4F58C416-5C9A-49FE-B6B0-0C00794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C5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B4DEB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B4DEB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B4D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B4D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B4DEB"/>
    <w:pPr>
      <w:keepNext/>
      <w:spacing w:before="120" w:after="120"/>
      <w:jc w:val="both"/>
      <w:outlineLvl w:val="4"/>
    </w:pPr>
    <w:rPr>
      <w:b/>
      <w:sz w:val="26"/>
      <w:szCs w:val="26"/>
    </w:rPr>
  </w:style>
  <w:style w:type="paragraph" w:styleId="Nagwek6">
    <w:name w:val="heading 6"/>
    <w:basedOn w:val="Normalny"/>
    <w:next w:val="Normalny"/>
    <w:qFormat/>
    <w:rsid w:val="00BB4DEB"/>
    <w:pPr>
      <w:keepNext/>
      <w:spacing w:after="120"/>
      <w:jc w:val="center"/>
      <w:outlineLvl w:val="5"/>
    </w:pPr>
    <w:rPr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B4DEB"/>
    <w:rPr>
      <w:rFonts w:eastAsia="Times New Roman"/>
    </w:rPr>
  </w:style>
  <w:style w:type="character" w:customStyle="1" w:styleId="WW8Num5z0">
    <w:name w:val="WW8Num5z0"/>
    <w:rsid w:val="00BB4DEB"/>
    <w:rPr>
      <w:rFonts w:ascii="Symbol" w:hAnsi="Symbol" w:cs="Times New Roman"/>
    </w:rPr>
  </w:style>
  <w:style w:type="character" w:customStyle="1" w:styleId="WW8Num6z0">
    <w:name w:val="WW8Num6z0"/>
    <w:rsid w:val="00BB4DEB"/>
    <w:rPr>
      <w:rFonts w:ascii="Times New Roman" w:hAnsi="Times New Roman"/>
      <w:b w:val="0"/>
      <w:bCs w:val="0"/>
    </w:rPr>
  </w:style>
  <w:style w:type="character" w:customStyle="1" w:styleId="WW8Num7z0">
    <w:name w:val="WW8Num7z0"/>
    <w:rsid w:val="00BB4DEB"/>
    <w:rPr>
      <w:b w:val="0"/>
    </w:rPr>
  </w:style>
  <w:style w:type="character" w:customStyle="1" w:styleId="WW8Num8z0">
    <w:name w:val="WW8Num8z0"/>
    <w:rsid w:val="00BB4DEB"/>
    <w:rPr>
      <w:b w:val="0"/>
      <w:bCs w:val="0"/>
    </w:rPr>
  </w:style>
  <w:style w:type="character" w:customStyle="1" w:styleId="WW8Num13z0">
    <w:name w:val="WW8Num13z0"/>
    <w:rsid w:val="00BB4DEB"/>
    <w:rPr>
      <w:b w:val="0"/>
      <w:bCs w:val="0"/>
    </w:rPr>
  </w:style>
  <w:style w:type="character" w:customStyle="1" w:styleId="WW8Num14z0">
    <w:name w:val="WW8Num14z0"/>
    <w:rsid w:val="00BB4DEB"/>
    <w:rPr>
      <w:b w:val="0"/>
      <w:bCs w:val="0"/>
    </w:rPr>
  </w:style>
  <w:style w:type="character" w:customStyle="1" w:styleId="WW8Num15z0">
    <w:name w:val="WW8Num15z0"/>
    <w:rsid w:val="00BB4DEB"/>
    <w:rPr>
      <w:b w:val="0"/>
      <w:bCs w:val="0"/>
    </w:rPr>
  </w:style>
  <w:style w:type="character" w:customStyle="1" w:styleId="WW8Num17z0">
    <w:name w:val="WW8Num17z0"/>
    <w:rsid w:val="00BB4DEB"/>
    <w:rPr>
      <w:rFonts w:ascii="Symbol" w:hAnsi="Symbol" w:cs="Times New Roman"/>
    </w:rPr>
  </w:style>
  <w:style w:type="character" w:customStyle="1" w:styleId="WW8Num18z0">
    <w:name w:val="WW8Num18z0"/>
    <w:rsid w:val="00BB4DEB"/>
    <w:rPr>
      <w:rFonts w:ascii="Symbol" w:hAnsi="Symbol" w:cs="Times New Roman"/>
    </w:rPr>
  </w:style>
  <w:style w:type="character" w:customStyle="1" w:styleId="WW8Num19z0">
    <w:name w:val="WW8Num19z0"/>
    <w:rsid w:val="00BB4DEB"/>
    <w:rPr>
      <w:b w:val="0"/>
      <w:bCs w:val="0"/>
    </w:rPr>
  </w:style>
  <w:style w:type="character" w:customStyle="1" w:styleId="WW8Num20z0">
    <w:name w:val="WW8Num20z0"/>
    <w:rsid w:val="00BB4DEB"/>
    <w:rPr>
      <w:rFonts w:ascii="Times New Roman" w:hAnsi="Times New Roman"/>
    </w:rPr>
  </w:style>
  <w:style w:type="character" w:customStyle="1" w:styleId="WW8Num21z0">
    <w:name w:val="WW8Num21z0"/>
    <w:rsid w:val="00BB4DEB"/>
    <w:rPr>
      <w:b w:val="0"/>
      <w:bCs w:val="0"/>
    </w:rPr>
  </w:style>
  <w:style w:type="character" w:customStyle="1" w:styleId="WW8Num22z0">
    <w:name w:val="WW8Num22z0"/>
    <w:rsid w:val="00BB4DEB"/>
    <w:rPr>
      <w:b w:val="0"/>
    </w:rPr>
  </w:style>
  <w:style w:type="character" w:customStyle="1" w:styleId="WW8Num23z0">
    <w:name w:val="WW8Num23z0"/>
    <w:rsid w:val="00BB4DEB"/>
    <w:rPr>
      <w:b w:val="0"/>
      <w:bCs w:val="0"/>
    </w:rPr>
  </w:style>
  <w:style w:type="character" w:customStyle="1" w:styleId="WW8Num24z1">
    <w:name w:val="WW8Num24z1"/>
    <w:rsid w:val="00BB4DEB"/>
    <w:rPr>
      <w:rFonts w:ascii="Courier New" w:hAnsi="Courier New" w:cs="Courier New"/>
    </w:rPr>
  </w:style>
  <w:style w:type="character" w:customStyle="1" w:styleId="WW8Num24z2">
    <w:name w:val="WW8Num24z2"/>
    <w:rsid w:val="00BB4DEB"/>
    <w:rPr>
      <w:rFonts w:ascii="Wingdings" w:hAnsi="Wingdings"/>
    </w:rPr>
  </w:style>
  <w:style w:type="character" w:customStyle="1" w:styleId="WW8Num25z0">
    <w:name w:val="WW8Num25z0"/>
    <w:rsid w:val="00BB4DEB"/>
    <w:rPr>
      <w:b w:val="0"/>
      <w:bCs w:val="0"/>
      <w:color w:val="000000"/>
    </w:rPr>
  </w:style>
  <w:style w:type="character" w:customStyle="1" w:styleId="WW8Num27z0">
    <w:name w:val="WW8Num27z0"/>
    <w:rsid w:val="00BB4DEB"/>
    <w:rPr>
      <w:rFonts w:ascii="Symbol" w:hAnsi="Symbol"/>
    </w:rPr>
  </w:style>
  <w:style w:type="character" w:customStyle="1" w:styleId="WW8Num28z0">
    <w:name w:val="WW8Num28z0"/>
    <w:rsid w:val="00BB4DEB"/>
    <w:rPr>
      <w:i w:val="0"/>
    </w:rPr>
  </w:style>
  <w:style w:type="character" w:customStyle="1" w:styleId="WW8Num29z1">
    <w:name w:val="WW8Num29z1"/>
    <w:rsid w:val="00BB4DEB"/>
    <w:rPr>
      <w:b/>
      <w:bCs/>
    </w:rPr>
  </w:style>
  <w:style w:type="character" w:customStyle="1" w:styleId="WW8Num29z2">
    <w:name w:val="WW8Num29z2"/>
    <w:rsid w:val="00BB4DEB"/>
    <w:rPr>
      <w:rFonts w:ascii="Symbol" w:hAnsi="Symbol"/>
      <w:b/>
      <w:bCs/>
    </w:rPr>
  </w:style>
  <w:style w:type="character" w:customStyle="1" w:styleId="WW8Num30z1">
    <w:name w:val="WW8Num30z1"/>
    <w:rsid w:val="00BB4DEB"/>
    <w:rPr>
      <w:b/>
      <w:bCs/>
    </w:rPr>
  </w:style>
  <w:style w:type="character" w:customStyle="1" w:styleId="WW8Num30z2">
    <w:name w:val="WW8Num30z2"/>
    <w:rsid w:val="00BB4DEB"/>
    <w:rPr>
      <w:rFonts w:ascii="Symbol" w:hAnsi="Symbol" w:cs="StarSymbol"/>
      <w:sz w:val="18"/>
      <w:szCs w:val="18"/>
    </w:rPr>
  </w:style>
  <w:style w:type="character" w:customStyle="1" w:styleId="WW8Num31z0">
    <w:name w:val="WW8Num31z0"/>
    <w:rsid w:val="00BB4DEB"/>
    <w:rPr>
      <w:b w:val="0"/>
      <w:bCs w:val="0"/>
    </w:rPr>
  </w:style>
  <w:style w:type="character" w:customStyle="1" w:styleId="WW8Num32z0">
    <w:name w:val="WW8Num32z0"/>
    <w:rsid w:val="00BB4DEB"/>
    <w:rPr>
      <w:b w:val="0"/>
      <w:bCs w:val="0"/>
    </w:rPr>
  </w:style>
  <w:style w:type="character" w:customStyle="1" w:styleId="WW8Num33z0">
    <w:name w:val="WW8Num33z0"/>
    <w:rsid w:val="00BB4DEB"/>
    <w:rPr>
      <w:b w:val="0"/>
      <w:bCs w:val="0"/>
    </w:rPr>
  </w:style>
  <w:style w:type="character" w:customStyle="1" w:styleId="WW8Num34z0">
    <w:name w:val="WW8Num34z0"/>
    <w:rsid w:val="00BB4DEB"/>
    <w:rPr>
      <w:b w:val="0"/>
      <w:bCs w:val="0"/>
    </w:rPr>
  </w:style>
  <w:style w:type="character" w:customStyle="1" w:styleId="WW8Num35z0">
    <w:name w:val="WW8Num35z0"/>
    <w:rsid w:val="00BB4DEB"/>
    <w:rPr>
      <w:b w:val="0"/>
      <w:bCs w:val="0"/>
    </w:rPr>
  </w:style>
  <w:style w:type="character" w:customStyle="1" w:styleId="WW8Num36z1">
    <w:name w:val="WW8Num36z1"/>
    <w:rsid w:val="00BB4DEB"/>
    <w:rPr>
      <w:b/>
      <w:bCs/>
    </w:rPr>
  </w:style>
  <w:style w:type="character" w:customStyle="1" w:styleId="WW8Num36z2">
    <w:name w:val="WW8Num36z2"/>
    <w:rsid w:val="00BB4DEB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BB4DEB"/>
    <w:rPr>
      <w:b w:val="0"/>
      <w:bCs w:val="0"/>
    </w:rPr>
  </w:style>
  <w:style w:type="character" w:customStyle="1" w:styleId="Absatz-Standardschriftart">
    <w:name w:val="Absatz-Standardschriftart"/>
    <w:rsid w:val="00BB4DEB"/>
  </w:style>
  <w:style w:type="character" w:customStyle="1" w:styleId="WW-Absatz-Standardschriftart">
    <w:name w:val="WW-Absatz-Standardschriftart"/>
    <w:rsid w:val="00BB4DEB"/>
  </w:style>
  <w:style w:type="character" w:customStyle="1" w:styleId="WW-Absatz-Standardschriftart1">
    <w:name w:val="WW-Absatz-Standardschriftart1"/>
    <w:rsid w:val="00BB4DEB"/>
  </w:style>
  <w:style w:type="character" w:customStyle="1" w:styleId="WW-Absatz-Standardschriftart11">
    <w:name w:val="WW-Absatz-Standardschriftart11"/>
    <w:rsid w:val="00BB4DEB"/>
  </w:style>
  <w:style w:type="character" w:customStyle="1" w:styleId="WW-Absatz-Standardschriftart111">
    <w:name w:val="WW-Absatz-Standardschriftart111"/>
    <w:rsid w:val="00BB4DEB"/>
  </w:style>
  <w:style w:type="character" w:customStyle="1" w:styleId="WW-Absatz-Standardschriftart1111">
    <w:name w:val="WW-Absatz-Standardschriftart1111"/>
    <w:rsid w:val="00BB4DEB"/>
  </w:style>
  <w:style w:type="character" w:customStyle="1" w:styleId="WW-Absatz-Standardschriftart11111">
    <w:name w:val="WW-Absatz-Standardschriftart11111"/>
    <w:rsid w:val="00BB4DEB"/>
  </w:style>
  <w:style w:type="character" w:customStyle="1" w:styleId="WW-Absatz-Standardschriftart111111">
    <w:name w:val="WW-Absatz-Standardschriftart111111"/>
    <w:rsid w:val="00BB4DEB"/>
  </w:style>
  <w:style w:type="character" w:customStyle="1" w:styleId="WW-Absatz-Standardschriftart1111111">
    <w:name w:val="WW-Absatz-Standardschriftart1111111"/>
    <w:rsid w:val="00BB4DEB"/>
  </w:style>
  <w:style w:type="character" w:customStyle="1" w:styleId="WW-Absatz-Standardschriftart11111111">
    <w:name w:val="WW-Absatz-Standardschriftart11111111"/>
    <w:rsid w:val="00BB4DEB"/>
  </w:style>
  <w:style w:type="character" w:customStyle="1" w:styleId="WW-Absatz-Standardschriftart111111111">
    <w:name w:val="WW-Absatz-Standardschriftart111111111"/>
    <w:rsid w:val="00BB4DEB"/>
  </w:style>
  <w:style w:type="character" w:customStyle="1" w:styleId="WW8Num28z1">
    <w:name w:val="WW8Num28z1"/>
    <w:rsid w:val="00BB4DEB"/>
    <w:rPr>
      <w:b/>
      <w:bCs/>
    </w:rPr>
  </w:style>
  <w:style w:type="character" w:customStyle="1" w:styleId="WW8Num29z0">
    <w:name w:val="WW8Num29z0"/>
    <w:rsid w:val="00BB4DEB"/>
    <w:rPr>
      <w:rFonts w:eastAsia="Times New Roman"/>
    </w:rPr>
  </w:style>
  <w:style w:type="character" w:customStyle="1" w:styleId="WW8Num30z0">
    <w:name w:val="WW8Num30z0"/>
    <w:rsid w:val="00BB4DEB"/>
    <w:rPr>
      <w:b/>
      <w:bCs/>
    </w:rPr>
  </w:style>
  <w:style w:type="character" w:customStyle="1" w:styleId="WW8Num31z1">
    <w:name w:val="WW8Num31z1"/>
    <w:rsid w:val="00BB4DEB"/>
    <w:rPr>
      <w:b/>
      <w:bCs/>
    </w:rPr>
  </w:style>
  <w:style w:type="character" w:customStyle="1" w:styleId="WW8Num31z2">
    <w:name w:val="WW8Num31z2"/>
    <w:rsid w:val="00BB4DEB"/>
    <w:rPr>
      <w:b/>
      <w:bCs/>
    </w:rPr>
  </w:style>
  <w:style w:type="character" w:customStyle="1" w:styleId="WW8Num32z1">
    <w:name w:val="WW8Num32z1"/>
    <w:rsid w:val="00BB4DEB"/>
    <w:rPr>
      <w:b/>
      <w:bCs/>
    </w:rPr>
  </w:style>
  <w:style w:type="character" w:customStyle="1" w:styleId="WW8Num32z2">
    <w:name w:val="WW8Num32z2"/>
    <w:rsid w:val="00BB4DEB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BB4DEB"/>
    <w:rPr>
      <w:b/>
      <w:bCs/>
    </w:rPr>
  </w:style>
  <w:style w:type="character" w:customStyle="1" w:styleId="WW-Absatz-Standardschriftart1111111111">
    <w:name w:val="WW-Absatz-Standardschriftart1111111111"/>
    <w:rsid w:val="00BB4DEB"/>
  </w:style>
  <w:style w:type="character" w:customStyle="1" w:styleId="WW-Absatz-Standardschriftart11111111111">
    <w:name w:val="WW-Absatz-Standardschriftart11111111111"/>
    <w:rsid w:val="00BB4DEB"/>
  </w:style>
  <w:style w:type="character" w:customStyle="1" w:styleId="WW8Num9z0">
    <w:name w:val="WW8Num9z0"/>
    <w:rsid w:val="00BB4DEB"/>
    <w:rPr>
      <w:rFonts w:ascii="Symbol" w:hAnsi="Symbol"/>
    </w:rPr>
  </w:style>
  <w:style w:type="character" w:customStyle="1" w:styleId="WW8Num10z0">
    <w:name w:val="WW8Num10z0"/>
    <w:rsid w:val="00BB4DEB"/>
    <w:rPr>
      <w:rFonts w:ascii="Symbol" w:hAnsi="Symbol"/>
    </w:rPr>
  </w:style>
  <w:style w:type="character" w:customStyle="1" w:styleId="WW8Num11z0">
    <w:name w:val="WW8Num11z0"/>
    <w:rsid w:val="00BB4DEB"/>
    <w:rPr>
      <w:rFonts w:ascii="Wingdings" w:hAnsi="Wingdings"/>
    </w:rPr>
  </w:style>
  <w:style w:type="character" w:customStyle="1" w:styleId="WW8Num12z0">
    <w:name w:val="WW8Num12z0"/>
    <w:rsid w:val="00BB4DEB"/>
    <w:rPr>
      <w:b/>
      <w:bCs/>
    </w:rPr>
  </w:style>
  <w:style w:type="character" w:customStyle="1" w:styleId="WW8Num24z0">
    <w:name w:val="WW8Num24z0"/>
    <w:rsid w:val="00BB4DEB"/>
    <w:rPr>
      <w:rFonts w:ascii="Symbol" w:hAnsi="Symbol"/>
    </w:rPr>
  </w:style>
  <w:style w:type="character" w:customStyle="1" w:styleId="WW8Num26z0">
    <w:name w:val="WW8Num26z0"/>
    <w:rsid w:val="00BB4DEB"/>
    <w:rPr>
      <w:rFonts w:ascii="Symbol" w:hAnsi="Symbol"/>
    </w:rPr>
  </w:style>
  <w:style w:type="character" w:customStyle="1" w:styleId="WW8Num37z1">
    <w:name w:val="WW8Num37z1"/>
    <w:rsid w:val="00BB4DEB"/>
    <w:rPr>
      <w:b/>
      <w:bCs/>
    </w:rPr>
  </w:style>
  <w:style w:type="character" w:customStyle="1" w:styleId="WW8Num38z0">
    <w:name w:val="WW8Num38z0"/>
    <w:rsid w:val="00BB4DEB"/>
    <w:rPr>
      <w:b/>
      <w:bCs/>
    </w:rPr>
  </w:style>
  <w:style w:type="character" w:customStyle="1" w:styleId="WW8Num39z0">
    <w:name w:val="WW8Num39z0"/>
    <w:rsid w:val="00BB4DEB"/>
    <w:rPr>
      <w:b/>
      <w:bCs/>
    </w:rPr>
  </w:style>
  <w:style w:type="character" w:customStyle="1" w:styleId="WW8Num40z1">
    <w:name w:val="WW8Num40z1"/>
    <w:rsid w:val="00BB4DEB"/>
    <w:rPr>
      <w:b/>
      <w:bCs/>
    </w:rPr>
  </w:style>
  <w:style w:type="character" w:customStyle="1" w:styleId="WW8Num40z2">
    <w:name w:val="WW8Num40z2"/>
    <w:rsid w:val="00BB4DEB"/>
    <w:rPr>
      <w:rFonts w:ascii="Symbol" w:hAnsi="Symbol" w:cs="StarSymbol"/>
      <w:sz w:val="18"/>
      <w:szCs w:val="18"/>
    </w:rPr>
  </w:style>
  <w:style w:type="character" w:customStyle="1" w:styleId="WW8Num41z1">
    <w:name w:val="WW8Num41z1"/>
    <w:rsid w:val="00BB4DEB"/>
    <w:rPr>
      <w:b/>
      <w:bCs/>
    </w:rPr>
  </w:style>
  <w:style w:type="character" w:customStyle="1" w:styleId="WW8Num41z2">
    <w:name w:val="WW8Num41z2"/>
    <w:rsid w:val="00BB4DEB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BB4DEB"/>
  </w:style>
  <w:style w:type="character" w:customStyle="1" w:styleId="Znakiprzypiswdolnych">
    <w:name w:val="Znaki przypisów dolnych"/>
    <w:rsid w:val="00BB4DEB"/>
    <w:rPr>
      <w:vertAlign w:val="superscript"/>
    </w:rPr>
  </w:style>
  <w:style w:type="character" w:customStyle="1" w:styleId="WW-Domylnaczcionkaakapitu11">
    <w:name w:val="WW-Domyślna czcionka akapitu11"/>
    <w:rsid w:val="00BB4DEB"/>
  </w:style>
  <w:style w:type="character" w:styleId="Numerstrony">
    <w:name w:val="page number"/>
    <w:basedOn w:val="WW-Domylnaczcionkaakapitu11"/>
    <w:semiHidden/>
    <w:rsid w:val="00BB4DEB"/>
  </w:style>
  <w:style w:type="character" w:customStyle="1" w:styleId="Znakinumeracji">
    <w:name w:val="Znaki numeracji"/>
    <w:rsid w:val="00BB4DEB"/>
    <w:rPr>
      <w:b w:val="0"/>
      <w:bCs w:val="0"/>
    </w:rPr>
  </w:style>
  <w:style w:type="character" w:customStyle="1" w:styleId="Symbolewypunktowania">
    <w:name w:val="Symbole wypunktowania"/>
    <w:rsid w:val="00BB4DEB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BB4DEB"/>
    <w:rPr>
      <w:color w:val="0000FF"/>
      <w:u w:val="single"/>
    </w:rPr>
  </w:style>
  <w:style w:type="character" w:customStyle="1" w:styleId="Domylnaczcionkaakapitu2">
    <w:name w:val="Domyślna czcionka akapitu2"/>
    <w:rsid w:val="00BB4DEB"/>
  </w:style>
  <w:style w:type="character" w:customStyle="1" w:styleId="Znakiprzypiswkocowych">
    <w:name w:val="Znaki przypisów końcowych"/>
    <w:rsid w:val="00BB4DEB"/>
    <w:rPr>
      <w:vertAlign w:val="superscript"/>
    </w:rPr>
  </w:style>
  <w:style w:type="character" w:styleId="Uwydatnienie">
    <w:name w:val="Emphasis"/>
    <w:uiPriority w:val="20"/>
    <w:qFormat/>
    <w:rsid w:val="00BB4DEB"/>
    <w:rPr>
      <w:i/>
      <w:iCs/>
    </w:rPr>
  </w:style>
  <w:style w:type="character" w:styleId="Pogrubienie">
    <w:name w:val="Strong"/>
    <w:uiPriority w:val="22"/>
    <w:qFormat/>
    <w:rsid w:val="00BB4DEB"/>
    <w:rPr>
      <w:b/>
      <w:bCs/>
    </w:rPr>
  </w:style>
  <w:style w:type="character" w:customStyle="1" w:styleId="WW8Num2z1">
    <w:name w:val="WW8Num2z1"/>
    <w:rsid w:val="00BB4DEB"/>
    <w:rPr>
      <w:rFonts w:ascii="Courier New" w:hAnsi="Courier New" w:cs="Courier New"/>
    </w:rPr>
  </w:style>
  <w:style w:type="character" w:customStyle="1" w:styleId="Domylnaczcionkaakapitu3">
    <w:name w:val="Domyślna czcionka akapitu3"/>
    <w:rsid w:val="00BB4DEB"/>
  </w:style>
  <w:style w:type="character" w:customStyle="1" w:styleId="WW8Num3z1">
    <w:name w:val="WW8Num3z1"/>
    <w:rsid w:val="00BB4DEB"/>
    <w:rPr>
      <w:rFonts w:ascii="Courier New" w:hAnsi="Courier New" w:cs="Courier New"/>
    </w:rPr>
  </w:style>
  <w:style w:type="character" w:customStyle="1" w:styleId="WW-Absatz-Standardschriftart1111111111111">
    <w:name w:val="WW-Absatz-Standardschriftart1111111111111"/>
    <w:rsid w:val="00BB4DEB"/>
  </w:style>
  <w:style w:type="character" w:customStyle="1" w:styleId="WW8Num2z0">
    <w:name w:val="WW8Num2z0"/>
    <w:rsid w:val="00BB4DEB"/>
    <w:rPr>
      <w:rFonts w:ascii="Symbol" w:eastAsia="Times New Roman" w:hAnsi="Symbol" w:cs="Times New Roman"/>
    </w:rPr>
  </w:style>
  <w:style w:type="character" w:customStyle="1" w:styleId="WW8Num3z0">
    <w:name w:val="WW8Num3z0"/>
    <w:rsid w:val="00BB4DEB"/>
    <w:rPr>
      <w:rFonts w:eastAsia="Times New Roman"/>
    </w:rPr>
  </w:style>
  <w:style w:type="character" w:customStyle="1" w:styleId="WW8Num4z1">
    <w:name w:val="WW8Num4z1"/>
    <w:rsid w:val="00BB4DEB"/>
    <w:rPr>
      <w:rFonts w:ascii="Courier New" w:hAnsi="Courier New" w:cs="Courier New"/>
    </w:rPr>
  </w:style>
  <w:style w:type="character" w:customStyle="1" w:styleId="WW-Absatz-Standardschriftart11111111111111">
    <w:name w:val="WW-Absatz-Standardschriftart11111111111111"/>
    <w:rsid w:val="00BB4DEB"/>
  </w:style>
  <w:style w:type="character" w:customStyle="1" w:styleId="WW-Absatz-Standardschriftart111111111111111">
    <w:name w:val="WW-Absatz-Standardschriftart111111111111111"/>
    <w:rsid w:val="00BB4DEB"/>
  </w:style>
  <w:style w:type="character" w:customStyle="1" w:styleId="Domylnaczcionkaakapitu1">
    <w:name w:val="Domyślna czcionka akapitu1"/>
    <w:rsid w:val="00BB4DEB"/>
  </w:style>
  <w:style w:type="character" w:customStyle="1" w:styleId="WW-Absatz-Standardschriftart1111111111111111">
    <w:name w:val="WW-Absatz-Standardschriftart1111111111111111"/>
    <w:rsid w:val="00BB4DEB"/>
  </w:style>
  <w:style w:type="character" w:customStyle="1" w:styleId="WW8Num16z0">
    <w:name w:val="WW8Num16z0"/>
    <w:rsid w:val="00BB4DEB"/>
    <w:rPr>
      <w:rFonts w:ascii="Symbol" w:hAnsi="Symbol"/>
    </w:rPr>
  </w:style>
  <w:style w:type="character" w:customStyle="1" w:styleId="WW-Domylnaczcionkaakapitu">
    <w:name w:val="WW-Domyślna czcionka akapitu"/>
    <w:rsid w:val="00BB4DEB"/>
  </w:style>
  <w:style w:type="character" w:customStyle="1" w:styleId="WW8Num1z0">
    <w:name w:val="WW8Num1z0"/>
    <w:rsid w:val="00BB4DEB"/>
    <w:rPr>
      <w:rFonts w:ascii="Symbol" w:hAnsi="Symbol" w:cs="Times New Roman"/>
    </w:rPr>
  </w:style>
  <w:style w:type="character" w:customStyle="1" w:styleId="WW-Domylnaczcionkaakapitu1">
    <w:name w:val="WW-Domyślna czcionka akapitu1"/>
    <w:rsid w:val="00BB4DEB"/>
  </w:style>
  <w:style w:type="character" w:customStyle="1" w:styleId="WW-Domylnaczcionkaakapitu112">
    <w:name w:val="WW-Domyślna czcionka akapitu112"/>
    <w:rsid w:val="00BB4DEB"/>
  </w:style>
  <w:style w:type="character" w:customStyle="1" w:styleId="WW-Absatz-Standardschriftart11111111111111111">
    <w:name w:val="WW-Absatz-Standardschriftart11111111111111111"/>
    <w:rsid w:val="00BB4DEB"/>
  </w:style>
  <w:style w:type="character" w:customStyle="1" w:styleId="WW-Absatz-Standardschriftart111111111111111111">
    <w:name w:val="WW-Absatz-Standardschriftart111111111111111111"/>
    <w:rsid w:val="00BB4DEB"/>
  </w:style>
  <w:style w:type="character" w:customStyle="1" w:styleId="WW-Absatz-Standardschriftart1111111111111111111">
    <w:name w:val="WW-Absatz-Standardschriftart1111111111111111111"/>
    <w:rsid w:val="00BB4DEB"/>
  </w:style>
  <w:style w:type="character" w:customStyle="1" w:styleId="WW-Absatz-Standardschriftart11111111111111111111">
    <w:name w:val="WW-Absatz-Standardschriftart11111111111111111111"/>
    <w:rsid w:val="00BB4DEB"/>
  </w:style>
  <w:style w:type="character" w:customStyle="1" w:styleId="WW-Absatz-Standardschriftart111111111111111111111">
    <w:name w:val="WW-Absatz-Standardschriftart111111111111111111111"/>
    <w:rsid w:val="00BB4DEB"/>
  </w:style>
  <w:style w:type="character" w:customStyle="1" w:styleId="WW8Num2z2">
    <w:name w:val="WW8Num2z2"/>
    <w:rsid w:val="00BB4DEB"/>
    <w:rPr>
      <w:rFonts w:ascii="Wingdings" w:hAnsi="Wingdings"/>
    </w:rPr>
  </w:style>
  <w:style w:type="character" w:customStyle="1" w:styleId="WW8Num2z3">
    <w:name w:val="WW8Num2z3"/>
    <w:rsid w:val="00BB4DEB"/>
    <w:rPr>
      <w:rFonts w:ascii="Symbol" w:hAnsi="Symbol"/>
    </w:rPr>
  </w:style>
  <w:style w:type="character" w:customStyle="1" w:styleId="WW8Num4z2">
    <w:name w:val="WW8Num4z2"/>
    <w:rsid w:val="00BB4DEB"/>
    <w:rPr>
      <w:rFonts w:ascii="Wingdings" w:hAnsi="Wingdings"/>
    </w:rPr>
  </w:style>
  <w:style w:type="character" w:customStyle="1" w:styleId="WW8Num4z3">
    <w:name w:val="WW8Num4z3"/>
    <w:rsid w:val="00BB4DEB"/>
    <w:rPr>
      <w:rFonts w:ascii="Symbol" w:hAnsi="Symbol"/>
    </w:rPr>
  </w:style>
  <w:style w:type="character" w:customStyle="1" w:styleId="WW8Num6z1">
    <w:name w:val="WW8Num6z1"/>
    <w:rsid w:val="00BB4DEB"/>
    <w:rPr>
      <w:rFonts w:ascii="Courier New" w:hAnsi="Courier New" w:cs="Courier New"/>
    </w:rPr>
  </w:style>
  <w:style w:type="character" w:customStyle="1" w:styleId="WW8Num6z3">
    <w:name w:val="WW8Num6z3"/>
    <w:rsid w:val="00BB4DEB"/>
    <w:rPr>
      <w:rFonts w:ascii="Symbol" w:hAnsi="Symbol"/>
    </w:rPr>
  </w:style>
  <w:style w:type="character" w:customStyle="1" w:styleId="WW8Num11z1">
    <w:name w:val="WW8Num11z1"/>
    <w:rsid w:val="00BB4DEB"/>
    <w:rPr>
      <w:rFonts w:ascii="Courier New" w:hAnsi="Courier New" w:cs="Courier New"/>
    </w:rPr>
  </w:style>
  <w:style w:type="character" w:customStyle="1" w:styleId="WW8Num11z3">
    <w:name w:val="WW8Num11z3"/>
    <w:rsid w:val="00BB4DEB"/>
    <w:rPr>
      <w:rFonts w:ascii="Symbol" w:hAnsi="Symbol"/>
    </w:rPr>
  </w:style>
  <w:style w:type="character" w:customStyle="1" w:styleId="WW8Num14z1">
    <w:name w:val="WW8Num14z1"/>
    <w:rsid w:val="00BB4DEB"/>
    <w:rPr>
      <w:b w:val="0"/>
    </w:rPr>
  </w:style>
  <w:style w:type="character" w:customStyle="1" w:styleId="WW8Num16z1">
    <w:name w:val="WW8Num16z1"/>
    <w:rsid w:val="00BB4DEB"/>
    <w:rPr>
      <w:rFonts w:ascii="Wingdings" w:hAnsi="Wingdings"/>
    </w:rPr>
  </w:style>
  <w:style w:type="character" w:customStyle="1" w:styleId="WW8Num16z4">
    <w:name w:val="WW8Num16z4"/>
    <w:rsid w:val="00BB4DEB"/>
    <w:rPr>
      <w:rFonts w:ascii="Courier New" w:hAnsi="Courier New" w:cs="Courier New"/>
    </w:rPr>
  </w:style>
  <w:style w:type="character" w:customStyle="1" w:styleId="WW8Num19z1">
    <w:name w:val="WW8Num19z1"/>
    <w:rsid w:val="00BB4DEB"/>
    <w:rPr>
      <w:rFonts w:ascii="Courier New" w:hAnsi="Courier New" w:cs="Courier New"/>
    </w:rPr>
  </w:style>
  <w:style w:type="character" w:customStyle="1" w:styleId="WW8Num19z2">
    <w:name w:val="WW8Num19z2"/>
    <w:rsid w:val="00BB4DEB"/>
    <w:rPr>
      <w:rFonts w:ascii="Wingdings" w:hAnsi="Wingdings"/>
    </w:rPr>
  </w:style>
  <w:style w:type="character" w:customStyle="1" w:styleId="WW8Num19z3">
    <w:name w:val="WW8Num19z3"/>
    <w:rsid w:val="00BB4DEB"/>
    <w:rPr>
      <w:rFonts w:ascii="Symbol" w:hAnsi="Symbol"/>
    </w:rPr>
  </w:style>
  <w:style w:type="character" w:customStyle="1" w:styleId="WW8Num27z1">
    <w:name w:val="WW8Num27z1"/>
    <w:rsid w:val="00BB4DEB"/>
    <w:rPr>
      <w:rFonts w:ascii="Courier New" w:hAnsi="Courier New" w:cs="Courier New"/>
    </w:rPr>
  </w:style>
  <w:style w:type="character" w:customStyle="1" w:styleId="WW8Num27z2">
    <w:name w:val="WW8Num27z2"/>
    <w:rsid w:val="00BB4DEB"/>
    <w:rPr>
      <w:rFonts w:ascii="Wingdings" w:hAnsi="Wingdings"/>
    </w:rPr>
  </w:style>
  <w:style w:type="character" w:customStyle="1" w:styleId="ZnakZnak">
    <w:name w:val="Znak Znak"/>
    <w:rsid w:val="00BB4DEB"/>
    <w:rPr>
      <w:rFonts w:cs="Arial"/>
      <w:b/>
      <w:bCs/>
      <w:kern w:val="1"/>
      <w:sz w:val="28"/>
      <w:szCs w:val="32"/>
      <w:lang w:val="pl-PL" w:eastAsia="ar-SA" w:bidi="ar-SA"/>
    </w:rPr>
  </w:style>
  <w:style w:type="character" w:customStyle="1" w:styleId="ZnakZnak1">
    <w:name w:val="Znak Znak1"/>
    <w:rsid w:val="00BB4DEB"/>
    <w:rPr>
      <w:rFonts w:cs="Arial"/>
      <w:b/>
      <w:bCs/>
      <w:i/>
      <w:iCs/>
      <w:sz w:val="28"/>
      <w:szCs w:val="28"/>
      <w:lang w:val="pl-PL" w:eastAsia="ar-SA" w:bidi="ar-SA"/>
    </w:rPr>
  </w:style>
  <w:style w:type="character" w:customStyle="1" w:styleId="Wykres-podpisZnak1">
    <w:name w:val="Wykres-podpis Znak1"/>
    <w:rsid w:val="00BB4DEB"/>
    <w:rPr>
      <w:b/>
      <w:bCs/>
      <w:lang w:val="pl-PL" w:eastAsia="ar-SA" w:bidi="ar-SA"/>
    </w:rPr>
  </w:style>
  <w:style w:type="character" w:customStyle="1" w:styleId="tx1">
    <w:name w:val="tx1"/>
    <w:rsid w:val="00BB4DEB"/>
    <w:rPr>
      <w:b/>
      <w:bCs/>
    </w:rPr>
  </w:style>
  <w:style w:type="character" w:customStyle="1" w:styleId="b">
    <w:name w:val="b"/>
    <w:basedOn w:val="WW-Domylnaczcionkaakapitu11"/>
    <w:rsid w:val="00BB4DEB"/>
  </w:style>
  <w:style w:type="character" w:customStyle="1" w:styleId="akapitdomyslny">
    <w:name w:val="akapitdomyslny"/>
    <w:basedOn w:val="WW-Domylnaczcionkaakapitu11"/>
    <w:rsid w:val="00BB4DEB"/>
  </w:style>
  <w:style w:type="character" w:customStyle="1" w:styleId="Nagwek10">
    <w:name w:val="Nagłówek1"/>
    <w:basedOn w:val="WW-Domylnaczcionkaakapitu11"/>
    <w:rsid w:val="00BB4DEB"/>
  </w:style>
  <w:style w:type="character" w:customStyle="1" w:styleId="Odwoaniedokomentarza1">
    <w:name w:val="Odwołanie do komentarza1"/>
    <w:rsid w:val="00BB4DEB"/>
    <w:rPr>
      <w:sz w:val="16"/>
      <w:szCs w:val="16"/>
    </w:rPr>
  </w:style>
  <w:style w:type="character" w:customStyle="1" w:styleId="TekstdymkaZnak">
    <w:name w:val="Tekst dymka Znak"/>
    <w:rsid w:val="00BB4DE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2"/>
    <w:rsid w:val="00BB4DEB"/>
  </w:style>
  <w:style w:type="paragraph" w:customStyle="1" w:styleId="Nagwek30">
    <w:name w:val="Nagłówek3"/>
    <w:basedOn w:val="Normalny"/>
    <w:next w:val="Tekstpodstawowy"/>
    <w:rsid w:val="00BB4D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B4DEB"/>
    <w:pPr>
      <w:spacing w:after="120"/>
    </w:pPr>
  </w:style>
  <w:style w:type="paragraph" w:styleId="Lista">
    <w:name w:val="List"/>
    <w:basedOn w:val="Tekstpodstawowy"/>
    <w:semiHidden/>
    <w:rsid w:val="00BB4DEB"/>
    <w:rPr>
      <w:rFonts w:cs="Tahoma"/>
    </w:rPr>
  </w:style>
  <w:style w:type="paragraph" w:customStyle="1" w:styleId="Podpis3">
    <w:name w:val="Podpis3"/>
    <w:basedOn w:val="Normalny"/>
    <w:rsid w:val="00BB4DE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B4DEB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B4DE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BB4DEB"/>
    <w:pPr>
      <w:spacing w:after="120"/>
      <w:ind w:left="283"/>
    </w:pPr>
  </w:style>
  <w:style w:type="paragraph" w:styleId="Stopka">
    <w:name w:val="footer"/>
    <w:basedOn w:val="Normalny"/>
    <w:semiHidden/>
    <w:rsid w:val="00BB4DE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B4DEB"/>
    <w:pPr>
      <w:suppressLineNumbers/>
    </w:pPr>
  </w:style>
  <w:style w:type="paragraph" w:customStyle="1" w:styleId="Nagwektabeli">
    <w:name w:val="Nagłówek tabeli"/>
    <w:basedOn w:val="Zawartotabeli"/>
    <w:rsid w:val="00BB4DEB"/>
    <w:pPr>
      <w:jc w:val="center"/>
    </w:pPr>
    <w:rPr>
      <w:b/>
      <w:bCs/>
    </w:rPr>
  </w:style>
  <w:style w:type="paragraph" w:styleId="Tekstprzypisukocowego">
    <w:name w:val="endnote text"/>
    <w:basedOn w:val="Normalny"/>
    <w:semiHidden/>
    <w:rsid w:val="00BB4DEB"/>
    <w:rPr>
      <w:sz w:val="20"/>
      <w:szCs w:val="20"/>
    </w:rPr>
  </w:style>
  <w:style w:type="paragraph" w:customStyle="1" w:styleId="Nagwek20">
    <w:name w:val="Nagłówek2"/>
    <w:basedOn w:val="Normalny"/>
    <w:next w:val="Tekstpodstawowy"/>
    <w:rsid w:val="00BB4D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2">
    <w:name w:val="Podpis2"/>
    <w:basedOn w:val="Normalny"/>
    <w:rsid w:val="00BB4DEB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1"/>
    <w:basedOn w:val="Normalny"/>
    <w:next w:val="Tekstpodstawowy"/>
    <w:rsid w:val="00BB4D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B4DEB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ny"/>
    <w:next w:val="Normalny"/>
    <w:rsid w:val="00BB4DEB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BB4DEB"/>
    <w:pPr>
      <w:jc w:val="both"/>
    </w:pPr>
  </w:style>
  <w:style w:type="paragraph" w:styleId="NormalnyWeb">
    <w:name w:val="Normal (Web)"/>
    <w:basedOn w:val="Normalny"/>
    <w:rsid w:val="00BB4DEB"/>
    <w:pPr>
      <w:spacing w:before="60" w:after="60"/>
      <w:ind w:left="60" w:right="60"/>
    </w:pPr>
    <w:rPr>
      <w:rFonts w:ascii="Arial Unicode MS" w:eastAsia="Arial Unicode MS" w:hAnsi="Arial Unicode MS" w:cs="Arial Unicode MS"/>
    </w:rPr>
  </w:style>
  <w:style w:type="paragraph" w:customStyle="1" w:styleId="podstawa-txt">
    <w:name w:val="podstawa-txt"/>
    <w:basedOn w:val="Normalny"/>
    <w:rsid w:val="00BB4DEB"/>
    <w:pPr>
      <w:spacing w:after="75" w:line="336" w:lineRule="atLeast"/>
    </w:pPr>
    <w:rPr>
      <w:sz w:val="17"/>
      <w:szCs w:val="17"/>
    </w:rPr>
  </w:style>
  <w:style w:type="paragraph" w:customStyle="1" w:styleId="ramka-txt">
    <w:name w:val="ramka-txt"/>
    <w:basedOn w:val="Normalny"/>
    <w:rsid w:val="00BB4DEB"/>
    <w:pPr>
      <w:spacing w:before="45" w:after="45"/>
    </w:pPr>
    <w:rPr>
      <w:color w:val="575757"/>
    </w:rPr>
  </w:style>
  <w:style w:type="paragraph" w:customStyle="1" w:styleId="StylPogrubieniePrzed12pt">
    <w:name w:val="Styl Pogrubienie Przed:  12 pt"/>
    <w:basedOn w:val="Normalny"/>
    <w:rsid w:val="00BB4DEB"/>
    <w:pPr>
      <w:spacing w:before="240" w:line="360" w:lineRule="auto"/>
    </w:pPr>
    <w:rPr>
      <w:rFonts w:ascii="Arial" w:hAnsi="Arial" w:cs="Arial"/>
      <w:b/>
      <w:bCs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4DE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podstawowy21">
    <w:name w:val="Tekst podstawowy 21"/>
    <w:basedOn w:val="Normalny"/>
    <w:rsid w:val="00BB4DEB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BB4DEB"/>
    <w:rPr>
      <w:rFonts w:ascii="Courier New" w:hAnsi="Courier New"/>
      <w:sz w:val="20"/>
      <w:szCs w:val="20"/>
    </w:rPr>
  </w:style>
  <w:style w:type="paragraph" w:customStyle="1" w:styleId="Default">
    <w:name w:val="Default"/>
    <w:rsid w:val="00BB4DEB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omylnieLTTitel">
    <w:name w:val="Domy?lnie~LT~Titel"/>
    <w:rsid w:val="00BB4DEB"/>
    <w:pPr>
      <w:widowControl w:val="0"/>
      <w:tabs>
        <w:tab w:val="left" w:pos="0"/>
        <w:tab w:val="left" w:pos="2540"/>
        <w:tab w:val="left" w:pos="5080"/>
        <w:tab w:val="left" w:pos="7620"/>
        <w:tab w:val="left" w:pos="10160"/>
        <w:tab w:val="left" w:pos="12700"/>
        <w:tab w:val="left" w:pos="15240"/>
        <w:tab w:val="left" w:pos="17780"/>
        <w:tab w:val="left" w:pos="20320"/>
        <w:tab w:val="left" w:pos="22860"/>
        <w:tab w:val="left" w:pos="25400"/>
        <w:tab w:val="left" w:pos="27940"/>
      </w:tabs>
      <w:suppressAutoHyphens/>
      <w:autoSpaceDE w:val="0"/>
      <w:jc w:val="center"/>
    </w:pPr>
    <w:rPr>
      <w:rFonts w:ascii="Tahoma" w:eastAsia="Tahoma" w:hAnsi="Tahoma"/>
      <w:color w:val="000000"/>
      <w:sz w:val="141"/>
      <w:szCs w:val="141"/>
      <w:lang w:eastAsia="ar-SA"/>
    </w:rPr>
  </w:style>
  <w:style w:type="paragraph" w:customStyle="1" w:styleId="Tekstpodstawowy211">
    <w:name w:val="Tekst podstawowy 211"/>
    <w:basedOn w:val="Normalny"/>
    <w:rsid w:val="00BB4DEB"/>
    <w:pPr>
      <w:spacing w:after="120"/>
      <w:jc w:val="both"/>
    </w:pPr>
    <w:rPr>
      <w:rFonts w:cs="Arial"/>
      <w:sz w:val="22"/>
      <w:szCs w:val="22"/>
    </w:rPr>
  </w:style>
  <w:style w:type="paragraph" w:customStyle="1" w:styleId="Tekstpodstawowywcity21">
    <w:name w:val="Tekst podstawowy wcięty 21"/>
    <w:basedOn w:val="Normalny"/>
    <w:rsid w:val="00BB4DEB"/>
    <w:pPr>
      <w:spacing w:after="120"/>
      <w:ind w:left="567" w:hanging="567"/>
      <w:jc w:val="both"/>
    </w:pPr>
  </w:style>
  <w:style w:type="paragraph" w:customStyle="1" w:styleId="Tekstpodstawowywcity31">
    <w:name w:val="Tekst podstawowy wcięty 31"/>
    <w:basedOn w:val="Normalny"/>
    <w:rsid w:val="00BB4DEB"/>
    <w:pPr>
      <w:spacing w:after="120"/>
      <w:ind w:left="567"/>
      <w:jc w:val="both"/>
    </w:pPr>
  </w:style>
  <w:style w:type="paragraph" w:customStyle="1" w:styleId="Tekstpodstawowy22">
    <w:name w:val="Tekst podstawowy 22"/>
    <w:basedOn w:val="Normalny"/>
    <w:rsid w:val="00BB4DEB"/>
    <w:pPr>
      <w:pageBreakBefore/>
      <w:spacing w:before="240" w:after="240"/>
      <w:jc w:val="center"/>
    </w:pPr>
    <w:rPr>
      <w:b/>
      <w:sz w:val="26"/>
      <w:szCs w:val="26"/>
    </w:rPr>
  </w:style>
  <w:style w:type="paragraph" w:styleId="Tekstdymka">
    <w:name w:val="Balloon Text"/>
    <w:basedOn w:val="Normalny"/>
    <w:rsid w:val="00BB4DEB"/>
    <w:rPr>
      <w:rFonts w:ascii="Tahoma" w:hAnsi="Tahoma" w:cs="Tahoma"/>
      <w:sz w:val="16"/>
      <w:szCs w:val="16"/>
    </w:rPr>
  </w:style>
  <w:style w:type="paragraph" w:styleId="Poprawka">
    <w:name w:val="Revision"/>
    <w:rsid w:val="00BB4DEB"/>
    <w:pPr>
      <w:suppressAutoHyphens/>
    </w:pPr>
    <w:rPr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BB4DEB"/>
    <w:rPr>
      <w:rFonts w:ascii="Courier New" w:hAnsi="Courier New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4740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4740B"/>
    <w:rPr>
      <w:rFonts w:ascii="Tahoma" w:hAnsi="Tahoma" w:cs="Tahoma"/>
      <w:sz w:val="16"/>
      <w:szCs w:val="16"/>
      <w:lang w:eastAsia="ar-SA"/>
    </w:rPr>
  </w:style>
  <w:style w:type="character" w:customStyle="1" w:styleId="CharacterStyle1">
    <w:name w:val="Character Style 1"/>
    <w:uiPriority w:val="99"/>
    <w:rsid w:val="00046B3B"/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0F2794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B7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2D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2DB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C62DB4"/>
    <w:rPr>
      <w:vertAlign w:val="superscript"/>
    </w:rPr>
  </w:style>
  <w:style w:type="character" w:styleId="Odwoanieprzypisukocowego">
    <w:name w:val="endnote reference"/>
    <w:uiPriority w:val="99"/>
    <w:semiHidden/>
    <w:unhideWhenUsed/>
    <w:rsid w:val="0030388E"/>
    <w:rPr>
      <w:vertAlign w:val="superscript"/>
    </w:rPr>
  </w:style>
  <w:style w:type="character" w:customStyle="1" w:styleId="TekstpodstawowyZnak">
    <w:name w:val="Tekst podstawowy Znak"/>
    <w:link w:val="Tekstpodstawowy"/>
    <w:semiHidden/>
    <w:rsid w:val="0032395C"/>
    <w:rPr>
      <w:sz w:val="24"/>
      <w:szCs w:val="24"/>
      <w:lang w:eastAsia="ar-SA"/>
    </w:rPr>
  </w:style>
  <w:style w:type="paragraph" w:styleId="Lista2">
    <w:name w:val="List 2"/>
    <w:basedOn w:val="Normalny"/>
    <w:uiPriority w:val="99"/>
    <w:unhideWhenUsed/>
    <w:rsid w:val="00F26E4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26E4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26E4C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F26E4C"/>
    <w:pPr>
      <w:numPr>
        <w:numId w:val="67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F26E4C"/>
    <w:pPr>
      <w:numPr>
        <w:numId w:val="6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F26E4C"/>
    <w:pPr>
      <w:spacing w:after="120"/>
      <w:ind w:left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26E4C"/>
    <w:pPr>
      <w:spacing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26E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6E4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26E4C"/>
    <w:pPr>
      <w:spacing w:after="0"/>
      <w:ind w:left="360"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6E4C"/>
    <w:rPr>
      <w:sz w:val="24"/>
      <w:szCs w:val="24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26E4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0B880-02D0-4508-90E1-5C02E120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67</Pages>
  <Words>20212</Words>
  <Characters>121275</Characters>
  <Application>Microsoft Office Word</Application>
  <DocSecurity>0</DocSecurity>
  <Lines>1010</Lines>
  <Paragraphs>282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PUBLICZNYCH</vt:lpstr>
    </vt:vector>
  </TitlesOfParts>
  <Company>MPK Lublin Sp. z o.o.</Company>
  <LinksUpToDate>false</LinksUpToDate>
  <CharactersWithSpaces>141205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PUBLICZNYCH</dc:title>
  <dc:subject/>
  <dc:creator>mwierzcholowski</dc:creator>
  <cp:keywords/>
  <dc:description/>
  <cp:lastModifiedBy>S. Zambrzycka</cp:lastModifiedBy>
  <cp:revision>40</cp:revision>
  <cp:lastPrinted>2019-07-24T09:23:00Z</cp:lastPrinted>
  <dcterms:created xsi:type="dcterms:W3CDTF">2019-07-18T09:22:00Z</dcterms:created>
  <dcterms:modified xsi:type="dcterms:W3CDTF">2019-07-24T09:44:00Z</dcterms:modified>
</cp:coreProperties>
</file>